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Default="00CF1B8B">
      <w:pPr>
        <w:pStyle w:val="Document1"/>
      </w:pPr>
      <w:bookmarkStart w:id="0" w:name="_GoBack"/>
      <w:bookmarkEnd w:id="0"/>
      <w:r>
        <w:t xml:space="preserve">March </w:t>
      </w:r>
      <w:r w:rsidR="00905E13">
        <w:t>1</w:t>
      </w:r>
      <w:r w:rsidR="009F7338">
        <w:t>4</w:t>
      </w:r>
      <w:r w:rsidR="00C568DF">
        <w:t>,</w:t>
      </w:r>
      <w:r w:rsidR="00B360A2">
        <w:t xml:space="preserve"> 2016</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B360A2" w:rsidRPr="00095AAA" w:rsidRDefault="00B32176" w:rsidP="00B360A2">
      <w:pPr>
        <w:rPr>
          <w:rFonts w:ascii="Arial" w:hAnsi="Arial" w:cs="Arial"/>
          <w:sz w:val="24"/>
          <w:szCs w:val="24"/>
        </w:rPr>
      </w:pPr>
      <w:r>
        <w:rPr>
          <w:rFonts w:ascii="Arial" w:hAnsi="Arial" w:cs="Arial"/>
          <w:sz w:val="24"/>
        </w:rPr>
        <w:tab/>
      </w:r>
      <w:r w:rsidR="00B360A2" w:rsidRPr="00095AAA">
        <w:rPr>
          <w:rFonts w:ascii="Arial" w:hAnsi="Arial" w:cs="Arial"/>
          <w:sz w:val="24"/>
          <w:szCs w:val="24"/>
        </w:rPr>
        <w:t>The Health and Human Services Commission proposes, on behalf of the Department of Family and Protective Services (DFPS), amendments to §§</w:t>
      </w:r>
      <w:r w:rsidR="00B360A2">
        <w:rPr>
          <w:rFonts w:ascii="Arial" w:hAnsi="Arial" w:cs="Arial"/>
          <w:sz w:val="24"/>
          <w:szCs w:val="24"/>
        </w:rPr>
        <w:t>749.863, 749.931, 749.1311, 749.2563, an</w:t>
      </w:r>
      <w:r w:rsidR="00456247">
        <w:rPr>
          <w:rFonts w:ascii="Arial" w:hAnsi="Arial" w:cs="Arial"/>
          <w:sz w:val="24"/>
          <w:szCs w:val="24"/>
        </w:rPr>
        <w:t>d</w:t>
      </w:r>
      <w:r w:rsidR="00B360A2">
        <w:rPr>
          <w:rFonts w:ascii="Arial" w:hAnsi="Arial" w:cs="Arial"/>
          <w:sz w:val="24"/>
          <w:szCs w:val="24"/>
        </w:rPr>
        <w:t xml:space="preserve"> 749.2593</w:t>
      </w:r>
      <w:r w:rsidR="00B360A2" w:rsidRPr="00095AAA">
        <w:rPr>
          <w:rFonts w:ascii="Arial" w:hAnsi="Arial" w:cs="Arial"/>
          <w:sz w:val="24"/>
          <w:szCs w:val="24"/>
        </w:rPr>
        <w:t>; new §§</w:t>
      </w:r>
      <w:r w:rsidR="00615E98">
        <w:rPr>
          <w:rFonts w:ascii="Arial" w:hAnsi="Arial" w:cs="Arial"/>
          <w:sz w:val="24"/>
          <w:szCs w:val="24"/>
        </w:rPr>
        <w:t xml:space="preserve">749.868, </w:t>
      </w:r>
      <w:r w:rsidR="00942202">
        <w:rPr>
          <w:rFonts w:ascii="Arial" w:hAnsi="Arial" w:cs="Arial"/>
          <w:sz w:val="24"/>
          <w:szCs w:val="24"/>
        </w:rPr>
        <w:t xml:space="preserve">749.882, </w:t>
      </w:r>
      <w:r w:rsidR="00B360A2">
        <w:rPr>
          <w:rFonts w:ascii="Arial" w:hAnsi="Arial" w:cs="Arial"/>
          <w:sz w:val="24"/>
          <w:szCs w:val="24"/>
        </w:rPr>
        <w:t>749.943, 749.94</w:t>
      </w:r>
      <w:r w:rsidR="00EA4A71">
        <w:rPr>
          <w:rFonts w:ascii="Arial" w:hAnsi="Arial" w:cs="Arial"/>
          <w:sz w:val="24"/>
          <w:szCs w:val="24"/>
        </w:rPr>
        <w:t>4</w:t>
      </w:r>
      <w:r w:rsidR="00B360A2">
        <w:rPr>
          <w:rFonts w:ascii="Arial" w:hAnsi="Arial" w:cs="Arial"/>
          <w:sz w:val="24"/>
          <w:szCs w:val="24"/>
        </w:rPr>
        <w:t>, 749.2601, 749.2603</w:t>
      </w:r>
      <w:r w:rsidR="00456247">
        <w:rPr>
          <w:rFonts w:ascii="Arial" w:hAnsi="Arial" w:cs="Arial"/>
          <w:sz w:val="24"/>
          <w:szCs w:val="24"/>
        </w:rPr>
        <w:t>, 749.2605</w:t>
      </w:r>
      <w:r w:rsidR="00B360A2" w:rsidRPr="00095AAA">
        <w:rPr>
          <w:rFonts w:ascii="Arial" w:hAnsi="Arial" w:cs="Arial"/>
          <w:sz w:val="24"/>
          <w:szCs w:val="24"/>
        </w:rPr>
        <w:t xml:space="preserve">, </w:t>
      </w:r>
      <w:r w:rsidR="00456247">
        <w:rPr>
          <w:rFonts w:ascii="Arial" w:hAnsi="Arial" w:cs="Arial"/>
          <w:sz w:val="24"/>
          <w:szCs w:val="24"/>
        </w:rPr>
        <w:t xml:space="preserve">and 749.2607; and repeal §749.2594, </w:t>
      </w:r>
      <w:r w:rsidR="00B360A2" w:rsidRPr="00095AAA">
        <w:rPr>
          <w:rFonts w:ascii="Arial" w:hAnsi="Arial" w:cs="Arial"/>
          <w:sz w:val="24"/>
          <w:szCs w:val="24"/>
        </w:rPr>
        <w:t>in Chapter 74</w:t>
      </w:r>
      <w:r w:rsidR="00456247">
        <w:rPr>
          <w:rFonts w:ascii="Arial" w:hAnsi="Arial" w:cs="Arial"/>
          <w:sz w:val="24"/>
          <w:szCs w:val="24"/>
        </w:rPr>
        <w:t>9</w:t>
      </w:r>
      <w:r w:rsidR="00B360A2" w:rsidRPr="00095AAA">
        <w:rPr>
          <w:rFonts w:ascii="Arial" w:hAnsi="Arial" w:cs="Arial"/>
          <w:sz w:val="24"/>
          <w:szCs w:val="24"/>
        </w:rPr>
        <w:t xml:space="preserve">, concerning Minimum Standards for </w:t>
      </w:r>
      <w:r w:rsidR="00456247">
        <w:rPr>
          <w:rFonts w:ascii="Arial" w:hAnsi="Arial" w:cs="Arial"/>
          <w:sz w:val="24"/>
          <w:szCs w:val="24"/>
        </w:rPr>
        <w:t>Child-Placing Agencies</w:t>
      </w:r>
      <w:r w:rsidR="00B360A2" w:rsidRPr="00095AAA">
        <w:rPr>
          <w:rFonts w:ascii="Arial" w:hAnsi="Arial" w:cs="Arial"/>
          <w:sz w:val="24"/>
          <w:szCs w:val="24"/>
        </w:rPr>
        <w:t xml:space="preserve">. The purpose of the </w:t>
      </w:r>
      <w:r w:rsidR="00D87D27">
        <w:rPr>
          <w:rFonts w:ascii="Arial" w:hAnsi="Arial" w:cs="Arial"/>
          <w:sz w:val="24"/>
          <w:szCs w:val="24"/>
        </w:rPr>
        <w:t>amendments, new rules and repeal</w:t>
      </w:r>
      <w:r w:rsidR="00B360A2" w:rsidRPr="00095AAA">
        <w:rPr>
          <w:rFonts w:ascii="Arial" w:hAnsi="Arial" w:cs="Arial"/>
          <w:sz w:val="24"/>
          <w:szCs w:val="24"/>
        </w:rPr>
        <w:t xml:space="preserve"> are to implement Senate Bill (S.B.) 1407 that was passed by the 84</w:t>
      </w:r>
      <w:r w:rsidR="00B360A2" w:rsidRPr="00095AAA">
        <w:rPr>
          <w:rFonts w:ascii="Arial" w:hAnsi="Arial" w:cs="Arial"/>
          <w:sz w:val="24"/>
          <w:szCs w:val="24"/>
          <w:vertAlign w:val="superscript"/>
        </w:rPr>
        <w:t>th</w:t>
      </w:r>
      <w:r w:rsidR="00B360A2" w:rsidRPr="00095AAA">
        <w:rPr>
          <w:rFonts w:ascii="Arial" w:hAnsi="Arial" w:cs="Arial"/>
          <w:sz w:val="24"/>
          <w:szCs w:val="24"/>
        </w:rPr>
        <w:t xml:space="preserve"> Texas Legislature in 2015 and portions of the federal law H.R. 4980 (also entitled "Preventing Sex Trafficking and Strengthening Families Act") related to normalcy and for clarity and consistency. </w:t>
      </w:r>
      <w:r w:rsidR="00D87D27">
        <w:rPr>
          <w:rFonts w:ascii="Arial" w:hAnsi="Arial" w:cs="Arial"/>
          <w:sz w:val="24"/>
          <w:szCs w:val="24"/>
        </w:rPr>
        <w:t>In December of 2014, some changes to Chapter 749 related to normalcy became effective; these changes need to be updated.</w:t>
      </w:r>
    </w:p>
    <w:p w:rsidR="00B360A2" w:rsidRPr="00095AAA" w:rsidRDefault="00B360A2" w:rsidP="00B360A2">
      <w:pPr>
        <w:rPr>
          <w:rFonts w:ascii="Arial" w:hAnsi="Arial" w:cs="Arial"/>
          <w:sz w:val="24"/>
          <w:szCs w:val="24"/>
        </w:rPr>
      </w:pPr>
      <w:r w:rsidRPr="00095AAA">
        <w:rPr>
          <w:rFonts w:ascii="Arial" w:hAnsi="Arial" w:cs="Arial"/>
          <w:sz w:val="24"/>
          <w:szCs w:val="24"/>
        </w:rPr>
        <w:tab/>
        <w:t xml:space="preserve">"Normalcy" </w:t>
      </w:r>
      <w:r w:rsidR="00905E13">
        <w:rPr>
          <w:rFonts w:ascii="Arial" w:hAnsi="Arial" w:cs="Arial"/>
          <w:sz w:val="24"/>
          <w:szCs w:val="24"/>
        </w:rPr>
        <w:t>is</w:t>
      </w:r>
      <w:r w:rsidRPr="00095AAA">
        <w:rPr>
          <w:rFonts w:ascii="Arial" w:hAnsi="Arial" w:cs="Arial"/>
          <w:sz w:val="24"/>
          <w:szCs w:val="24"/>
        </w:rPr>
        <w:t xml:space="preserve"> the ability of a child in care to live as normal a life as possible, including engaging in childhood activities that are suitable for children of the same age, level of maturity, and developmental level as determined by a reasonable and prudent parent standard. </w:t>
      </w:r>
    </w:p>
    <w:p w:rsidR="00B360A2" w:rsidRPr="00095AAA" w:rsidRDefault="00B360A2" w:rsidP="00B360A2">
      <w:pPr>
        <w:rPr>
          <w:rFonts w:ascii="Arial" w:hAnsi="Arial" w:cs="Arial"/>
          <w:sz w:val="24"/>
          <w:szCs w:val="24"/>
        </w:rPr>
      </w:pPr>
      <w:r w:rsidRPr="00095AAA">
        <w:rPr>
          <w:rFonts w:ascii="Arial" w:hAnsi="Arial" w:cs="Arial"/>
          <w:sz w:val="24"/>
          <w:szCs w:val="24"/>
        </w:rPr>
        <w:tab/>
        <w:t>Child Care Licensing (CCL)</w:t>
      </w:r>
      <w:r w:rsidRPr="00095AAA">
        <w:rPr>
          <w:rFonts w:ascii="Arial" w:hAnsi="Arial" w:cs="Arial"/>
          <w:iCs/>
          <w:spacing w:val="-3"/>
          <w:sz w:val="24"/>
          <w:szCs w:val="24"/>
        </w:rPr>
        <w:t xml:space="preserve"> has met with three different workgroups that have provided input and comments regarding these rules related to normalcy. On September 29, 201</w:t>
      </w:r>
      <w:r w:rsidR="00615E98">
        <w:rPr>
          <w:rFonts w:ascii="Arial" w:hAnsi="Arial" w:cs="Arial"/>
          <w:iCs/>
          <w:spacing w:val="-3"/>
          <w:sz w:val="24"/>
          <w:szCs w:val="24"/>
        </w:rPr>
        <w:t>5</w:t>
      </w:r>
      <w:r w:rsidRPr="00095AAA">
        <w:rPr>
          <w:rFonts w:ascii="Arial" w:hAnsi="Arial" w:cs="Arial"/>
          <w:iCs/>
          <w:spacing w:val="-3"/>
          <w:sz w:val="24"/>
          <w:szCs w:val="24"/>
        </w:rPr>
        <w:t xml:space="preserve">, CCL met with a workgroup of providers and advocates that were organized by CASA (Court Appointed Special Advocates); On October 7, 2015, CCL met with the Committee for Advancing Residential Practices; and </w:t>
      </w:r>
      <w:r w:rsidRPr="00095AAA">
        <w:rPr>
          <w:rFonts w:ascii="Arial" w:hAnsi="Arial" w:cs="Arial"/>
          <w:sz w:val="24"/>
          <w:szCs w:val="24"/>
        </w:rPr>
        <w:t>on December 16, 2015, CCL met with a workgroup of providers.</w:t>
      </w:r>
    </w:p>
    <w:p w:rsidR="00B360A2" w:rsidRPr="00095AAA" w:rsidRDefault="00B360A2" w:rsidP="00B360A2">
      <w:pPr>
        <w:rPr>
          <w:rFonts w:ascii="Arial" w:hAnsi="Arial" w:cs="Arial"/>
          <w:sz w:val="24"/>
          <w:szCs w:val="24"/>
        </w:rPr>
      </w:pPr>
      <w:r w:rsidRPr="00095AAA">
        <w:rPr>
          <w:rFonts w:ascii="Arial" w:hAnsi="Arial" w:cs="Arial"/>
          <w:sz w:val="24"/>
          <w:szCs w:val="24"/>
        </w:rPr>
        <w:tab/>
        <w:t xml:space="preserve">A summary of the changes related to normalcy include: (1) </w:t>
      </w:r>
      <w:r w:rsidR="003A2102">
        <w:rPr>
          <w:rFonts w:ascii="Arial" w:hAnsi="Arial" w:cs="Arial"/>
          <w:sz w:val="24"/>
          <w:szCs w:val="24"/>
        </w:rPr>
        <w:t>c</w:t>
      </w:r>
      <w:r w:rsidRPr="00095AAA">
        <w:rPr>
          <w:rFonts w:ascii="Arial" w:hAnsi="Arial" w:cs="Arial"/>
          <w:sz w:val="24"/>
          <w:szCs w:val="24"/>
        </w:rPr>
        <w:t>reating an independent Normalcy Division in Chapter 74</w:t>
      </w:r>
      <w:r w:rsidR="00D87D27">
        <w:rPr>
          <w:rFonts w:ascii="Arial" w:hAnsi="Arial" w:cs="Arial"/>
          <w:sz w:val="24"/>
          <w:szCs w:val="24"/>
        </w:rPr>
        <w:t>9</w:t>
      </w:r>
      <w:r w:rsidRPr="00095AAA">
        <w:rPr>
          <w:rFonts w:ascii="Arial" w:hAnsi="Arial" w:cs="Arial"/>
          <w:sz w:val="24"/>
          <w:szCs w:val="24"/>
        </w:rPr>
        <w:t xml:space="preserve"> to clarify and highlight the issues and make the rules related to normalcy easier to find; (2) </w:t>
      </w:r>
      <w:r w:rsidR="003A2102">
        <w:rPr>
          <w:rFonts w:ascii="Arial" w:hAnsi="Arial" w:cs="Arial"/>
          <w:sz w:val="24"/>
          <w:szCs w:val="24"/>
        </w:rPr>
        <w:t>c</w:t>
      </w:r>
      <w:r w:rsidRPr="00095AAA">
        <w:rPr>
          <w:rFonts w:ascii="Arial" w:hAnsi="Arial" w:cs="Arial"/>
          <w:sz w:val="24"/>
          <w:szCs w:val="24"/>
        </w:rPr>
        <w:t>larifying that children must participate in childhood activities, including unsupervised childhood activities (activities that are away from and not supervised by the</w:t>
      </w:r>
      <w:r w:rsidR="00EE3892">
        <w:rPr>
          <w:rFonts w:ascii="Arial" w:hAnsi="Arial" w:cs="Arial"/>
          <w:sz w:val="24"/>
          <w:szCs w:val="24"/>
        </w:rPr>
        <w:t xml:space="preserve"> </w:t>
      </w:r>
      <w:r w:rsidR="00615E98">
        <w:rPr>
          <w:rFonts w:ascii="Arial" w:hAnsi="Arial" w:cs="Arial"/>
          <w:sz w:val="24"/>
          <w:szCs w:val="24"/>
        </w:rPr>
        <w:t>foster home</w:t>
      </w:r>
      <w:r w:rsidRPr="00095AAA">
        <w:rPr>
          <w:rFonts w:ascii="Arial" w:hAnsi="Arial" w:cs="Arial"/>
          <w:sz w:val="24"/>
          <w:szCs w:val="24"/>
        </w:rPr>
        <w:t>)</w:t>
      </w:r>
      <w:r w:rsidR="00905E13">
        <w:rPr>
          <w:rFonts w:ascii="Arial" w:hAnsi="Arial" w:cs="Arial"/>
          <w:sz w:val="24"/>
          <w:szCs w:val="24"/>
        </w:rPr>
        <w:t xml:space="preserve"> as much as possible</w:t>
      </w:r>
      <w:r w:rsidRPr="00095AAA">
        <w:rPr>
          <w:rFonts w:ascii="Arial" w:hAnsi="Arial" w:cs="Arial"/>
          <w:sz w:val="24"/>
          <w:szCs w:val="24"/>
        </w:rPr>
        <w:t xml:space="preserve">; (3) </w:t>
      </w:r>
      <w:r w:rsidR="003A2102">
        <w:rPr>
          <w:rFonts w:ascii="Arial" w:hAnsi="Arial" w:cs="Arial"/>
          <w:sz w:val="24"/>
          <w:szCs w:val="24"/>
        </w:rPr>
        <w:t>d</w:t>
      </w:r>
      <w:r w:rsidRPr="00095AAA">
        <w:rPr>
          <w:rFonts w:ascii="Arial" w:hAnsi="Arial" w:cs="Arial"/>
          <w:sz w:val="24"/>
          <w:szCs w:val="24"/>
        </w:rPr>
        <w:t xml:space="preserve">efining "normalcy" and the "reasonable and prudent parent standard"; (4) </w:t>
      </w:r>
      <w:r w:rsidR="003A2102">
        <w:rPr>
          <w:rFonts w:ascii="Arial" w:hAnsi="Arial" w:cs="Arial"/>
          <w:sz w:val="24"/>
          <w:szCs w:val="24"/>
        </w:rPr>
        <w:t>l</w:t>
      </w:r>
      <w:r w:rsidRPr="00095AAA">
        <w:rPr>
          <w:rFonts w:ascii="Arial" w:hAnsi="Arial" w:cs="Arial"/>
          <w:sz w:val="24"/>
          <w:szCs w:val="24"/>
        </w:rPr>
        <w:t xml:space="preserve">isting items that must be taken into consideration when making a reasonable and prudent decision on whether a child may participate in a childhood activity; (5) </w:t>
      </w:r>
      <w:r w:rsidR="003A2102">
        <w:rPr>
          <w:rFonts w:ascii="Arial" w:hAnsi="Arial" w:cs="Arial"/>
          <w:sz w:val="24"/>
          <w:szCs w:val="24"/>
        </w:rPr>
        <w:t>c</w:t>
      </w:r>
      <w:r w:rsidRPr="00095AAA">
        <w:rPr>
          <w:rFonts w:ascii="Arial" w:hAnsi="Arial" w:cs="Arial"/>
          <w:sz w:val="24"/>
          <w:szCs w:val="24"/>
        </w:rPr>
        <w:t xml:space="preserve">larifying who will make decisions regarding whether a child may participate in a childhood activity; (6) </w:t>
      </w:r>
      <w:r w:rsidR="003A2102">
        <w:rPr>
          <w:rFonts w:ascii="Arial" w:hAnsi="Arial" w:cs="Arial"/>
          <w:sz w:val="24"/>
          <w:szCs w:val="24"/>
        </w:rPr>
        <w:t>c</w:t>
      </w:r>
      <w:r w:rsidRPr="00095AAA">
        <w:rPr>
          <w:rFonts w:ascii="Arial" w:hAnsi="Arial" w:cs="Arial"/>
          <w:sz w:val="24"/>
          <w:szCs w:val="24"/>
        </w:rPr>
        <w:t>larifying that a child's participation in childhood activities must be discussed duri</w:t>
      </w:r>
      <w:r w:rsidR="00C1389D">
        <w:rPr>
          <w:rFonts w:ascii="Arial" w:hAnsi="Arial" w:cs="Arial"/>
          <w:sz w:val="24"/>
          <w:szCs w:val="24"/>
        </w:rPr>
        <w:t>ng service planning meetings; (7</w:t>
      </w:r>
      <w:r w:rsidRPr="00095AAA">
        <w:rPr>
          <w:rFonts w:ascii="Arial" w:hAnsi="Arial" w:cs="Arial"/>
          <w:sz w:val="24"/>
          <w:szCs w:val="24"/>
        </w:rPr>
        <w:t xml:space="preserve">) </w:t>
      </w:r>
      <w:r w:rsidR="003A2102">
        <w:rPr>
          <w:rFonts w:ascii="Arial" w:hAnsi="Arial" w:cs="Arial"/>
          <w:sz w:val="24"/>
          <w:szCs w:val="24"/>
        </w:rPr>
        <w:t>r</w:t>
      </w:r>
      <w:r w:rsidRPr="00095AAA">
        <w:rPr>
          <w:rFonts w:ascii="Arial" w:hAnsi="Arial" w:cs="Arial"/>
          <w:sz w:val="24"/>
          <w:szCs w:val="24"/>
        </w:rPr>
        <w:t>equiring two hours of pre-service training regar</w:t>
      </w:r>
      <w:r w:rsidR="00C1389D">
        <w:rPr>
          <w:rFonts w:ascii="Arial" w:hAnsi="Arial" w:cs="Arial"/>
          <w:sz w:val="24"/>
          <w:szCs w:val="24"/>
        </w:rPr>
        <w:t xml:space="preserve">ding normalcy for foster parents and </w:t>
      </w:r>
      <w:r w:rsidR="00615E98">
        <w:rPr>
          <w:rFonts w:ascii="Arial" w:hAnsi="Arial" w:cs="Arial"/>
          <w:sz w:val="24"/>
          <w:szCs w:val="24"/>
        </w:rPr>
        <w:t xml:space="preserve">certain </w:t>
      </w:r>
      <w:r w:rsidR="00C1389D">
        <w:rPr>
          <w:rFonts w:ascii="Arial" w:hAnsi="Arial" w:cs="Arial"/>
          <w:sz w:val="24"/>
          <w:szCs w:val="24"/>
        </w:rPr>
        <w:t>employees</w:t>
      </w:r>
      <w:r w:rsidR="00615E98">
        <w:rPr>
          <w:rFonts w:ascii="Arial" w:hAnsi="Arial" w:cs="Arial"/>
          <w:sz w:val="24"/>
          <w:szCs w:val="24"/>
        </w:rPr>
        <w:t xml:space="preserve"> of CPAs</w:t>
      </w:r>
      <w:r w:rsidR="00C1389D">
        <w:rPr>
          <w:rFonts w:ascii="Arial" w:hAnsi="Arial" w:cs="Arial"/>
          <w:sz w:val="24"/>
          <w:szCs w:val="24"/>
        </w:rPr>
        <w:t>; (8</w:t>
      </w:r>
      <w:r w:rsidRPr="00095AAA">
        <w:rPr>
          <w:rFonts w:ascii="Arial" w:hAnsi="Arial" w:cs="Arial"/>
          <w:sz w:val="24"/>
          <w:szCs w:val="24"/>
        </w:rPr>
        <w:t xml:space="preserve">) </w:t>
      </w:r>
      <w:r w:rsidR="003A2102">
        <w:rPr>
          <w:rFonts w:ascii="Arial" w:hAnsi="Arial" w:cs="Arial"/>
          <w:sz w:val="24"/>
          <w:szCs w:val="24"/>
        </w:rPr>
        <w:t>r</w:t>
      </w:r>
      <w:r w:rsidRPr="00095AAA">
        <w:rPr>
          <w:rFonts w:ascii="Arial" w:hAnsi="Arial" w:cs="Arial"/>
          <w:sz w:val="24"/>
          <w:szCs w:val="24"/>
        </w:rPr>
        <w:t>equiring that two hours of normalcy training be included in the mandated annual training for all caregivers; and (</w:t>
      </w:r>
      <w:r w:rsidR="00C1389D">
        <w:rPr>
          <w:rFonts w:ascii="Arial" w:hAnsi="Arial" w:cs="Arial"/>
          <w:sz w:val="24"/>
          <w:szCs w:val="24"/>
        </w:rPr>
        <w:t>9</w:t>
      </w:r>
      <w:r w:rsidRPr="00095AAA">
        <w:rPr>
          <w:rFonts w:ascii="Arial" w:hAnsi="Arial" w:cs="Arial"/>
          <w:sz w:val="24"/>
          <w:szCs w:val="24"/>
        </w:rPr>
        <w:t xml:space="preserve">) </w:t>
      </w:r>
      <w:r w:rsidR="003A2102">
        <w:rPr>
          <w:rFonts w:ascii="Arial" w:hAnsi="Arial" w:cs="Arial"/>
          <w:sz w:val="24"/>
          <w:szCs w:val="24"/>
        </w:rPr>
        <w:t>p</w:t>
      </w:r>
      <w:r w:rsidRPr="00095AAA">
        <w:rPr>
          <w:rFonts w:ascii="Arial" w:hAnsi="Arial" w:cs="Arial"/>
          <w:sz w:val="24"/>
          <w:szCs w:val="24"/>
        </w:rPr>
        <w:t>rovid</w:t>
      </w:r>
      <w:r w:rsidR="00905E13">
        <w:rPr>
          <w:rFonts w:ascii="Arial" w:hAnsi="Arial" w:cs="Arial"/>
          <w:sz w:val="24"/>
          <w:szCs w:val="24"/>
        </w:rPr>
        <w:t>ing</w:t>
      </w:r>
      <w:r w:rsidRPr="00095AAA">
        <w:rPr>
          <w:rFonts w:ascii="Arial" w:hAnsi="Arial" w:cs="Arial"/>
          <w:sz w:val="24"/>
          <w:szCs w:val="24"/>
        </w:rPr>
        <w:t xml:space="preserve"> a list of curriculum components that must be included in the general pre-service and annual normalcy training.</w:t>
      </w:r>
    </w:p>
    <w:p w:rsidR="00615E98" w:rsidRDefault="00C36D74" w:rsidP="00C36D74">
      <w:pPr>
        <w:ind w:firstLine="360"/>
        <w:rPr>
          <w:rFonts w:ascii="Arial" w:hAnsi="Arial" w:cs="Arial"/>
          <w:color w:val="000000"/>
          <w:sz w:val="24"/>
          <w:szCs w:val="24"/>
        </w:rPr>
      </w:pPr>
      <w:r w:rsidRPr="00095AAA">
        <w:rPr>
          <w:rFonts w:ascii="Arial" w:hAnsi="Arial" w:cs="Arial"/>
          <w:sz w:val="24"/>
          <w:szCs w:val="24"/>
        </w:rPr>
        <w:t>Definitions for "childhood activities" and "unsupervised childhood activities" have been added to the definition</w:t>
      </w:r>
      <w:r w:rsidR="00615E98">
        <w:rPr>
          <w:rFonts w:ascii="Arial" w:hAnsi="Arial" w:cs="Arial"/>
          <w:sz w:val="24"/>
          <w:szCs w:val="24"/>
        </w:rPr>
        <w:t>s in</w:t>
      </w:r>
      <w:r w:rsidRPr="00095AAA">
        <w:rPr>
          <w:rFonts w:ascii="Arial" w:hAnsi="Arial" w:cs="Arial"/>
          <w:sz w:val="24"/>
          <w:szCs w:val="24"/>
        </w:rPr>
        <w:t xml:space="preserve"> </w:t>
      </w:r>
      <w:r>
        <w:rPr>
          <w:rFonts w:ascii="Arial" w:hAnsi="Arial" w:cs="Arial"/>
          <w:sz w:val="24"/>
          <w:szCs w:val="24"/>
        </w:rPr>
        <w:t xml:space="preserve">§749.43 </w:t>
      </w:r>
      <w:r w:rsidRPr="00095AAA">
        <w:rPr>
          <w:rFonts w:ascii="Arial" w:hAnsi="Arial" w:cs="Arial"/>
          <w:sz w:val="24"/>
          <w:szCs w:val="24"/>
        </w:rPr>
        <w:t xml:space="preserve">of this title (relating to What do certain words and terms mean in this chapter?). </w:t>
      </w:r>
      <w:r w:rsidR="00615E98">
        <w:rPr>
          <w:rFonts w:ascii="Arial" w:hAnsi="Arial" w:cs="Arial"/>
          <w:sz w:val="24"/>
          <w:szCs w:val="24"/>
        </w:rPr>
        <w:t xml:space="preserve">Since there will be many other changes to definitions in §749.43, the definition changes are being proposed in a different set of rules that will also make changes to Chapter 749 and be published in the same issue of the </w:t>
      </w:r>
      <w:r w:rsidR="00615E98">
        <w:rPr>
          <w:rFonts w:ascii="Arial" w:hAnsi="Arial" w:cs="Arial"/>
          <w:i/>
          <w:sz w:val="24"/>
          <w:szCs w:val="24"/>
        </w:rPr>
        <w:t>Texas Register</w:t>
      </w:r>
      <w:r w:rsidR="00615E98">
        <w:rPr>
          <w:rFonts w:ascii="Arial" w:hAnsi="Arial" w:cs="Arial"/>
          <w:sz w:val="24"/>
          <w:szCs w:val="24"/>
        </w:rPr>
        <w:t>. However, for purposes of understanding these proposed changes the proposed §74</w:t>
      </w:r>
      <w:r w:rsidR="008C3100">
        <w:rPr>
          <w:rFonts w:ascii="Arial" w:hAnsi="Arial" w:cs="Arial"/>
          <w:sz w:val="24"/>
          <w:szCs w:val="24"/>
        </w:rPr>
        <w:t>9</w:t>
      </w:r>
      <w:r w:rsidR="00615E98">
        <w:rPr>
          <w:rFonts w:ascii="Arial" w:hAnsi="Arial" w:cs="Arial"/>
          <w:sz w:val="24"/>
          <w:szCs w:val="24"/>
        </w:rPr>
        <w:t xml:space="preserve">.43 definitions are as follows: (1) </w:t>
      </w:r>
      <w:r w:rsidR="003A2102">
        <w:rPr>
          <w:rFonts w:ascii="Arial" w:hAnsi="Arial" w:cs="Arial"/>
          <w:color w:val="000000"/>
          <w:sz w:val="24"/>
          <w:szCs w:val="24"/>
        </w:rPr>
        <w:t>c</w:t>
      </w:r>
      <w:r w:rsidR="00615E98">
        <w:rPr>
          <w:rFonts w:ascii="Arial" w:hAnsi="Arial" w:cs="Arial"/>
          <w:color w:val="000000"/>
          <w:sz w:val="24"/>
          <w:szCs w:val="24"/>
        </w:rPr>
        <w:t>hildhood activities</w:t>
      </w:r>
      <w:r w:rsidR="00905E13">
        <w:rPr>
          <w:rFonts w:ascii="Arial" w:hAnsi="Arial" w:cs="Arial"/>
          <w:color w:val="000000"/>
          <w:sz w:val="24"/>
          <w:szCs w:val="24"/>
        </w:rPr>
        <w:t xml:space="preserve">-- </w:t>
      </w:r>
      <w:r w:rsidR="0053644F">
        <w:rPr>
          <w:rFonts w:ascii="Arial" w:hAnsi="Arial" w:cs="Arial"/>
          <w:color w:val="000000"/>
          <w:sz w:val="24"/>
          <w:szCs w:val="24"/>
        </w:rPr>
        <w:t>a</w:t>
      </w:r>
      <w:r w:rsidR="00905E13">
        <w:rPr>
          <w:rFonts w:ascii="Arial" w:hAnsi="Arial" w:cs="Arial"/>
          <w:color w:val="000000"/>
          <w:sz w:val="24"/>
          <w:szCs w:val="24"/>
        </w:rPr>
        <w:t>ctivities</w:t>
      </w:r>
      <w:r w:rsidR="00905E13">
        <w:rPr>
          <w:rFonts w:cs="Arial"/>
          <w:color w:val="000000"/>
          <w:sz w:val="24"/>
          <w:szCs w:val="24"/>
        </w:rPr>
        <w:t xml:space="preserve"> that are generally accepted as suitable for children of the same chronological age, level of maturity, </w:t>
      </w:r>
      <w:r w:rsidR="00905E13" w:rsidRPr="007A73C5">
        <w:rPr>
          <w:rFonts w:cs="Arial"/>
          <w:color w:val="000000"/>
          <w:sz w:val="24"/>
          <w:szCs w:val="24"/>
        </w:rPr>
        <w:t>and</w:t>
      </w:r>
      <w:r w:rsidR="00905E13">
        <w:rPr>
          <w:rFonts w:cs="Arial"/>
          <w:color w:val="000000"/>
          <w:sz w:val="24"/>
          <w:szCs w:val="24"/>
        </w:rPr>
        <w:t xml:space="preserve"> developmental level as determined by a reasonable and prudent parent </w:t>
      </w:r>
      <w:r w:rsidR="00905E13">
        <w:rPr>
          <w:rFonts w:cs="Arial"/>
          <w:color w:val="000000"/>
          <w:sz w:val="24"/>
          <w:szCs w:val="24"/>
        </w:rPr>
        <w:lastRenderedPageBreak/>
        <w:t xml:space="preserve">standard as specified </w:t>
      </w:r>
      <w:r w:rsidR="00905E13" w:rsidRPr="007A73C5">
        <w:rPr>
          <w:rFonts w:cs="Arial"/>
          <w:color w:val="000000"/>
          <w:sz w:val="24"/>
          <w:szCs w:val="24"/>
        </w:rPr>
        <w:t>in §749.2605</w:t>
      </w:r>
      <w:r w:rsidR="00905E13">
        <w:rPr>
          <w:rFonts w:cs="Arial"/>
          <w:color w:val="000000"/>
          <w:sz w:val="24"/>
          <w:szCs w:val="24"/>
        </w:rPr>
        <w:t xml:space="preserve"> of this title (relating to What is the "reasonable and prudent parent standard"?).</w:t>
      </w:r>
      <w:r w:rsidR="00905E13" w:rsidRPr="009B7253">
        <w:rPr>
          <w:rFonts w:cs="Arial"/>
          <w:color w:val="000000"/>
          <w:sz w:val="24"/>
          <w:szCs w:val="24"/>
        </w:rPr>
        <w:t xml:space="preserve"> </w:t>
      </w:r>
      <w:r w:rsidR="00905E13">
        <w:rPr>
          <w:rFonts w:cs="Arial"/>
          <w:color w:val="000000"/>
          <w:sz w:val="24"/>
          <w:szCs w:val="24"/>
        </w:rPr>
        <w:t xml:space="preserve">Examples of childhood activities include extracurricular activities, in-school and out-of-school activities, enrichment activities, cultural activities, and employment </w:t>
      </w:r>
      <w:r w:rsidR="00905E13" w:rsidRPr="00E74BA2">
        <w:rPr>
          <w:rFonts w:cs="Arial"/>
          <w:color w:val="000000"/>
          <w:sz w:val="24"/>
          <w:szCs w:val="24"/>
        </w:rPr>
        <w:t>opportunities</w:t>
      </w:r>
      <w:r w:rsidR="00905E13">
        <w:rPr>
          <w:rFonts w:cs="Arial"/>
          <w:color w:val="000000"/>
          <w:sz w:val="24"/>
          <w:szCs w:val="24"/>
        </w:rPr>
        <w:t>. Childhood activities include unsupervised childhood activities</w:t>
      </w:r>
      <w:r w:rsidR="00615E98">
        <w:rPr>
          <w:rFonts w:ascii="Arial" w:hAnsi="Arial" w:cs="Arial"/>
          <w:color w:val="000000"/>
          <w:sz w:val="24"/>
          <w:szCs w:val="24"/>
        </w:rPr>
        <w:t xml:space="preserve">; and (2) </w:t>
      </w:r>
      <w:r w:rsidR="003A2102">
        <w:rPr>
          <w:rFonts w:ascii="Arial" w:hAnsi="Arial" w:cs="Arial"/>
          <w:color w:val="000000"/>
          <w:sz w:val="24"/>
          <w:szCs w:val="24"/>
        </w:rPr>
        <w:t>u</w:t>
      </w:r>
      <w:r w:rsidR="00615E98">
        <w:rPr>
          <w:rFonts w:ascii="Arial" w:hAnsi="Arial" w:cs="Arial"/>
          <w:color w:val="000000"/>
          <w:sz w:val="24"/>
          <w:szCs w:val="24"/>
        </w:rPr>
        <w:t>nsupervised childhood activities--</w:t>
      </w:r>
      <w:r w:rsidR="009F7338">
        <w:rPr>
          <w:rFonts w:cs="Arial"/>
          <w:color w:val="000000"/>
          <w:sz w:val="24"/>
          <w:szCs w:val="24"/>
        </w:rPr>
        <w:t>c</w:t>
      </w:r>
      <w:r w:rsidR="00905E13">
        <w:rPr>
          <w:rFonts w:cs="Arial"/>
          <w:color w:val="000000"/>
          <w:sz w:val="24"/>
          <w:szCs w:val="24"/>
        </w:rPr>
        <w:t>hildhood activities that a</w:t>
      </w:r>
      <w:r w:rsidR="00905E13" w:rsidRPr="009B7253">
        <w:rPr>
          <w:rFonts w:cs="Arial"/>
          <w:color w:val="000000"/>
          <w:sz w:val="24"/>
          <w:szCs w:val="24"/>
        </w:rPr>
        <w:t xml:space="preserve"> child in care participates in away from the foster home and </w:t>
      </w:r>
      <w:r w:rsidR="00905E13">
        <w:rPr>
          <w:rFonts w:cs="Arial"/>
          <w:color w:val="000000"/>
          <w:sz w:val="24"/>
          <w:szCs w:val="24"/>
        </w:rPr>
        <w:t>the foster parents</w:t>
      </w:r>
      <w:r w:rsidR="00905E13" w:rsidRPr="009B7253">
        <w:rPr>
          <w:rFonts w:cs="Arial"/>
          <w:color w:val="000000"/>
          <w:sz w:val="24"/>
          <w:szCs w:val="24"/>
        </w:rPr>
        <w:t>.</w:t>
      </w:r>
      <w:r w:rsidR="00905E13">
        <w:rPr>
          <w:rFonts w:cs="Arial"/>
          <w:color w:val="000000"/>
          <w:sz w:val="24"/>
          <w:szCs w:val="24"/>
        </w:rPr>
        <w:t xml:space="preserve"> Childhood activities that are </w:t>
      </w:r>
      <w:r w:rsidR="00905E13" w:rsidRPr="007A73C5">
        <w:rPr>
          <w:rFonts w:cs="Arial"/>
          <w:color w:val="000000"/>
          <w:sz w:val="24"/>
          <w:szCs w:val="24"/>
        </w:rPr>
        <w:t>conducted or</w:t>
      </w:r>
      <w:r w:rsidR="00905E13">
        <w:rPr>
          <w:rFonts w:cs="Arial"/>
          <w:color w:val="000000"/>
          <w:sz w:val="24"/>
          <w:szCs w:val="24"/>
        </w:rPr>
        <w:t xml:space="preserve"> supervised by the foster parents </w:t>
      </w:r>
      <w:r w:rsidR="00905E13" w:rsidRPr="00E74BA2">
        <w:rPr>
          <w:rFonts w:cs="Arial"/>
          <w:color w:val="000000"/>
          <w:sz w:val="24"/>
          <w:szCs w:val="24"/>
        </w:rPr>
        <w:t>or sponsored by the child-placing agency</w:t>
      </w:r>
      <w:r w:rsidR="00905E13">
        <w:rPr>
          <w:rFonts w:cs="Arial"/>
          <w:color w:val="000000"/>
          <w:sz w:val="24"/>
          <w:szCs w:val="24"/>
        </w:rPr>
        <w:t xml:space="preserve"> are not unsupervised childhood activities. Unsupervised activities may include playing sports, going on field trips, spending the night with a friend, going to the mall, or dating. Unsupervised activities may last one or more days</w:t>
      </w:r>
      <w:r w:rsidR="00615E98">
        <w:rPr>
          <w:rFonts w:ascii="Arial" w:hAnsi="Arial" w:cs="Arial"/>
          <w:color w:val="000000"/>
          <w:sz w:val="24"/>
          <w:szCs w:val="24"/>
        </w:rPr>
        <w:t>.</w:t>
      </w:r>
    </w:p>
    <w:p w:rsidR="00615E98" w:rsidRDefault="00C36D74" w:rsidP="00C36D74">
      <w:pPr>
        <w:ind w:firstLine="360"/>
        <w:rPr>
          <w:rFonts w:ascii="Arial" w:hAnsi="Arial" w:cs="Arial"/>
          <w:sz w:val="24"/>
          <w:szCs w:val="24"/>
        </w:rPr>
      </w:pPr>
      <w:r w:rsidRPr="00095AAA">
        <w:rPr>
          <w:rFonts w:ascii="Arial" w:hAnsi="Arial" w:cs="Arial"/>
          <w:sz w:val="24"/>
          <w:szCs w:val="24"/>
        </w:rPr>
        <w:t xml:space="preserve">In addition, some </w:t>
      </w:r>
      <w:r w:rsidR="00615E98">
        <w:rPr>
          <w:rFonts w:ascii="Arial" w:hAnsi="Arial" w:cs="Arial"/>
          <w:sz w:val="24"/>
          <w:szCs w:val="24"/>
        </w:rPr>
        <w:t xml:space="preserve">minor </w:t>
      </w:r>
      <w:r w:rsidRPr="00095AAA">
        <w:rPr>
          <w:rFonts w:ascii="Arial" w:hAnsi="Arial" w:cs="Arial"/>
          <w:sz w:val="24"/>
          <w:szCs w:val="24"/>
        </w:rPr>
        <w:t>changes related to normalcy are being made to the Chapter 74</w:t>
      </w:r>
      <w:r>
        <w:rPr>
          <w:rFonts w:ascii="Arial" w:hAnsi="Arial" w:cs="Arial"/>
          <w:sz w:val="24"/>
          <w:szCs w:val="24"/>
        </w:rPr>
        <w:t>9</w:t>
      </w:r>
      <w:r w:rsidRPr="00095AAA">
        <w:rPr>
          <w:rFonts w:ascii="Arial" w:hAnsi="Arial" w:cs="Arial"/>
          <w:sz w:val="24"/>
          <w:szCs w:val="24"/>
        </w:rPr>
        <w:t xml:space="preserve"> rules relating to service planning and children's rights. </w:t>
      </w:r>
      <w:r w:rsidR="00615E98">
        <w:rPr>
          <w:rFonts w:ascii="Arial" w:hAnsi="Arial" w:cs="Arial"/>
          <w:sz w:val="24"/>
          <w:szCs w:val="24"/>
        </w:rPr>
        <w:t xml:space="preserve">Since there are other more significant changes being made to the service planning and children's rights rules, those rules are also being proposed in a different set of rules that will also make changes to Chapter 749 and be published in the same issue of the </w:t>
      </w:r>
      <w:r w:rsidR="00615E98">
        <w:rPr>
          <w:rFonts w:ascii="Arial" w:hAnsi="Arial" w:cs="Arial"/>
          <w:i/>
          <w:sz w:val="24"/>
          <w:szCs w:val="24"/>
        </w:rPr>
        <w:t>Texas Register</w:t>
      </w:r>
      <w:r w:rsidR="00615E98">
        <w:rPr>
          <w:rFonts w:ascii="Arial" w:hAnsi="Arial" w:cs="Arial"/>
          <w:sz w:val="24"/>
          <w:szCs w:val="24"/>
        </w:rPr>
        <w:t>.</w:t>
      </w:r>
    </w:p>
    <w:p w:rsidR="00C36D74" w:rsidRPr="00095AAA" w:rsidRDefault="00C36D74" w:rsidP="00C36D74">
      <w:pPr>
        <w:ind w:firstLine="360"/>
        <w:rPr>
          <w:rFonts w:ascii="Arial" w:hAnsi="Arial" w:cs="Arial"/>
          <w:sz w:val="24"/>
          <w:szCs w:val="24"/>
        </w:rPr>
      </w:pPr>
      <w:r w:rsidRPr="00095AAA">
        <w:rPr>
          <w:rFonts w:ascii="Arial" w:hAnsi="Arial" w:cs="Arial"/>
          <w:sz w:val="24"/>
          <w:szCs w:val="24"/>
        </w:rPr>
        <w:t xml:space="preserve">Finally, there are some additional rule review changes not related to normalcy that are being proposed in these rules, </w:t>
      </w:r>
      <w:r>
        <w:rPr>
          <w:rFonts w:ascii="Arial" w:hAnsi="Arial" w:cs="Arial"/>
          <w:sz w:val="24"/>
          <w:szCs w:val="24"/>
        </w:rPr>
        <w:t>which consists of u</w:t>
      </w:r>
      <w:r w:rsidRPr="00095AAA">
        <w:rPr>
          <w:rFonts w:ascii="Arial" w:hAnsi="Arial" w:cs="Arial"/>
          <w:sz w:val="24"/>
          <w:szCs w:val="24"/>
        </w:rPr>
        <w:t>pdating the language and numbering of tables for consistency and ease of understanding.</w:t>
      </w:r>
    </w:p>
    <w:p w:rsidR="00C36D74" w:rsidRDefault="00C36D74" w:rsidP="00C36D74">
      <w:pPr>
        <w:rPr>
          <w:rFonts w:ascii="Arial" w:hAnsi="Arial" w:cs="Arial"/>
          <w:sz w:val="24"/>
          <w:szCs w:val="24"/>
        </w:rPr>
      </w:pPr>
      <w:r w:rsidRPr="00095AAA">
        <w:rPr>
          <w:rFonts w:ascii="Arial" w:hAnsi="Arial" w:cs="Arial"/>
          <w:sz w:val="24"/>
          <w:szCs w:val="24"/>
        </w:rPr>
        <w:tab/>
        <w:t>A summary of the changes follows:</w:t>
      </w:r>
    </w:p>
    <w:p w:rsidR="003C4598" w:rsidRDefault="00C36D74" w:rsidP="00A519FB">
      <w:pPr>
        <w:rPr>
          <w:rStyle w:val="PRSLTTRTOP"/>
          <w:rFonts w:ascii="Arial" w:hAnsi="Arial" w:cs="Arial"/>
          <w:spacing w:val="-3"/>
          <w:sz w:val="24"/>
          <w:szCs w:val="24"/>
        </w:rPr>
      </w:pPr>
      <w:r>
        <w:rPr>
          <w:rFonts w:ascii="Arial" w:hAnsi="Arial" w:cs="Arial"/>
          <w:sz w:val="24"/>
          <w:szCs w:val="24"/>
        </w:rPr>
        <w:tab/>
      </w:r>
      <w:r w:rsidR="00AD5516" w:rsidRPr="00A519FB">
        <w:rPr>
          <w:rFonts w:ascii="Arial" w:hAnsi="Arial" w:cs="Arial"/>
          <w:sz w:val="24"/>
          <w:szCs w:val="24"/>
        </w:rPr>
        <w:t>The amendment to §74</w:t>
      </w:r>
      <w:r w:rsidR="003C4598" w:rsidRPr="00A519FB">
        <w:rPr>
          <w:rFonts w:ascii="Arial" w:hAnsi="Arial" w:cs="Arial"/>
          <w:sz w:val="24"/>
          <w:szCs w:val="24"/>
        </w:rPr>
        <w:t xml:space="preserve">9.863: (1) </w:t>
      </w:r>
      <w:r w:rsidR="003A2102">
        <w:rPr>
          <w:rStyle w:val="PRSLTTRTOP"/>
          <w:rFonts w:ascii="Arial" w:hAnsi="Arial" w:cs="Arial"/>
          <w:spacing w:val="-3"/>
          <w:sz w:val="24"/>
          <w:szCs w:val="24"/>
        </w:rPr>
        <w:t>r</w:t>
      </w:r>
      <w:r w:rsidR="00AD5516" w:rsidRPr="00A519FB">
        <w:rPr>
          <w:rStyle w:val="PRSLTTRTOP"/>
          <w:rFonts w:ascii="Arial" w:hAnsi="Arial" w:cs="Arial"/>
          <w:spacing w:val="-3"/>
          <w:sz w:val="24"/>
          <w:szCs w:val="24"/>
        </w:rPr>
        <w:t xml:space="preserve">equires two additional hours of pre-service training regarding normalcy for </w:t>
      </w:r>
      <w:r w:rsidR="00C1389D">
        <w:rPr>
          <w:rStyle w:val="PRSLTTRTOP"/>
          <w:rFonts w:ascii="Arial" w:hAnsi="Arial" w:cs="Arial"/>
          <w:spacing w:val="-3"/>
          <w:sz w:val="24"/>
          <w:szCs w:val="24"/>
        </w:rPr>
        <w:t xml:space="preserve">foster parents, </w:t>
      </w:r>
      <w:r w:rsidR="00AD5516" w:rsidRPr="00A519FB">
        <w:rPr>
          <w:rStyle w:val="PRSLTTRTOP"/>
          <w:rFonts w:ascii="Arial" w:hAnsi="Arial" w:cs="Arial"/>
          <w:spacing w:val="-3"/>
          <w:sz w:val="24"/>
          <w:szCs w:val="24"/>
        </w:rPr>
        <w:t xml:space="preserve">Child-Placing Agency (CPA) administrators, treatment directors, child placement staff, child placement management staff, and full-time professional service providers, except those exclusively assigned to provide adoption services; (2) </w:t>
      </w:r>
      <w:r w:rsidR="003A2102">
        <w:rPr>
          <w:rStyle w:val="PRSLTTRTOP"/>
          <w:rFonts w:ascii="Arial" w:hAnsi="Arial" w:cs="Arial"/>
          <w:spacing w:val="-3"/>
          <w:sz w:val="24"/>
          <w:szCs w:val="24"/>
        </w:rPr>
        <w:t>u</w:t>
      </w:r>
      <w:r w:rsidR="00AD5516" w:rsidRPr="00A519FB">
        <w:rPr>
          <w:rStyle w:val="PRSLTTRTOP"/>
          <w:rFonts w:ascii="Arial" w:hAnsi="Arial" w:cs="Arial"/>
          <w:spacing w:val="-3"/>
          <w:sz w:val="24"/>
          <w:szCs w:val="24"/>
        </w:rPr>
        <w:t>pdates/changes the language of "</w:t>
      </w:r>
      <w:r w:rsidR="00905E13">
        <w:rPr>
          <w:rStyle w:val="PRSLTTRTOP"/>
          <w:rFonts w:ascii="Arial" w:hAnsi="Arial" w:cs="Arial"/>
          <w:spacing w:val="-3"/>
          <w:sz w:val="24"/>
          <w:szCs w:val="24"/>
        </w:rPr>
        <w:t>mental retardation" to "intellectual disabilities", and "</w:t>
      </w:r>
      <w:r w:rsidR="00AD5516" w:rsidRPr="00A519FB">
        <w:rPr>
          <w:rStyle w:val="PRSLTTRTOP"/>
          <w:rFonts w:ascii="Arial" w:hAnsi="Arial" w:cs="Arial"/>
          <w:spacing w:val="-3"/>
          <w:sz w:val="24"/>
          <w:szCs w:val="24"/>
        </w:rPr>
        <w:t xml:space="preserve">pervasive development disorder" to "autism spectrum disorder"; and (3) </w:t>
      </w:r>
      <w:r w:rsidR="003A2102">
        <w:rPr>
          <w:rStyle w:val="PRSLTTRTOP"/>
          <w:rFonts w:ascii="Arial" w:hAnsi="Arial" w:cs="Arial"/>
          <w:spacing w:val="-3"/>
          <w:sz w:val="24"/>
          <w:szCs w:val="24"/>
        </w:rPr>
        <w:t>d</w:t>
      </w:r>
      <w:r w:rsidR="00AD5516" w:rsidRPr="00A519FB">
        <w:rPr>
          <w:rStyle w:val="PRSLTTRTOP"/>
          <w:rFonts w:ascii="Arial" w:hAnsi="Arial" w:cs="Arial"/>
          <w:spacing w:val="-3"/>
          <w:sz w:val="24"/>
          <w:szCs w:val="24"/>
        </w:rPr>
        <w:t>eletes subsection (b) becaus</w:t>
      </w:r>
      <w:r w:rsidR="00905E13">
        <w:rPr>
          <w:rStyle w:val="PRSLTTRTOP"/>
          <w:rFonts w:ascii="Arial" w:hAnsi="Arial" w:cs="Arial"/>
          <w:spacing w:val="-3"/>
          <w:sz w:val="24"/>
          <w:szCs w:val="24"/>
        </w:rPr>
        <w:t xml:space="preserve">e this language is unnecessary. There is no need to exempt caregivers exclusively caring with primary medical needs from </w:t>
      </w:r>
      <w:r w:rsidR="009F7338">
        <w:rPr>
          <w:rStyle w:val="PRSLTTRTOP"/>
          <w:rFonts w:ascii="Arial" w:hAnsi="Arial" w:cs="Arial"/>
          <w:spacing w:val="-3"/>
          <w:sz w:val="24"/>
          <w:szCs w:val="24"/>
        </w:rPr>
        <w:t xml:space="preserve">the </w:t>
      </w:r>
      <w:r w:rsidR="00905E13">
        <w:rPr>
          <w:rStyle w:val="PRSLTTRTOP"/>
          <w:rFonts w:ascii="Arial" w:hAnsi="Arial" w:cs="Arial"/>
          <w:spacing w:val="-3"/>
          <w:sz w:val="24"/>
          <w:szCs w:val="24"/>
        </w:rPr>
        <w:t>training requirement because the provision contains no requirement for those caregivers. H</w:t>
      </w:r>
      <w:r w:rsidR="00AD5516" w:rsidRPr="00A519FB">
        <w:rPr>
          <w:rStyle w:val="PRSLTTRTOP"/>
          <w:rFonts w:ascii="Arial" w:hAnsi="Arial" w:cs="Arial"/>
          <w:spacing w:val="-3"/>
          <w:sz w:val="24"/>
          <w:szCs w:val="24"/>
        </w:rPr>
        <w:t>owever, this language will be included in a Helpful Information box within the Minimum Standards.</w:t>
      </w:r>
    </w:p>
    <w:p w:rsidR="00615E98" w:rsidRPr="00A519FB" w:rsidRDefault="00615E98" w:rsidP="007760A2">
      <w:pPr>
        <w:ind w:firstLine="360"/>
        <w:rPr>
          <w:rStyle w:val="PRSLTTRTOP"/>
          <w:rFonts w:ascii="Arial" w:eastAsiaTheme="minorEastAsia" w:hAnsi="Arial" w:cs="Arial"/>
          <w:spacing w:val="-3"/>
          <w:sz w:val="24"/>
          <w:szCs w:val="24"/>
        </w:rPr>
      </w:pPr>
      <w:r>
        <w:rPr>
          <w:rStyle w:val="PRSLTTRTOP"/>
          <w:rFonts w:ascii="Arial" w:hAnsi="Arial" w:cs="Arial"/>
          <w:spacing w:val="-3"/>
          <w:sz w:val="24"/>
          <w:szCs w:val="24"/>
        </w:rPr>
        <w:t xml:space="preserve">New </w:t>
      </w:r>
      <w:r w:rsidRPr="00A519FB">
        <w:rPr>
          <w:rFonts w:ascii="Arial" w:hAnsi="Arial" w:cs="Arial"/>
          <w:sz w:val="24"/>
          <w:szCs w:val="24"/>
        </w:rPr>
        <w:t>§749.86</w:t>
      </w:r>
      <w:r>
        <w:rPr>
          <w:rFonts w:ascii="Arial" w:hAnsi="Arial" w:cs="Arial"/>
          <w:sz w:val="24"/>
          <w:szCs w:val="24"/>
        </w:rPr>
        <w:t xml:space="preserve">8 provides an exemption to the requirement of two additional hours of pre-service training regarding normalcy for </w:t>
      </w:r>
      <w:r w:rsidR="00F20400">
        <w:rPr>
          <w:rFonts w:ascii="Arial" w:hAnsi="Arial" w:cs="Arial"/>
          <w:sz w:val="24"/>
          <w:szCs w:val="24"/>
        </w:rPr>
        <w:t>c</w:t>
      </w:r>
      <w:r w:rsidR="00F20400" w:rsidRPr="00F20400">
        <w:rPr>
          <w:rFonts w:cs="Arial"/>
          <w:bCs/>
          <w:sz w:val="24"/>
          <w:szCs w:val="24"/>
        </w:rPr>
        <w:t>hild-placing agency administrator</w:t>
      </w:r>
      <w:r w:rsidR="00F20400">
        <w:rPr>
          <w:rFonts w:cs="Arial"/>
          <w:bCs/>
          <w:sz w:val="24"/>
          <w:szCs w:val="24"/>
        </w:rPr>
        <w:t>s</w:t>
      </w:r>
      <w:r w:rsidR="00F20400" w:rsidRPr="00F20400">
        <w:rPr>
          <w:rFonts w:cs="Arial"/>
          <w:bCs/>
          <w:sz w:val="24"/>
          <w:szCs w:val="24"/>
        </w:rPr>
        <w:t>, treatment director</w:t>
      </w:r>
      <w:r w:rsidR="00F20400">
        <w:rPr>
          <w:rFonts w:cs="Arial"/>
          <w:bCs/>
          <w:sz w:val="24"/>
          <w:szCs w:val="24"/>
        </w:rPr>
        <w:t>s</w:t>
      </w:r>
      <w:r w:rsidR="00F20400" w:rsidRPr="00F20400">
        <w:rPr>
          <w:rFonts w:cs="Arial"/>
          <w:bCs/>
          <w:sz w:val="24"/>
          <w:szCs w:val="24"/>
        </w:rPr>
        <w:t>, child placement staff, child placement management staff, or full-time professional service pro</w:t>
      </w:r>
      <w:r w:rsidR="00F20400">
        <w:rPr>
          <w:rFonts w:cs="Arial"/>
          <w:bCs/>
          <w:sz w:val="24"/>
          <w:szCs w:val="24"/>
        </w:rPr>
        <w:t xml:space="preserve">viders </w:t>
      </w:r>
      <w:r>
        <w:rPr>
          <w:rFonts w:ascii="Arial" w:hAnsi="Arial" w:cs="Arial"/>
          <w:sz w:val="24"/>
          <w:szCs w:val="24"/>
        </w:rPr>
        <w:t>when the individuals have been trained on normalcy within the last 12 months.</w:t>
      </w:r>
    </w:p>
    <w:p w:rsidR="00AD5516" w:rsidRPr="00A519FB" w:rsidRDefault="00AD5516" w:rsidP="00A519FB">
      <w:pPr>
        <w:rPr>
          <w:rFonts w:ascii="Arial" w:hAnsi="Arial" w:cs="Arial"/>
          <w:sz w:val="24"/>
          <w:szCs w:val="24"/>
        </w:rPr>
      </w:pPr>
      <w:r w:rsidRPr="00A519FB">
        <w:rPr>
          <w:rStyle w:val="PRSLTTRTOP"/>
          <w:rFonts w:ascii="Arial" w:hAnsi="Arial" w:cs="Arial"/>
          <w:spacing w:val="-3"/>
          <w:sz w:val="24"/>
          <w:szCs w:val="24"/>
        </w:rPr>
        <w:tab/>
      </w:r>
      <w:r w:rsidRPr="00A519FB">
        <w:rPr>
          <w:rFonts w:ascii="Arial" w:hAnsi="Arial" w:cs="Arial"/>
          <w:sz w:val="24"/>
          <w:szCs w:val="24"/>
        </w:rPr>
        <w:t>New §749.882 lists the curriculum components that must be included in the pre-service training regarding normalcy.</w:t>
      </w:r>
    </w:p>
    <w:p w:rsidR="00AD5516" w:rsidRPr="00A519FB" w:rsidRDefault="0053644F" w:rsidP="00A519FB">
      <w:pPr>
        <w:ind w:firstLine="360"/>
        <w:rPr>
          <w:rStyle w:val="PRSLTTRTOP"/>
          <w:rFonts w:ascii="Arial" w:hAnsi="Arial" w:cs="Arial"/>
          <w:spacing w:val="-3"/>
          <w:sz w:val="24"/>
          <w:szCs w:val="24"/>
        </w:rPr>
      </w:pPr>
      <w:r>
        <w:rPr>
          <w:rFonts w:ascii="Arial" w:hAnsi="Arial" w:cs="Arial"/>
          <w:sz w:val="24"/>
          <w:szCs w:val="24"/>
        </w:rPr>
        <w:t xml:space="preserve">The amendment to §749.931: (1) </w:t>
      </w:r>
      <w:r w:rsidR="003A2102" w:rsidRPr="003A2102">
        <w:rPr>
          <w:rFonts w:ascii="Arial" w:hAnsi="Arial" w:cs="Arial"/>
          <w:sz w:val="24"/>
          <w:szCs w:val="24"/>
        </w:rPr>
        <w:t>r</w:t>
      </w:r>
      <w:r w:rsidR="00AD5516" w:rsidRPr="003A2102">
        <w:rPr>
          <w:rFonts w:ascii="Arial" w:hAnsi="Arial" w:cs="Arial"/>
          <w:sz w:val="24"/>
          <w:szCs w:val="24"/>
        </w:rPr>
        <w:t>equires that the mandatory annual training for caregivers/foster parents</w:t>
      </w:r>
      <w:r w:rsidR="003A2102" w:rsidRPr="003A2102">
        <w:rPr>
          <w:rFonts w:ascii="Arial" w:hAnsi="Arial" w:cs="Arial"/>
          <w:sz w:val="24"/>
          <w:szCs w:val="24"/>
        </w:rPr>
        <w:t>, child placement staff, child placement management staff other than those exclusively doing adoptions, and executive director, treatment directors, and full-time professional service providers who do not hold a relevant professional license</w:t>
      </w:r>
      <w:r w:rsidR="00AD5516" w:rsidRPr="003A2102">
        <w:rPr>
          <w:rStyle w:val="PRSLTTRTOP"/>
          <w:rFonts w:ascii="Arial" w:hAnsi="Arial" w:cs="Arial"/>
          <w:spacing w:val="-3"/>
          <w:sz w:val="24"/>
          <w:szCs w:val="24"/>
        </w:rPr>
        <w:t xml:space="preserve"> must include</w:t>
      </w:r>
      <w:r w:rsidR="00AD5516" w:rsidRPr="00A519FB">
        <w:rPr>
          <w:rStyle w:val="PRSLTTRTOP"/>
          <w:rFonts w:ascii="Arial" w:hAnsi="Arial" w:cs="Arial"/>
          <w:spacing w:val="-3"/>
          <w:sz w:val="24"/>
          <w:szCs w:val="24"/>
        </w:rPr>
        <w:t xml:space="preserve"> two hours of training specific to normalcy; (2) </w:t>
      </w:r>
      <w:r w:rsidR="003A2102">
        <w:rPr>
          <w:rStyle w:val="PRSLTTRTOP"/>
          <w:rFonts w:ascii="Arial" w:hAnsi="Arial" w:cs="Arial"/>
          <w:spacing w:val="-3"/>
          <w:sz w:val="24"/>
          <w:szCs w:val="24"/>
        </w:rPr>
        <w:t>c</w:t>
      </w:r>
      <w:r w:rsidR="00AD5516" w:rsidRPr="00A519FB">
        <w:rPr>
          <w:rStyle w:val="PRSLTTRTOP"/>
          <w:rFonts w:ascii="Arial" w:hAnsi="Arial" w:cs="Arial"/>
          <w:spacing w:val="-3"/>
          <w:sz w:val="24"/>
          <w:szCs w:val="24"/>
        </w:rPr>
        <w:t xml:space="preserve">larifies the language, combines some sections, and adds numbering to be more consistent throughout the rule and to make it easier to read; (3) </w:t>
      </w:r>
      <w:r w:rsidR="003A2102">
        <w:rPr>
          <w:rStyle w:val="PRSLTTRTOP"/>
          <w:rFonts w:ascii="Arial" w:hAnsi="Arial" w:cs="Arial"/>
          <w:spacing w:val="-3"/>
          <w:sz w:val="24"/>
          <w:szCs w:val="24"/>
        </w:rPr>
        <w:t>u</w:t>
      </w:r>
      <w:r w:rsidR="00AD5516" w:rsidRPr="00A519FB">
        <w:rPr>
          <w:rStyle w:val="PRSLTTRTOP"/>
          <w:rFonts w:ascii="Arial" w:hAnsi="Arial" w:cs="Arial"/>
          <w:spacing w:val="-3"/>
          <w:sz w:val="24"/>
          <w:szCs w:val="24"/>
        </w:rPr>
        <w:t xml:space="preserve">pdates/changes the language of "pervasive development disorder" to "autism spectrum disorder"; and (4) </w:t>
      </w:r>
      <w:r w:rsidR="003A2102">
        <w:rPr>
          <w:rStyle w:val="PRSLTTRTOP"/>
          <w:rFonts w:ascii="Arial" w:hAnsi="Arial" w:cs="Arial"/>
          <w:spacing w:val="-3"/>
          <w:sz w:val="24"/>
          <w:szCs w:val="24"/>
        </w:rPr>
        <w:t>f</w:t>
      </w:r>
      <w:r w:rsidR="00AD5516" w:rsidRPr="00A519FB">
        <w:rPr>
          <w:rStyle w:val="PRSLTTRTOP"/>
          <w:rFonts w:ascii="Arial" w:hAnsi="Arial" w:cs="Arial"/>
          <w:spacing w:val="-3"/>
          <w:sz w:val="24"/>
          <w:szCs w:val="24"/>
        </w:rPr>
        <w:t xml:space="preserve">or ease of understanding deletes subsection (8) by incorporating the language into other sections and adding </w:t>
      </w:r>
      <w:r w:rsidR="00AD5516" w:rsidRPr="00A519FB">
        <w:rPr>
          <w:rFonts w:ascii="Arial" w:hAnsi="Arial" w:cs="Arial"/>
          <w:sz w:val="24"/>
          <w:szCs w:val="24"/>
        </w:rPr>
        <w:t>§749.94</w:t>
      </w:r>
      <w:r w:rsidR="00EA4A71">
        <w:rPr>
          <w:rFonts w:ascii="Arial" w:hAnsi="Arial" w:cs="Arial"/>
          <w:sz w:val="24"/>
          <w:szCs w:val="24"/>
        </w:rPr>
        <w:t>4</w:t>
      </w:r>
      <w:r w:rsidR="00AD5516" w:rsidRPr="00A519FB">
        <w:rPr>
          <w:rStyle w:val="PRSLTTRTOP"/>
          <w:rFonts w:ascii="Arial" w:hAnsi="Arial" w:cs="Arial"/>
          <w:spacing w:val="-3"/>
          <w:sz w:val="24"/>
          <w:szCs w:val="24"/>
        </w:rPr>
        <w:t>.</w:t>
      </w:r>
    </w:p>
    <w:p w:rsidR="002C73D7" w:rsidRPr="00A519FB" w:rsidRDefault="002C73D7" w:rsidP="00A519FB">
      <w:pPr>
        <w:ind w:firstLine="360"/>
        <w:rPr>
          <w:rStyle w:val="PRSLTTRTOP"/>
          <w:rFonts w:ascii="Arial" w:hAnsi="Arial" w:cs="Arial"/>
          <w:spacing w:val="-3"/>
          <w:sz w:val="24"/>
          <w:szCs w:val="24"/>
        </w:rPr>
      </w:pPr>
      <w:r w:rsidRPr="00A519FB">
        <w:rPr>
          <w:rFonts w:ascii="Arial" w:hAnsi="Arial" w:cs="Arial"/>
          <w:sz w:val="24"/>
          <w:szCs w:val="24"/>
        </w:rPr>
        <w:lastRenderedPageBreak/>
        <w:t xml:space="preserve">New §749.943 requires: (1) </w:t>
      </w:r>
      <w:r w:rsidR="003A2102">
        <w:rPr>
          <w:rStyle w:val="PRSLTTRTOP"/>
          <w:rFonts w:ascii="Arial" w:hAnsi="Arial" w:cs="Arial"/>
          <w:spacing w:val="-3"/>
          <w:sz w:val="24"/>
          <w:szCs w:val="24"/>
        </w:rPr>
        <w:t>a</w:t>
      </w:r>
      <w:r w:rsidRPr="00A519FB">
        <w:rPr>
          <w:rStyle w:val="PRSLTTRTOP"/>
          <w:rFonts w:ascii="Arial" w:hAnsi="Arial" w:cs="Arial"/>
          <w:spacing w:val="-3"/>
          <w:sz w:val="24"/>
          <w:szCs w:val="24"/>
        </w:rPr>
        <w:t xml:space="preserve">nnual training regarding normalcy to include the curriculum components that are required in </w:t>
      </w:r>
      <w:r w:rsidRPr="00A519FB">
        <w:rPr>
          <w:rFonts w:ascii="Arial" w:hAnsi="Arial" w:cs="Arial"/>
          <w:sz w:val="24"/>
          <w:szCs w:val="24"/>
        </w:rPr>
        <w:t xml:space="preserve">§749.882; and (2) </w:t>
      </w:r>
      <w:r w:rsidR="003A2102">
        <w:rPr>
          <w:rFonts w:ascii="Arial" w:hAnsi="Arial" w:cs="Arial"/>
          <w:sz w:val="24"/>
          <w:szCs w:val="24"/>
        </w:rPr>
        <w:t>s</w:t>
      </w:r>
      <w:r w:rsidRPr="00A519FB">
        <w:rPr>
          <w:rFonts w:ascii="Arial" w:hAnsi="Arial" w:cs="Arial"/>
          <w:sz w:val="24"/>
          <w:szCs w:val="24"/>
        </w:rPr>
        <w:t xml:space="preserve">ubsequent training to further develop and refine an employee's knowledge and understanding of normalcy and how it should be implemented. </w:t>
      </w:r>
      <w:r w:rsidRPr="00A519FB">
        <w:rPr>
          <w:rStyle w:val="PRSLTTRTOP"/>
          <w:rFonts w:ascii="Arial" w:hAnsi="Arial" w:cs="Arial"/>
          <w:spacing w:val="-3"/>
          <w:sz w:val="24"/>
          <w:szCs w:val="24"/>
        </w:rPr>
        <w:t xml:space="preserve"> </w:t>
      </w:r>
    </w:p>
    <w:p w:rsidR="00A519FB" w:rsidRPr="00A519FB" w:rsidRDefault="00A519FB" w:rsidP="00A519FB">
      <w:pPr>
        <w:ind w:firstLine="360"/>
        <w:rPr>
          <w:rStyle w:val="PRSLTTRTOP"/>
          <w:rFonts w:ascii="Arial" w:hAnsi="Arial" w:cs="Arial"/>
          <w:spacing w:val="-3"/>
          <w:sz w:val="24"/>
          <w:szCs w:val="24"/>
        </w:rPr>
      </w:pPr>
      <w:r w:rsidRPr="00A519FB">
        <w:rPr>
          <w:rFonts w:ascii="Arial" w:hAnsi="Arial" w:cs="Arial"/>
          <w:sz w:val="24"/>
          <w:szCs w:val="24"/>
        </w:rPr>
        <w:t>New §749.94</w:t>
      </w:r>
      <w:r w:rsidR="00EA4A71">
        <w:rPr>
          <w:rFonts w:ascii="Arial" w:hAnsi="Arial" w:cs="Arial"/>
          <w:sz w:val="24"/>
          <w:szCs w:val="24"/>
        </w:rPr>
        <w:t>4</w:t>
      </w:r>
      <w:r w:rsidRPr="00A519FB">
        <w:rPr>
          <w:rFonts w:ascii="Arial" w:hAnsi="Arial" w:cs="Arial"/>
          <w:sz w:val="24"/>
          <w:szCs w:val="24"/>
        </w:rPr>
        <w:t xml:space="preserve"> </w:t>
      </w:r>
      <w:r w:rsidRPr="00A519FB">
        <w:rPr>
          <w:rStyle w:val="PRSLTTRTOP"/>
          <w:rFonts w:ascii="Arial" w:hAnsi="Arial" w:cs="Arial"/>
          <w:spacing w:val="-3"/>
          <w:sz w:val="24"/>
          <w:szCs w:val="24"/>
        </w:rPr>
        <w:t xml:space="preserve">lists the training components that must be included in the mandated annual training related to prevention, recognition, and reporting on child abuse and neglect. This rule is being added so subsection (8) of the table at </w:t>
      </w:r>
      <w:r w:rsidRPr="00A519FB">
        <w:rPr>
          <w:rFonts w:ascii="Arial" w:hAnsi="Arial" w:cs="Arial"/>
          <w:sz w:val="24"/>
          <w:szCs w:val="24"/>
        </w:rPr>
        <w:t xml:space="preserve">§749.931 can be deleted to simplify the table and ease of understanding. </w:t>
      </w:r>
      <w:r w:rsidRPr="00A519FB">
        <w:rPr>
          <w:rStyle w:val="PRSLTTRTOP"/>
          <w:rFonts w:ascii="Arial" w:hAnsi="Arial" w:cs="Arial"/>
          <w:spacing w:val="-3"/>
          <w:sz w:val="24"/>
          <w:szCs w:val="24"/>
        </w:rPr>
        <w:t xml:space="preserve"> </w:t>
      </w:r>
    </w:p>
    <w:p w:rsidR="00A519FB" w:rsidRPr="003A2102" w:rsidRDefault="00A519FB" w:rsidP="003A2102">
      <w:pPr>
        <w:ind w:firstLine="360"/>
        <w:rPr>
          <w:rStyle w:val="PRSLTTRTOP"/>
          <w:rFonts w:ascii="Arial" w:hAnsi="Arial" w:cs="Arial"/>
          <w:spacing w:val="-3"/>
          <w:sz w:val="24"/>
          <w:szCs w:val="24"/>
        </w:rPr>
      </w:pPr>
      <w:r w:rsidRPr="003A2102">
        <w:rPr>
          <w:rFonts w:ascii="Arial" w:hAnsi="Arial" w:cs="Arial"/>
          <w:sz w:val="24"/>
          <w:szCs w:val="24"/>
        </w:rPr>
        <w:t>The amendment to §749.1311 clarifies</w:t>
      </w:r>
      <w:r w:rsidR="00615E98" w:rsidRPr="003A2102">
        <w:rPr>
          <w:rFonts w:ascii="Arial" w:hAnsi="Arial" w:cs="Arial"/>
          <w:sz w:val="24"/>
          <w:szCs w:val="24"/>
        </w:rPr>
        <w:t xml:space="preserve"> that</w:t>
      </w:r>
      <w:r w:rsidRPr="003A2102">
        <w:rPr>
          <w:rFonts w:ascii="Arial" w:hAnsi="Arial" w:cs="Arial"/>
          <w:sz w:val="24"/>
          <w:szCs w:val="24"/>
        </w:rPr>
        <w:t xml:space="preserve">: (1) </w:t>
      </w:r>
      <w:r w:rsidR="003A2102" w:rsidRPr="003A2102">
        <w:rPr>
          <w:rStyle w:val="PRSLTTRTOP"/>
          <w:rFonts w:ascii="Arial" w:hAnsi="Arial" w:cs="Arial"/>
          <w:spacing w:val="-3"/>
          <w:sz w:val="24"/>
          <w:szCs w:val="24"/>
        </w:rPr>
        <w:t>a</w:t>
      </w:r>
      <w:r w:rsidRPr="003A2102">
        <w:rPr>
          <w:rStyle w:val="PRSLTTRTOP"/>
          <w:rFonts w:ascii="Arial" w:hAnsi="Arial" w:cs="Arial"/>
          <w:spacing w:val="-3"/>
          <w:sz w:val="24"/>
          <w:szCs w:val="24"/>
        </w:rPr>
        <w:t xml:space="preserve"> child that is verbal and developmentally able to participate must be invited to participate in the development of the child's service plan; and (</w:t>
      </w:r>
      <w:r w:rsidR="009F7338">
        <w:rPr>
          <w:rStyle w:val="PRSLTTRTOP"/>
          <w:rFonts w:ascii="Arial" w:hAnsi="Arial" w:cs="Arial"/>
          <w:spacing w:val="-3"/>
          <w:sz w:val="24"/>
          <w:szCs w:val="24"/>
        </w:rPr>
        <w:t>2</w:t>
      </w:r>
      <w:r w:rsidRPr="003A2102">
        <w:rPr>
          <w:rStyle w:val="PRSLTTRTOP"/>
          <w:rFonts w:ascii="Arial" w:hAnsi="Arial" w:cs="Arial"/>
          <w:spacing w:val="-3"/>
          <w:sz w:val="24"/>
          <w:szCs w:val="24"/>
        </w:rPr>
        <w:t xml:space="preserve">) </w:t>
      </w:r>
      <w:r w:rsidR="003A2102" w:rsidRPr="003A2102">
        <w:rPr>
          <w:rStyle w:val="PRSLTTRTOP"/>
          <w:rFonts w:ascii="Arial" w:hAnsi="Arial" w:cs="Arial"/>
          <w:spacing w:val="-3"/>
          <w:sz w:val="24"/>
          <w:szCs w:val="24"/>
        </w:rPr>
        <w:t>t</w:t>
      </w:r>
      <w:r w:rsidRPr="003A2102">
        <w:rPr>
          <w:rStyle w:val="PRSLTTRTOP"/>
          <w:rFonts w:ascii="Arial" w:hAnsi="Arial" w:cs="Arial"/>
          <w:spacing w:val="-3"/>
          <w:sz w:val="24"/>
          <w:szCs w:val="24"/>
        </w:rPr>
        <w:t>he service planning meeting must include discussions regarding the child's participation in childhood activities.</w:t>
      </w:r>
    </w:p>
    <w:p w:rsidR="002C73D7" w:rsidRPr="00A519FB" w:rsidRDefault="00A519FB" w:rsidP="00A519FB">
      <w:pPr>
        <w:ind w:firstLine="360"/>
        <w:rPr>
          <w:rStyle w:val="PRSLTTRTOP"/>
          <w:rFonts w:ascii="Arial" w:hAnsi="Arial" w:cs="Arial"/>
          <w:spacing w:val="-3"/>
          <w:sz w:val="24"/>
          <w:szCs w:val="24"/>
        </w:rPr>
      </w:pPr>
      <w:r w:rsidRPr="00A519FB">
        <w:rPr>
          <w:rFonts w:ascii="Arial" w:hAnsi="Arial" w:cs="Arial"/>
          <w:sz w:val="24"/>
          <w:szCs w:val="24"/>
        </w:rPr>
        <w:t xml:space="preserve">The amendment to §749.2563 </w:t>
      </w:r>
      <w:r w:rsidRPr="00A519FB">
        <w:rPr>
          <w:rStyle w:val="PRSLTTRTOP"/>
          <w:rFonts w:ascii="Arial" w:hAnsi="Arial" w:cs="Arial"/>
          <w:spacing w:val="-3"/>
          <w:sz w:val="24"/>
          <w:szCs w:val="24"/>
        </w:rPr>
        <w:t>clarifies the language of this rule and deletes an outdated cite.</w:t>
      </w:r>
    </w:p>
    <w:p w:rsidR="00A519FB" w:rsidRDefault="00A519FB" w:rsidP="00A519FB">
      <w:pPr>
        <w:ind w:firstLine="360"/>
        <w:rPr>
          <w:rFonts w:ascii="Arial" w:hAnsi="Arial" w:cs="Arial"/>
          <w:sz w:val="24"/>
          <w:szCs w:val="24"/>
        </w:rPr>
      </w:pPr>
      <w:r w:rsidRPr="00A519FB">
        <w:rPr>
          <w:rFonts w:ascii="Arial" w:hAnsi="Arial" w:cs="Arial"/>
          <w:sz w:val="24"/>
          <w:szCs w:val="24"/>
        </w:rPr>
        <w:t>The amendment to §749.2593</w:t>
      </w:r>
      <w:r w:rsidR="00615E98">
        <w:rPr>
          <w:rFonts w:ascii="Arial" w:hAnsi="Arial" w:cs="Arial"/>
          <w:sz w:val="24"/>
          <w:szCs w:val="24"/>
        </w:rPr>
        <w:t>: (1)</w:t>
      </w:r>
      <w:r w:rsidRPr="00A519FB">
        <w:rPr>
          <w:rFonts w:ascii="Arial" w:hAnsi="Arial" w:cs="Arial"/>
          <w:sz w:val="24"/>
          <w:szCs w:val="24"/>
        </w:rPr>
        <w:t xml:space="preserve"> </w:t>
      </w:r>
      <w:r w:rsidR="003A2102">
        <w:rPr>
          <w:rFonts w:ascii="Arial" w:hAnsi="Arial" w:cs="Arial"/>
          <w:sz w:val="24"/>
          <w:szCs w:val="24"/>
        </w:rPr>
        <w:t>c</w:t>
      </w:r>
      <w:r w:rsidRPr="00A519FB">
        <w:rPr>
          <w:rFonts w:ascii="Arial" w:hAnsi="Arial" w:cs="Arial"/>
          <w:sz w:val="24"/>
          <w:szCs w:val="24"/>
        </w:rPr>
        <w:t xml:space="preserve">larifies that a caregiver must </w:t>
      </w:r>
      <w:r w:rsidRPr="00A519FB">
        <w:rPr>
          <w:rStyle w:val="PRSLTTRTOP"/>
          <w:rFonts w:ascii="Arial" w:hAnsi="Arial" w:cs="Arial"/>
          <w:spacing w:val="-3"/>
          <w:sz w:val="24"/>
          <w:szCs w:val="24"/>
        </w:rPr>
        <w:t>be aware of a ch</w:t>
      </w:r>
      <w:r w:rsidR="0010113C">
        <w:rPr>
          <w:rStyle w:val="PRSLTTRTOP"/>
          <w:rFonts w:ascii="Arial" w:hAnsi="Arial" w:cs="Arial"/>
          <w:spacing w:val="-3"/>
          <w:sz w:val="24"/>
          <w:szCs w:val="24"/>
        </w:rPr>
        <w:t>ild's special supervision needs</w:t>
      </w:r>
      <w:r w:rsidR="00615E98">
        <w:rPr>
          <w:rStyle w:val="PRSLTTRTOP"/>
          <w:rFonts w:ascii="Arial" w:hAnsi="Arial" w:cs="Arial"/>
          <w:spacing w:val="-3"/>
          <w:sz w:val="24"/>
          <w:szCs w:val="24"/>
        </w:rPr>
        <w:t>;</w:t>
      </w:r>
      <w:r w:rsidRPr="00A519FB">
        <w:rPr>
          <w:rStyle w:val="PRSLTTRTOP"/>
          <w:rFonts w:ascii="Arial" w:hAnsi="Arial" w:cs="Arial"/>
          <w:spacing w:val="-3"/>
          <w:sz w:val="24"/>
          <w:szCs w:val="24"/>
        </w:rPr>
        <w:t xml:space="preserve"> and </w:t>
      </w:r>
      <w:r>
        <w:rPr>
          <w:rStyle w:val="PRSLTTRTOP"/>
          <w:rFonts w:ascii="Arial" w:hAnsi="Arial" w:cs="Arial"/>
          <w:spacing w:val="-3"/>
          <w:sz w:val="24"/>
          <w:szCs w:val="24"/>
        </w:rPr>
        <w:t>p</w:t>
      </w:r>
      <w:r w:rsidRPr="00A519FB">
        <w:rPr>
          <w:rStyle w:val="PRSLTTRTOP"/>
          <w:rFonts w:ascii="Arial" w:hAnsi="Arial" w:cs="Arial"/>
          <w:spacing w:val="-3"/>
          <w:sz w:val="24"/>
          <w:szCs w:val="24"/>
        </w:rPr>
        <w:t xml:space="preserve">rovide, arrange, or confirm an appropriate method of transportation for an unsupervised childhood activity; </w:t>
      </w:r>
      <w:r w:rsidRPr="0010113C">
        <w:rPr>
          <w:rStyle w:val="PRSLTTRTOP"/>
          <w:rFonts w:ascii="Arial" w:hAnsi="Arial" w:cs="Arial"/>
          <w:spacing w:val="-3"/>
          <w:sz w:val="24"/>
          <w:szCs w:val="24"/>
        </w:rPr>
        <w:t>and</w:t>
      </w:r>
      <w:r w:rsidR="0010113C" w:rsidRPr="0010113C">
        <w:rPr>
          <w:rStyle w:val="PRSLTTRTOP"/>
          <w:rFonts w:ascii="Arial" w:hAnsi="Arial" w:cs="Arial"/>
          <w:spacing w:val="-3"/>
          <w:sz w:val="24"/>
          <w:szCs w:val="24"/>
        </w:rPr>
        <w:t xml:space="preserve"> </w:t>
      </w:r>
      <w:r w:rsidR="003D2D1A">
        <w:rPr>
          <w:rStyle w:val="PRSLTTRTOP"/>
          <w:rFonts w:ascii="Arial" w:hAnsi="Arial" w:cs="Arial"/>
          <w:spacing w:val="-3"/>
          <w:sz w:val="24"/>
          <w:szCs w:val="24"/>
        </w:rPr>
        <w:t xml:space="preserve">(2) </w:t>
      </w:r>
      <w:r w:rsidR="003A2102">
        <w:rPr>
          <w:rStyle w:val="PRSLTTRTOP"/>
          <w:rFonts w:ascii="Arial" w:hAnsi="Arial" w:cs="Arial"/>
          <w:spacing w:val="-3"/>
          <w:sz w:val="24"/>
          <w:szCs w:val="24"/>
        </w:rPr>
        <w:t>m</w:t>
      </w:r>
      <w:r w:rsidR="0010113C" w:rsidRPr="0010113C">
        <w:rPr>
          <w:rStyle w:val="PRSLTTRTOP"/>
          <w:rFonts w:ascii="Arial" w:hAnsi="Arial" w:cs="Arial"/>
          <w:spacing w:val="-3"/>
          <w:sz w:val="24"/>
          <w:szCs w:val="24"/>
        </w:rPr>
        <w:t>oves and revamps the current subsection (d) and (e) to the new Division 7, Normalcy</w:t>
      </w:r>
      <w:r w:rsidR="0010113C" w:rsidRPr="0010113C">
        <w:rPr>
          <w:rFonts w:ascii="Arial" w:hAnsi="Arial" w:cs="Arial"/>
          <w:sz w:val="24"/>
          <w:szCs w:val="24"/>
        </w:rPr>
        <w:t>.</w:t>
      </w:r>
    </w:p>
    <w:p w:rsidR="003D2D1A" w:rsidRDefault="003D2D1A" w:rsidP="00A519FB">
      <w:pPr>
        <w:ind w:firstLine="360"/>
        <w:rPr>
          <w:rFonts w:ascii="Arial" w:hAnsi="Arial" w:cs="Arial"/>
          <w:sz w:val="24"/>
          <w:szCs w:val="24"/>
        </w:rPr>
      </w:pPr>
      <w:r>
        <w:rPr>
          <w:rFonts w:ascii="Arial" w:hAnsi="Arial" w:cs="Arial"/>
          <w:sz w:val="24"/>
          <w:szCs w:val="24"/>
        </w:rPr>
        <w:t>The language of the repeal of §749.2594 is being moved and revamped into new §749.2607.</w:t>
      </w:r>
    </w:p>
    <w:p w:rsidR="0010113C" w:rsidRPr="0010113C" w:rsidRDefault="0010113C" w:rsidP="0010113C">
      <w:pPr>
        <w:ind w:firstLine="360"/>
        <w:rPr>
          <w:rFonts w:ascii="Arial" w:hAnsi="Arial" w:cs="Arial"/>
          <w:sz w:val="24"/>
          <w:szCs w:val="24"/>
        </w:rPr>
      </w:pPr>
      <w:r w:rsidRPr="0010113C">
        <w:rPr>
          <w:rFonts w:ascii="Arial" w:hAnsi="Arial" w:cs="Arial"/>
          <w:sz w:val="24"/>
          <w:szCs w:val="24"/>
        </w:rPr>
        <w:t>New §749.2601 defines "normalcy."</w:t>
      </w:r>
    </w:p>
    <w:p w:rsidR="0010113C" w:rsidRPr="0010113C" w:rsidRDefault="0010113C" w:rsidP="0010113C">
      <w:pPr>
        <w:ind w:firstLine="360"/>
        <w:rPr>
          <w:rStyle w:val="PRSLTTRTOP"/>
          <w:rFonts w:ascii="Arial" w:hAnsi="Arial" w:cs="Arial"/>
          <w:spacing w:val="-3"/>
          <w:sz w:val="24"/>
          <w:szCs w:val="24"/>
        </w:rPr>
      </w:pPr>
      <w:r w:rsidRPr="0010113C">
        <w:rPr>
          <w:rFonts w:ascii="Arial" w:hAnsi="Arial" w:cs="Arial"/>
          <w:sz w:val="24"/>
          <w:szCs w:val="24"/>
        </w:rPr>
        <w:t>New §749.2603 states</w:t>
      </w:r>
      <w:r w:rsidR="003D2D1A">
        <w:rPr>
          <w:rFonts w:ascii="Arial" w:hAnsi="Arial" w:cs="Arial"/>
          <w:sz w:val="24"/>
          <w:szCs w:val="24"/>
        </w:rPr>
        <w:t xml:space="preserve"> that</w:t>
      </w:r>
      <w:r w:rsidRPr="0010113C">
        <w:rPr>
          <w:rFonts w:ascii="Arial" w:hAnsi="Arial" w:cs="Arial"/>
          <w:sz w:val="24"/>
          <w:szCs w:val="24"/>
        </w:rPr>
        <w:t xml:space="preserve">: (1) </w:t>
      </w:r>
      <w:r w:rsidR="003A2102">
        <w:rPr>
          <w:rStyle w:val="PRSLTTRTOP"/>
          <w:rFonts w:ascii="Arial" w:hAnsi="Arial" w:cs="Arial"/>
          <w:spacing w:val="-3"/>
          <w:sz w:val="24"/>
          <w:szCs w:val="24"/>
        </w:rPr>
        <w:t>c</w:t>
      </w:r>
      <w:r w:rsidRPr="0010113C">
        <w:rPr>
          <w:rStyle w:val="PRSLTTRTOP"/>
          <w:rFonts w:ascii="Arial" w:hAnsi="Arial" w:cs="Arial"/>
          <w:spacing w:val="-3"/>
          <w:sz w:val="24"/>
          <w:szCs w:val="24"/>
        </w:rPr>
        <w:t xml:space="preserve">hildren must participate in childhood activities, including unsupervised childhood activities, as much as possible; and (2) </w:t>
      </w:r>
      <w:r w:rsidR="003A2102">
        <w:rPr>
          <w:rStyle w:val="PRSLTTRTOP"/>
          <w:rFonts w:ascii="Arial" w:hAnsi="Arial" w:cs="Arial"/>
          <w:spacing w:val="-3"/>
          <w:sz w:val="24"/>
          <w:szCs w:val="24"/>
        </w:rPr>
        <w:t>s</w:t>
      </w:r>
      <w:r w:rsidRPr="0010113C">
        <w:rPr>
          <w:rStyle w:val="PRSLTTRTOP"/>
          <w:rFonts w:ascii="Arial" w:hAnsi="Arial" w:cs="Arial"/>
          <w:spacing w:val="-3"/>
          <w:sz w:val="24"/>
          <w:szCs w:val="24"/>
        </w:rPr>
        <w:t>ervice planning meetings must discuss normalcy for the child.</w:t>
      </w:r>
    </w:p>
    <w:p w:rsidR="0010113C" w:rsidRPr="003A2102" w:rsidRDefault="0010113C" w:rsidP="003A2102">
      <w:pPr>
        <w:ind w:firstLine="360"/>
        <w:rPr>
          <w:rStyle w:val="PRSLTTRTOP"/>
          <w:rFonts w:ascii="Arial" w:hAnsi="Arial" w:cs="Arial"/>
          <w:spacing w:val="-3"/>
          <w:sz w:val="24"/>
          <w:szCs w:val="24"/>
        </w:rPr>
      </w:pPr>
      <w:r w:rsidRPr="003A2102">
        <w:rPr>
          <w:rFonts w:ascii="Arial" w:hAnsi="Arial" w:cs="Arial"/>
          <w:sz w:val="24"/>
          <w:szCs w:val="24"/>
        </w:rPr>
        <w:t xml:space="preserve">New §749.2605: (1) </w:t>
      </w:r>
      <w:r w:rsidR="003A2102" w:rsidRPr="003A2102">
        <w:rPr>
          <w:rStyle w:val="PRSLTTRTOP"/>
          <w:rFonts w:ascii="Arial" w:hAnsi="Arial" w:cs="Arial"/>
          <w:spacing w:val="-3"/>
          <w:sz w:val="24"/>
          <w:szCs w:val="24"/>
        </w:rPr>
        <w:t>d</w:t>
      </w:r>
      <w:r w:rsidRPr="003A2102">
        <w:rPr>
          <w:rStyle w:val="PRSLTTRTOP"/>
          <w:rFonts w:ascii="Arial" w:hAnsi="Arial" w:cs="Arial"/>
          <w:spacing w:val="-3"/>
          <w:sz w:val="24"/>
          <w:szCs w:val="24"/>
        </w:rPr>
        <w:t xml:space="preserve">efines the "reasonable and prudent parent standard"; (2) </w:t>
      </w:r>
      <w:r w:rsidR="003A2102" w:rsidRPr="003A2102">
        <w:rPr>
          <w:rStyle w:val="PRSLTTRTOP"/>
          <w:rFonts w:ascii="Arial" w:hAnsi="Arial" w:cs="Arial"/>
          <w:spacing w:val="-3"/>
          <w:sz w:val="24"/>
          <w:szCs w:val="24"/>
        </w:rPr>
        <w:t>l</w:t>
      </w:r>
      <w:r w:rsidRPr="003A2102">
        <w:rPr>
          <w:rStyle w:val="PRSLTTRTOP"/>
          <w:rFonts w:ascii="Arial" w:hAnsi="Arial" w:cs="Arial"/>
          <w:spacing w:val="-3"/>
          <w:sz w:val="24"/>
          <w:szCs w:val="24"/>
        </w:rPr>
        <w:t>ists the items that must be taken into consideration when making a reasonable and prudent decision on whether a child may participate in a childhood activity</w:t>
      </w:r>
      <w:r w:rsidR="003A2102" w:rsidRPr="003A2102">
        <w:rPr>
          <w:rStyle w:val="PRSLTTRTOP"/>
          <w:rFonts w:ascii="Arial" w:hAnsi="Arial" w:cs="Arial"/>
          <w:spacing w:val="-3"/>
          <w:sz w:val="24"/>
          <w:szCs w:val="24"/>
        </w:rPr>
        <w:t xml:space="preserve">; and (3) </w:t>
      </w:r>
      <w:r w:rsidR="003A2102">
        <w:rPr>
          <w:rStyle w:val="PRSLTTRTOP"/>
          <w:rFonts w:ascii="Arial" w:hAnsi="Arial" w:cs="Arial"/>
          <w:spacing w:val="-3"/>
          <w:sz w:val="24"/>
          <w:szCs w:val="24"/>
        </w:rPr>
        <w:t>p</w:t>
      </w:r>
      <w:r w:rsidR="003A2102" w:rsidRPr="003A2102">
        <w:rPr>
          <w:rStyle w:val="PRSLTTRTOP"/>
          <w:rFonts w:ascii="Arial" w:hAnsi="Arial" w:cs="Arial"/>
          <w:spacing w:val="-3"/>
          <w:sz w:val="24"/>
          <w:szCs w:val="24"/>
        </w:rPr>
        <w:t>rovides a presumption that a reasonable and prudent parent would include a child in care in foster family activities to the same extent as a child born to the foster family</w:t>
      </w:r>
      <w:r w:rsidRPr="003A2102">
        <w:rPr>
          <w:rStyle w:val="PRSLTTRTOP"/>
          <w:rFonts w:ascii="Arial" w:hAnsi="Arial" w:cs="Arial"/>
          <w:spacing w:val="-3"/>
          <w:sz w:val="24"/>
          <w:szCs w:val="24"/>
        </w:rPr>
        <w:t xml:space="preserve">.  </w:t>
      </w:r>
    </w:p>
    <w:p w:rsidR="0010113C" w:rsidRDefault="0010113C" w:rsidP="0010113C">
      <w:pPr>
        <w:ind w:firstLine="360"/>
        <w:rPr>
          <w:rStyle w:val="PRSLTTRTOP"/>
          <w:rFonts w:ascii="Arial" w:hAnsi="Arial" w:cs="Arial"/>
          <w:spacing w:val="-3"/>
          <w:sz w:val="24"/>
          <w:szCs w:val="24"/>
        </w:rPr>
      </w:pPr>
      <w:r w:rsidRPr="0010113C">
        <w:rPr>
          <w:rFonts w:ascii="Arial" w:hAnsi="Arial" w:cs="Arial"/>
          <w:sz w:val="24"/>
          <w:szCs w:val="24"/>
        </w:rPr>
        <w:t>New §749.2607 states</w:t>
      </w:r>
      <w:r w:rsidR="003D2D1A">
        <w:rPr>
          <w:rFonts w:ascii="Arial" w:hAnsi="Arial" w:cs="Arial"/>
          <w:sz w:val="24"/>
          <w:szCs w:val="24"/>
        </w:rPr>
        <w:t xml:space="preserve"> that</w:t>
      </w:r>
      <w:r w:rsidRPr="0010113C">
        <w:rPr>
          <w:rFonts w:ascii="Arial" w:hAnsi="Arial" w:cs="Arial"/>
          <w:sz w:val="24"/>
          <w:szCs w:val="24"/>
        </w:rPr>
        <w:t xml:space="preserve">: (1) </w:t>
      </w:r>
      <w:r w:rsidR="003A2102">
        <w:rPr>
          <w:rStyle w:val="PRSLTTRTOP"/>
          <w:rFonts w:ascii="Arial" w:hAnsi="Arial" w:cs="Arial"/>
          <w:spacing w:val="-3"/>
          <w:sz w:val="24"/>
          <w:szCs w:val="24"/>
        </w:rPr>
        <w:t>t</w:t>
      </w:r>
      <w:r w:rsidRPr="0010113C">
        <w:rPr>
          <w:rStyle w:val="PRSLTTRTOP"/>
          <w:rFonts w:ascii="Arial" w:hAnsi="Arial" w:cs="Arial"/>
          <w:spacing w:val="-3"/>
          <w:sz w:val="24"/>
          <w:szCs w:val="24"/>
        </w:rPr>
        <w:t xml:space="preserve">he foster parents make the decisions regarding a child's participation in childhood activities; (2) </w:t>
      </w:r>
      <w:r w:rsidR="003A2102">
        <w:rPr>
          <w:rStyle w:val="PRSLTTRTOP"/>
          <w:rFonts w:ascii="Arial" w:hAnsi="Arial" w:cs="Arial"/>
          <w:spacing w:val="-3"/>
          <w:sz w:val="24"/>
          <w:szCs w:val="24"/>
        </w:rPr>
        <w:t>w</w:t>
      </w:r>
      <w:r w:rsidRPr="0010113C">
        <w:rPr>
          <w:rStyle w:val="PRSLTTRTOP"/>
          <w:rFonts w:ascii="Arial" w:hAnsi="Arial" w:cs="Arial"/>
          <w:spacing w:val="-3"/>
          <w:sz w:val="24"/>
          <w:szCs w:val="24"/>
        </w:rPr>
        <w:t xml:space="preserve">hen making this decision the foster parents must follow the reasonable and prudent parent standard; and (3) </w:t>
      </w:r>
      <w:r w:rsidR="003A2102">
        <w:rPr>
          <w:rStyle w:val="PRSLTTRTOP"/>
          <w:rFonts w:ascii="Arial" w:hAnsi="Arial" w:cs="Arial"/>
          <w:spacing w:val="-3"/>
          <w:sz w:val="24"/>
          <w:szCs w:val="24"/>
        </w:rPr>
        <w:t>t</w:t>
      </w:r>
      <w:r w:rsidRPr="0010113C">
        <w:rPr>
          <w:rStyle w:val="PRSLTTRTOP"/>
          <w:rFonts w:ascii="Arial" w:hAnsi="Arial" w:cs="Arial"/>
          <w:spacing w:val="-3"/>
          <w:sz w:val="24"/>
          <w:szCs w:val="24"/>
        </w:rPr>
        <w:t xml:space="preserve">he service plan may not require prior approval </w:t>
      </w:r>
      <w:r w:rsidRPr="003D2D1A">
        <w:rPr>
          <w:rStyle w:val="PRSLTTRTOP"/>
          <w:rFonts w:ascii="Arial" w:hAnsi="Arial" w:cs="Arial"/>
          <w:spacing w:val="-3"/>
          <w:sz w:val="24"/>
          <w:szCs w:val="24"/>
        </w:rPr>
        <w:t>of</w:t>
      </w:r>
      <w:r w:rsidRPr="0010113C">
        <w:rPr>
          <w:rStyle w:val="PRSLTTRTOP"/>
          <w:rFonts w:ascii="Arial" w:hAnsi="Arial" w:cs="Arial"/>
          <w:i/>
          <w:spacing w:val="-3"/>
          <w:sz w:val="24"/>
          <w:szCs w:val="24"/>
        </w:rPr>
        <w:t xml:space="preserve"> </w:t>
      </w:r>
      <w:r w:rsidRPr="003D2D1A">
        <w:rPr>
          <w:rStyle w:val="PRSLTTRTOP"/>
          <w:rFonts w:ascii="Arial" w:hAnsi="Arial" w:cs="Arial"/>
          <w:spacing w:val="-3"/>
          <w:sz w:val="24"/>
          <w:szCs w:val="24"/>
        </w:rPr>
        <w:t>t</w:t>
      </w:r>
      <w:r w:rsidRPr="0010113C">
        <w:rPr>
          <w:rStyle w:val="PRSLTTRTOP"/>
          <w:rFonts w:ascii="Arial" w:hAnsi="Arial" w:cs="Arial"/>
          <w:spacing w:val="-3"/>
          <w:sz w:val="24"/>
          <w:szCs w:val="24"/>
        </w:rPr>
        <w:t>he parent before the designated person may consent to a child's participation in childhood activities.</w:t>
      </w:r>
    </w:p>
    <w:p w:rsidR="00945BF9" w:rsidRPr="00095AAA" w:rsidRDefault="00945BF9" w:rsidP="00945BF9">
      <w:pPr>
        <w:ind w:firstLine="360"/>
        <w:rPr>
          <w:rFonts w:ascii="Arial" w:hAnsi="Arial" w:cs="Arial"/>
          <w:sz w:val="24"/>
          <w:szCs w:val="24"/>
        </w:rPr>
      </w:pPr>
      <w:r w:rsidRPr="00095AAA">
        <w:rPr>
          <w:rFonts w:ascii="Arial" w:hAnsi="Arial" w:cs="Arial"/>
          <w:sz w:val="24"/>
          <w:szCs w:val="24"/>
        </w:rPr>
        <w:t>Lisa Subia, Chief Financial Officer of DFPS, has determined that for each of the first five years that the</w:t>
      </w:r>
      <w:r>
        <w:rPr>
          <w:rFonts w:ascii="Arial" w:hAnsi="Arial" w:cs="Arial"/>
          <w:sz w:val="24"/>
          <w:szCs w:val="24"/>
        </w:rPr>
        <w:t xml:space="preserve"> amendments</w:t>
      </w:r>
      <w:r w:rsidR="00421916">
        <w:rPr>
          <w:rFonts w:ascii="Arial" w:hAnsi="Arial" w:cs="Arial"/>
          <w:sz w:val="24"/>
          <w:szCs w:val="24"/>
        </w:rPr>
        <w:t>, new,</w:t>
      </w:r>
      <w:r>
        <w:rPr>
          <w:rFonts w:ascii="Arial" w:hAnsi="Arial" w:cs="Arial"/>
          <w:sz w:val="24"/>
          <w:szCs w:val="24"/>
        </w:rPr>
        <w:t xml:space="preserve"> </w:t>
      </w:r>
      <w:r w:rsidR="00421916">
        <w:rPr>
          <w:rFonts w:ascii="Arial" w:hAnsi="Arial" w:cs="Arial"/>
          <w:sz w:val="24"/>
          <w:szCs w:val="24"/>
        </w:rPr>
        <w:t xml:space="preserve">and repeal </w:t>
      </w:r>
      <w:r w:rsidRPr="00095AAA">
        <w:rPr>
          <w:rFonts w:ascii="Arial" w:hAnsi="Arial" w:cs="Arial"/>
          <w:sz w:val="24"/>
          <w:szCs w:val="24"/>
        </w:rPr>
        <w:t>will be in effect, there will not be costs or revenues to state or local government as a result of enforcing or administering th</w:t>
      </w:r>
      <w:r w:rsidR="001C7660">
        <w:rPr>
          <w:rFonts w:ascii="Arial" w:hAnsi="Arial" w:cs="Arial"/>
          <w:sz w:val="24"/>
          <w:szCs w:val="24"/>
        </w:rPr>
        <w:t>e sections</w:t>
      </w:r>
      <w:r w:rsidRPr="00095AAA">
        <w:rPr>
          <w:rFonts w:ascii="Arial" w:hAnsi="Arial" w:cs="Arial"/>
          <w:sz w:val="24"/>
          <w:szCs w:val="24"/>
        </w:rPr>
        <w:t>.</w:t>
      </w:r>
    </w:p>
    <w:p w:rsidR="00B32176" w:rsidRDefault="00945BF9" w:rsidP="00945B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95AAA">
        <w:rPr>
          <w:rFonts w:ascii="Arial" w:hAnsi="Arial" w:cs="Arial"/>
          <w:sz w:val="24"/>
          <w:szCs w:val="24"/>
        </w:rPr>
        <w:tab/>
        <w:t xml:space="preserve">Ms. Subia also has determined that for each year of the first five years the sections are in effect, the public benefit anticipated as a result of enforcing the </w:t>
      </w:r>
      <w:r>
        <w:rPr>
          <w:rFonts w:ascii="Arial" w:hAnsi="Arial" w:cs="Arial"/>
          <w:sz w:val="24"/>
          <w:szCs w:val="24"/>
        </w:rPr>
        <w:t>amendments</w:t>
      </w:r>
      <w:r w:rsidR="00421916">
        <w:rPr>
          <w:rFonts w:ascii="Arial" w:hAnsi="Arial" w:cs="Arial"/>
          <w:sz w:val="24"/>
          <w:szCs w:val="24"/>
        </w:rPr>
        <w:t>, new, and repeal</w:t>
      </w:r>
      <w:r w:rsidRPr="00095AAA">
        <w:rPr>
          <w:rFonts w:ascii="Arial" w:hAnsi="Arial" w:cs="Arial"/>
          <w:sz w:val="24"/>
          <w:szCs w:val="24"/>
        </w:rPr>
        <w:t xml:space="preserve"> </w:t>
      </w:r>
      <w:r w:rsidR="00615E98">
        <w:rPr>
          <w:rFonts w:ascii="Arial" w:hAnsi="Arial" w:cs="Arial"/>
          <w:sz w:val="24"/>
          <w:szCs w:val="24"/>
        </w:rPr>
        <w:t xml:space="preserve">rules </w:t>
      </w:r>
      <w:r w:rsidRPr="00095AAA">
        <w:rPr>
          <w:rFonts w:ascii="Arial" w:hAnsi="Arial" w:cs="Arial"/>
          <w:sz w:val="24"/>
          <w:szCs w:val="24"/>
        </w:rPr>
        <w:t>will be that the safety of children in care and the quality of their care will be improved by integrating normalcy into the minimum standards. There is an anticipated adverse impact on businesses, including small and micro</w:t>
      </w:r>
      <w:r>
        <w:rPr>
          <w:rFonts w:ascii="Arial" w:hAnsi="Arial" w:cs="Arial"/>
          <w:sz w:val="24"/>
          <w:szCs w:val="24"/>
        </w:rPr>
        <w:t>-</w:t>
      </w:r>
      <w:r w:rsidRPr="00095AAA">
        <w:rPr>
          <w:rFonts w:ascii="Arial" w:hAnsi="Arial" w:cs="Arial"/>
          <w:sz w:val="24"/>
          <w:szCs w:val="24"/>
        </w:rPr>
        <w:t>business</w:t>
      </w:r>
      <w:r w:rsidR="00421916">
        <w:rPr>
          <w:rFonts w:ascii="Arial" w:hAnsi="Arial" w:cs="Arial"/>
          <w:sz w:val="24"/>
          <w:szCs w:val="24"/>
        </w:rPr>
        <w:t xml:space="preserve">es, which must comply with the </w:t>
      </w:r>
      <w:r w:rsidR="002C1E2A">
        <w:rPr>
          <w:rFonts w:ascii="Arial" w:hAnsi="Arial" w:cs="Arial"/>
          <w:sz w:val="24"/>
          <w:szCs w:val="24"/>
        </w:rPr>
        <w:t xml:space="preserve">proposed rule </w:t>
      </w:r>
      <w:r w:rsidRPr="00095AAA">
        <w:rPr>
          <w:rFonts w:ascii="Arial" w:hAnsi="Arial" w:cs="Arial"/>
          <w:sz w:val="24"/>
          <w:szCs w:val="24"/>
        </w:rPr>
        <w:t>changes.</w:t>
      </w:r>
      <w:r>
        <w:rPr>
          <w:rFonts w:ascii="Arial" w:hAnsi="Arial" w:cs="Arial"/>
          <w:sz w:val="24"/>
          <w:szCs w:val="24"/>
        </w:rPr>
        <w:t xml:space="preserve"> CPA</w:t>
      </w:r>
      <w:r w:rsidRPr="00095AAA">
        <w:rPr>
          <w:rFonts w:ascii="Arial" w:hAnsi="Arial" w:cs="Arial"/>
          <w:sz w:val="24"/>
          <w:szCs w:val="24"/>
        </w:rPr>
        <w:t>s will be impacted.</w:t>
      </w:r>
      <w:r>
        <w:rPr>
          <w:rFonts w:ascii="Arial" w:hAnsi="Arial" w:cs="Arial"/>
          <w:sz w:val="24"/>
          <w:szCs w:val="24"/>
        </w:rPr>
        <w:t xml:space="preserve"> </w:t>
      </w:r>
      <w:r w:rsidRPr="00095AAA">
        <w:rPr>
          <w:rFonts w:ascii="Arial" w:hAnsi="Arial" w:cs="Arial"/>
          <w:sz w:val="24"/>
          <w:szCs w:val="24"/>
        </w:rPr>
        <w:t xml:space="preserve">The DFPS 2014 Annual Report and Data Book states that there are </w:t>
      </w:r>
      <w:r>
        <w:rPr>
          <w:rFonts w:ascii="Arial" w:hAnsi="Arial" w:cs="Arial"/>
          <w:sz w:val="24"/>
          <w:szCs w:val="24"/>
        </w:rPr>
        <w:t>217 CPAs</w:t>
      </w:r>
      <w:r w:rsidRPr="00095AAA">
        <w:rPr>
          <w:rFonts w:ascii="Arial" w:hAnsi="Arial" w:cs="Arial"/>
          <w:sz w:val="24"/>
          <w:szCs w:val="24"/>
        </w:rPr>
        <w:t xml:space="preserve"> operating in Texas. </w:t>
      </w:r>
      <w:r>
        <w:rPr>
          <w:rFonts w:ascii="Arial" w:hAnsi="Arial" w:cs="Arial"/>
          <w:sz w:val="24"/>
          <w:szCs w:val="24"/>
        </w:rPr>
        <w:t>Of those CPA</w:t>
      </w:r>
      <w:r w:rsidR="00405A46">
        <w:rPr>
          <w:rFonts w:ascii="Arial" w:hAnsi="Arial" w:cs="Arial"/>
          <w:sz w:val="24"/>
          <w:szCs w:val="24"/>
        </w:rPr>
        <w:t>s</w:t>
      </w:r>
      <w:r>
        <w:rPr>
          <w:rFonts w:ascii="Arial" w:hAnsi="Arial" w:cs="Arial"/>
          <w:sz w:val="24"/>
          <w:szCs w:val="24"/>
        </w:rPr>
        <w:t xml:space="preserve">, there are 11 CPS regional divisions that operate as certified CPAs. The 11 </w:t>
      </w:r>
      <w:r>
        <w:rPr>
          <w:rFonts w:ascii="Arial" w:hAnsi="Arial" w:cs="Arial"/>
          <w:sz w:val="24"/>
          <w:szCs w:val="24"/>
        </w:rPr>
        <w:lastRenderedPageBreak/>
        <w:t xml:space="preserve">CPS CPAs will not be discussed in this section of the fiscal impact analysis, because they do not meet the legal definition of a large, small or micro business. </w:t>
      </w:r>
      <w:r w:rsidRPr="00095AAA">
        <w:rPr>
          <w:rFonts w:ascii="Arial" w:hAnsi="Arial" w:cs="Arial"/>
          <w:sz w:val="24"/>
          <w:szCs w:val="24"/>
        </w:rPr>
        <w:t>There is no anticipated economic cost to persons who are required to comply with the</w:t>
      </w:r>
      <w:r w:rsidR="00421916">
        <w:rPr>
          <w:rFonts w:ascii="Arial" w:hAnsi="Arial" w:cs="Arial"/>
          <w:sz w:val="24"/>
          <w:szCs w:val="24"/>
        </w:rPr>
        <w:t xml:space="preserve"> </w:t>
      </w:r>
      <w:r w:rsidR="00405A46">
        <w:rPr>
          <w:rFonts w:ascii="Arial" w:hAnsi="Arial" w:cs="Arial"/>
          <w:sz w:val="24"/>
          <w:szCs w:val="24"/>
        </w:rPr>
        <w:t>proposed rule changes</w:t>
      </w:r>
      <w:r w:rsidRPr="00095AAA">
        <w:rPr>
          <w:rFonts w:ascii="Arial" w:hAnsi="Arial" w:cs="Arial"/>
          <w:sz w:val="24"/>
          <w:szCs w:val="24"/>
        </w:rPr>
        <w:t xml:space="preserve">, other than the persons who have </w:t>
      </w:r>
      <w:r w:rsidR="00405A46">
        <w:rPr>
          <w:rFonts w:ascii="Arial" w:hAnsi="Arial" w:cs="Arial"/>
          <w:sz w:val="24"/>
          <w:szCs w:val="24"/>
        </w:rPr>
        <w:t xml:space="preserve">a </w:t>
      </w:r>
      <w:r w:rsidRPr="00095AAA">
        <w:rPr>
          <w:rFonts w:ascii="Arial" w:hAnsi="Arial" w:cs="Arial"/>
          <w:sz w:val="24"/>
          <w:szCs w:val="24"/>
        </w:rPr>
        <w:t xml:space="preserve">financial stake in a </w:t>
      </w:r>
      <w:r>
        <w:rPr>
          <w:rFonts w:ascii="Arial" w:hAnsi="Arial" w:cs="Arial"/>
          <w:sz w:val="24"/>
          <w:szCs w:val="24"/>
        </w:rPr>
        <w:t>CPA</w:t>
      </w:r>
      <w:r w:rsidRPr="00095AAA">
        <w:rPr>
          <w:rFonts w:ascii="Arial" w:hAnsi="Arial" w:cs="Arial"/>
          <w:sz w:val="24"/>
          <w:szCs w:val="24"/>
        </w:rPr>
        <w:t>.</w:t>
      </w:r>
    </w:p>
    <w:p w:rsidR="00945BF9" w:rsidRDefault="00945BF9" w:rsidP="00945BF9">
      <w:pPr>
        <w:ind w:firstLine="360"/>
        <w:rPr>
          <w:rFonts w:ascii="Arial" w:hAnsi="Arial" w:cs="Arial"/>
          <w:sz w:val="24"/>
          <w:szCs w:val="24"/>
        </w:rPr>
      </w:pPr>
      <w:r w:rsidRPr="00095AAA">
        <w:rPr>
          <w:rFonts w:ascii="Arial" w:hAnsi="Arial" w:cs="Arial"/>
          <w:sz w:val="24"/>
          <w:szCs w:val="24"/>
        </w:rPr>
        <w:t xml:space="preserve">Licensing has identified </w:t>
      </w:r>
      <w:r>
        <w:rPr>
          <w:rFonts w:ascii="Arial" w:hAnsi="Arial" w:cs="Arial"/>
          <w:sz w:val="24"/>
          <w:szCs w:val="24"/>
        </w:rPr>
        <w:t>four proposed rules in Chapter 749</w:t>
      </w:r>
      <w:r w:rsidRPr="00095AAA">
        <w:rPr>
          <w:rFonts w:ascii="Arial" w:hAnsi="Arial" w:cs="Arial"/>
          <w:sz w:val="24"/>
          <w:szCs w:val="24"/>
        </w:rPr>
        <w:t xml:space="preserve"> as potentially having an adverse fiscal impact on </w:t>
      </w:r>
      <w:r>
        <w:rPr>
          <w:rFonts w:ascii="Arial" w:hAnsi="Arial" w:cs="Arial"/>
          <w:sz w:val="24"/>
          <w:szCs w:val="24"/>
        </w:rPr>
        <w:t>CPA</w:t>
      </w:r>
      <w:r w:rsidRPr="00095AAA">
        <w:rPr>
          <w:rFonts w:ascii="Arial" w:hAnsi="Arial" w:cs="Arial"/>
          <w:sz w:val="24"/>
          <w:szCs w:val="24"/>
        </w:rPr>
        <w:t xml:space="preserve">s. The rules are discussed </w:t>
      </w:r>
      <w:r>
        <w:rPr>
          <w:rFonts w:ascii="Arial" w:hAnsi="Arial" w:cs="Arial"/>
          <w:sz w:val="24"/>
          <w:szCs w:val="24"/>
        </w:rPr>
        <w:t>herein</w:t>
      </w:r>
      <w:r w:rsidRPr="00095AAA">
        <w:rPr>
          <w:rFonts w:ascii="Arial" w:hAnsi="Arial" w:cs="Arial"/>
          <w:sz w:val="24"/>
          <w:szCs w:val="24"/>
        </w:rPr>
        <w:t>.</w:t>
      </w:r>
    </w:p>
    <w:p w:rsidR="00945BF9" w:rsidRDefault="00945BF9" w:rsidP="00945BF9">
      <w:pPr>
        <w:ind w:firstLine="360"/>
        <w:rPr>
          <w:rFonts w:ascii="Arial" w:hAnsi="Arial" w:cs="Arial"/>
          <w:sz w:val="24"/>
          <w:szCs w:val="24"/>
        </w:rPr>
      </w:pPr>
      <w:r w:rsidRPr="00095AAA">
        <w:rPr>
          <w:rFonts w:ascii="Arial" w:hAnsi="Arial" w:cs="Arial"/>
          <w:sz w:val="24"/>
          <w:szCs w:val="24"/>
        </w:rPr>
        <w:t xml:space="preserve">The size of the </w:t>
      </w:r>
      <w:r>
        <w:rPr>
          <w:rFonts w:ascii="Arial" w:hAnsi="Arial" w:cs="Arial"/>
          <w:sz w:val="24"/>
          <w:szCs w:val="24"/>
        </w:rPr>
        <w:t>CPA</w:t>
      </w:r>
      <w:r w:rsidRPr="00095AAA">
        <w:rPr>
          <w:rFonts w:ascii="Arial" w:hAnsi="Arial" w:cs="Arial"/>
          <w:sz w:val="24"/>
          <w:szCs w:val="24"/>
        </w:rPr>
        <w:t xml:space="preserve"> and the number of </w:t>
      </w:r>
      <w:r w:rsidR="00A420D7">
        <w:rPr>
          <w:rFonts w:ascii="Arial" w:hAnsi="Arial" w:cs="Arial"/>
          <w:sz w:val="24"/>
          <w:szCs w:val="24"/>
        </w:rPr>
        <w:t xml:space="preserve">foster and adopted homes </w:t>
      </w:r>
      <w:r w:rsidR="00405A46">
        <w:rPr>
          <w:rFonts w:ascii="Arial" w:hAnsi="Arial" w:cs="Arial"/>
          <w:sz w:val="24"/>
          <w:szCs w:val="24"/>
        </w:rPr>
        <w:t>that each CPA</w:t>
      </w:r>
      <w:r w:rsidR="00405A46" w:rsidRPr="00095AAA">
        <w:rPr>
          <w:rFonts w:ascii="Arial" w:hAnsi="Arial" w:cs="Arial"/>
          <w:sz w:val="24"/>
          <w:szCs w:val="24"/>
        </w:rPr>
        <w:t xml:space="preserve"> </w:t>
      </w:r>
      <w:r w:rsidRPr="00095AAA">
        <w:rPr>
          <w:rFonts w:ascii="Arial" w:hAnsi="Arial" w:cs="Arial"/>
          <w:sz w:val="24"/>
          <w:szCs w:val="24"/>
        </w:rPr>
        <w:t>has</w:t>
      </w:r>
      <w:r>
        <w:rPr>
          <w:rFonts w:ascii="Arial" w:hAnsi="Arial" w:cs="Arial"/>
          <w:sz w:val="24"/>
          <w:szCs w:val="24"/>
        </w:rPr>
        <w:t xml:space="preserve"> varies significantly. A few CPA</w:t>
      </w:r>
      <w:r w:rsidRPr="00095AAA">
        <w:rPr>
          <w:rFonts w:ascii="Arial" w:hAnsi="Arial" w:cs="Arial"/>
          <w:sz w:val="24"/>
          <w:szCs w:val="24"/>
        </w:rPr>
        <w:t>s have h</w:t>
      </w:r>
      <w:r>
        <w:rPr>
          <w:rFonts w:ascii="Arial" w:hAnsi="Arial" w:cs="Arial"/>
          <w:sz w:val="24"/>
          <w:szCs w:val="24"/>
        </w:rPr>
        <w:t xml:space="preserve">undreds of </w:t>
      </w:r>
      <w:r w:rsidR="00F860C2">
        <w:rPr>
          <w:rFonts w:ascii="Arial" w:hAnsi="Arial" w:cs="Arial"/>
          <w:sz w:val="24"/>
          <w:szCs w:val="24"/>
        </w:rPr>
        <w:t>foster and adoptive homes</w:t>
      </w:r>
      <w:r>
        <w:rPr>
          <w:rFonts w:ascii="Arial" w:hAnsi="Arial" w:cs="Arial"/>
          <w:sz w:val="24"/>
          <w:szCs w:val="24"/>
        </w:rPr>
        <w:t>; others CPA</w:t>
      </w:r>
      <w:r w:rsidRPr="00095AAA">
        <w:rPr>
          <w:rFonts w:ascii="Arial" w:hAnsi="Arial" w:cs="Arial"/>
          <w:sz w:val="24"/>
          <w:szCs w:val="24"/>
        </w:rPr>
        <w:t xml:space="preserve">s have 20 to 50 </w:t>
      </w:r>
      <w:r w:rsidR="00F860C2">
        <w:rPr>
          <w:rFonts w:ascii="Arial" w:hAnsi="Arial" w:cs="Arial"/>
          <w:sz w:val="24"/>
          <w:szCs w:val="24"/>
        </w:rPr>
        <w:t>foster and adoptive homes</w:t>
      </w:r>
      <w:r w:rsidRPr="00095AAA">
        <w:rPr>
          <w:rFonts w:ascii="Arial" w:hAnsi="Arial" w:cs="Arial"/>
          <w:sz w:val="24"/>
          <w:szCs w:val="24"/>
        </w:rPr>
        <w:t xml:space="preserve">, while others have even fewer </w:t>
      </w:r>
      <w:r w:rsidR="00F860C2">
        <w:rPr>
          <w:rFonts w:ascii="Arial" w:hAnsi="Arial" w:cs="Arial"/>
          <w:sz w:val="24"/>
          <w:szCs w:val="24"/>
        </w:rPr>
        <w:t>foster and adoptive homes</w:t>
      </w:r>
      <w:r w:rsidRPr="00095AAA">
        <w:rPr>
          <w:rFonts w:ascii="Arial" w:hAnsi="Arial" w:cs="Arial"/>
          <w:sz w:val="24"/>
          <w:szCs w:val="24"/>
        </w:rPr>
        <w:t xml:space="preserve">. Given this variation, it is not possible to project the fiscal impact to each </w:t>
      </w:r>
      <w:r w:rsidR="00B0794D">
        <w:rPr>
          <w:rFonts w:ascii="Arial" w:hAnsi="Arial" w:cs="Arial"/>
          <w:sz w:val="24"/>
          <w:szCs w:val="24"/>
        </w:rPr>
        <w:t>CPA</w:t>
      </w:r>
      <w:r w:rsidRPr="00095AAA">
        <w:rPr>
          <w:rFonts w:ascii="Arial" w:hAnsi="Arial" w:cs="Arial"/>
          <w:sz w:val="24"/>
          <w:szCs w:val="24"/>
        </w:rPr>
        <w:t xml:space="preserve">; however, it is possible to project an average "unit cost" for certain types of activities that are newly required by the </w:t>
      </w:r>
      <w:r w:rsidR="00FD3A64">
        <w:rPr>
          <w:rFonts w:ascii="Arial" w:hAnsi="Arial" w:cs="Arial"/>
          <w:sz w:val="24"/>
          <w:szCs w:val="24"/>
        </w:rPr>
        <w:t xml:space="preserve">amendments, new, and repeal </w:t>
      </w:r>
      <w:r w:rsidRPr="00095AAA">
        <w:rPr>
          <w:rFonts w:ascii="Arial" w:hAnsi="Arial" w:cs="Arial"/>
          <w:sz w:val="24"/>
          <w:szCs w:val="24"/>
        </w:rPr>
        <w:t xml:space="preserve">rules.  </w:t>
      </w:r>
    </w:p>
    <w:p w:rsidR="00B0794D" w:rsidRPr="00095AAA" w:rsidRDefault="00B0794D" w:rsidP="00B0794D">
      <w:pPr>
        <w:ind w:firstLine="360"/>
        <w:rPr>
          <w:rFonts w:ascii="Arial" w:hAnsi="Arial" w:cs="Arial"/>
          <w:sz w:val="24"/>
          <w:szCs w:val="24"/>
        </w:rPr>
      </w:pPr>
      <w:r w:rsidRPr="00095AAA">
        <w:rPr>
          <w:rFonts w:ascii="Arial" w:hAnsi="Arial" w:cs="Arial"/>
          <w:sz w:val="24"/>
          <w:szCs w:val="24"/>
        </w:rPr>
        <w:t xml:space="preserve">The fiscal impact to </w:t>
      </w:r>
      <w:r>
        <w:rPr>
          <w:rFonts w:ascii="Arial" w:hAnsi="Arial" w:cs="Arial"/>
          <w:sz w:val="24"/>
          <w:szCs w:val="24"/>
        </w:rPr>
        <w:t>CPA</w:t>
      </w:r>
      <w:r w:rsidRPr="00095AAA">
        <w:rPr>
          <w:rFonts w:ascii="Arial" w:hAnsi="Arial" w:cs="Arial"/>
          <w:sz w:val="24"/>
          <w:szCs w:val="24"/>
        </w:rPr>
        <w:t xml:space="preserve">s primarily results from additional staff time needed to </w:t>
      </w:r>
    </w:p>
    <w:p w:rsidR="00B0794D" w:rsidRPr="00095AAA" w:rsidRDefault="00B0794D" w:rsidP="00B0794D">
      <w:pPr>
        <w:rPr>
          <w:rFonts w:ascii="Arial" w:hAnsi="Arial" w:cs="Arial"/>
          <w:sz w:val="24"/>
          <w:szCs w:val="24"/>
        </w:rPr>
      </w:pPr>
      <w:r w:rsidRPr="00095AAA">
        <w:rPr>
          <w:rFonts w:ascii="Arial" w:hAnsi="Arial" w:cs="Arial"/>
          <w:sz w:val="24"/>
          <w:szCs w:val="24"/>
        </w:rPr>
        <w:t>(1) attend new pre-service training regarding normalcy; and (2) update and develop curriculum.</w:t>
      </w:r>
    </w:p>
    <w:p w:rsidR="00B0794D" w:rsidRDefault="00B0794D" w:rsidP="00945BF9">
      <w:pPr>
        <w:ind w:firstLine="360"/>
        <w:rPr>
          <w:rFonts w:ascii="Arial" w:hAnsi="Arial" w:cs="Arial"/>
          <w:sz w:val="24"/>
          <w:szCs w:val="24"/>
        </w:rPr>
      </w:pPr>
      <w:r w:rsidRPr="00095AAA">
        <w:rPr>
          <w:rFonts w:ascii="Arial" w:hAnsi="Arial" w:cs="Arial"/>
          <w:sz w:val="24"/>
          <w:szCs w:val="24"/>
        </w:rPr>
        <w:t xml:space="preserve">Licensing staff developed the methodologies used to calculate the fiscal impact of these rules. The impacts were calculated using cost research conducted by staff and assumptions regarding child-care practices. The key assumptions and methodologies are described in detail </w:t>
      </w:r>
      <w:r>
        <w:rPr>
          <w:rFonts w:ascii="Arial" w:hAnsi="Arial" w:cs="Arial"/>
          <w:sz w:val="24"/>
          <w:szCs w:val="24"/>
        </w:rPr>
        <w:t>herein</w:t>
      </w:r>
      <w:r w:rsidRPr="00095AAA">
        <w:rPr>
          <w:rFonts w:ascii="Arial" w:hAnsi="Arial" w:cs="Arial"/>
          <w:sz w:val="24"/>
          <w:szCs w:val="24"/>
        </w:rPr>
        <w:t xml:space="preserve">, as these underlie the individual impact calculations for each rule that are projected to have a fiscal impact on at least some </w:t>
      </w:r>
      <w:r>
        <w:rPr>
          <w:rFonts w:ascii="Arial" w:hAnsi="Arial" w:cs="Arial"/>
          <w:sz w:val="24"/>
          <w:szCs w:val="24"/>
        </w:rPr>
        <w:t>CPA</w:t>
      </w:r>
      <w:r w:rsidRPr="00095AAA">
        <w:rPr>
          <w:rFonts w:ascii="Arial" w:hAnsi="Arial" w:cs="Arial"/>
          <w:sz w:val="24"/>
          <w:szCs w:val="24"/>
        </w:rPr>
        <w:t>s.</w:t>
      </w:r>
    </w:p>
    <w:p w:rsidR="00B0794D" w:rsidRDefault="00B0794D" w:rsidP="00945BF9">
      <w:pPr>
        <w:ind w:firstLine="360"/>
        <w:rPr>
          <w:rFonts w:ascii="Arial" w:hAnsi="Arial" w:cs="Arial"/>
          <w:sz w:val="24"/>
          <w:szCs w:val="24"/>
        </w:rPr>
      </w:pPr>
      <w:r w:rsidRPr="00095AAA">
        <w:rPr>
          <w:rFonts w:ascii="Arial" w:hAnsi="Arial" w:cs="Arial"/>
          <w:sz w:val="24"/>
          <w:szCs w:val="24"/>
        </w:rPr>
        <w:t xml:space="preserve">For </w:t>
      </w:r>
      <w:r>
        <w:rPr>
          <w:rFonts w:ascii="Arial" w:hAnsi="Arial" w:cs="Arial"/>
          <w:sz w:val="24"/>
          <w:szCs w:val="24"/>
        </w:rPr>
        <w:t>CPA</w:t>
      </w:r>
      <w:r w:rsidRPr="00095AAA">
        <w:rPr>
          <w:rFonts w:ascii="Arial" w:hAnsi="Arial" w:cs="Arial"/>
          <w:sz w:val="24"/>
          <w:szCs w:val="24"/>
        </w:rPr>
        <w:t xml:space="preserve">s, </w:t>
      </w:r>
      <w:r>
        <w:rPr>
          <w:rFonts w:ascii="Arial" w:hAnsi="Arial" w:cs="Arial"/>
          <w:sz w:val="24"/>
        </w:rPr>
        <w:t>the staff time required to comply with the standards will impact child placement staff, child placement management staff, full-time professional service providers, treatment directors, and the child-placing agency administrator</w:t>
      </w:r>
      <w:r w:rsidR="00F860C2">
        <w:rPr>
          <w:rFonts w:ascii="Arial" w:hAnsi="Arial" w:cs="Arial"/>
          <w:sz w:val="24"/>
        </w:rPr>
        <w:t>s</w:t>
      </w:r>
      <w:r>
        <w:rPr>
          <w:rFonts w:ascii="Arial" w:hAnsi="Arial" w:cs="Arial"/>
          <w:sz w:val="24"/>
        </w:rPr>
        <w:t>. For use in the impact analysis, DFPS calculated hourly wages for each of these categories of CPA staff, as follows (actual salaries paid to staff by a CPA may be greater or less than the averages used for these projections):</w:t>
      </w:r>
      <w:r w:rsidRPr="00095AAA">
        <w:rPr>
          <w:rFonts w:ascii="Arial" w:hAnsi="Arial" w:cs="Arial"/>
          <w:sz w:val="24"/>
          <w:szCs w:val="24"/>
        </w:rPr>
        <w:t xml:space="preserve">  </w:t>
      </w:r>
    </w:p>
    <w:p w:rsidR="00B0794D" w:rsidRDefault="00F860C2" w:rsidP="00D76024">
      <w:pPr>
        <w:pStyle w:val="BodyText1"/>
      </w:pPr>
      <w:r w:rsidRPr="00F860C2">
        <w:tab/>
        <w:t>(</w:t>
      </w:r>
      <w:r>
        <w:t xml:space="preserve">1) </w:t>
      </w:r>
      <w:r w:rsidR="00B0794D">
        <w:t>Child Placement Staff - The 201</w:t>
      </w:r>
      <w:r w:rsidR="00405A46">
        <w:t>6</w:t>
      </w:r>
      <w:r w:rsidR="00B0794D">
        <w:t xml:space="preserve"> average salary for </w:t>
      </w:r>
      <w:r w:rsidR="006A5B5C">
        <w:t>Foster and Adoptive Development (</w:t>
      </w:r>
      <w:r w:rsidR="00B0794D">
        <w:t>FAD</w:t>
      </w:r>
      <w:r w:rsidR="006A5B5C">
        <w:t>)</w:t>
      </w:r>
      <w:r w:rsidR="00B0794D">
        <w:t xml:space="preserve"> Workers (CPS Specialists I - V) was used to determine the salary costs for the child placement staff because the FAD Workers are the child placement staff for CPS. The </w:t>
      </w:r>
      <w:r w:rsidR="00405A46">
        <w:t>Fiscal Year (</w:t>
      </w:r>
      <w:r w:rsidR="00B0794D">
        <w:t>FY</w:t>
      </w:r>
      <w:r w:rsidR="00405A46">
        <w:t>)</w:t>
      </w:r>
      <w:r w:rsidR="00B0794D">
        <w:t xml:space="preserve"> 201</w:t>
      </w:r>
      <w:r w:rsidR="00405A46">
        <w:t>6</w:t>
      </w:r>
      <w:r w:rsidR="00B0794D">
        <w:t xml:space="preserve"> avera</w:t>
      </w:r>
      <w:r>
        <w:t>ge salary for a FAD Worker is $</w:t>
      </w:r>
      <w:r w:rsidR="00405A46">
        <w:t xml:space="preserve">43,768 </w:t>
      </w:r>
      <w:r>
        <w:t>per year or $</w:t>
      </w:r>
      <w:r w:rsidR="00405A46">
        <w:t xml:space="preserve">21.04 </w:t>
      </w:r>
      <w:r w:rsidR="00B0794D">
        <w:t>per hour.</w:t>
      </w:r>
    </w:p>
    <w:p w:rsidR="00B0794D" w:rsidRPr="00B0794D" w:rsidRDefault="00B0794D" w:rsidP="00B0794D">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sidR="00F860C2">
        <w:rPr>
          <w:rFonts w:ascii="Arial" w:hAnsi="Arial" w:cs="Arial"/>
          <w:sz w:val="24"/>
        </w:rPr>
        <w:t xml:space="preserve">(2) </w:t>
      </w:r>
      <w:r w:rsidRPr="00B0794D">
        <w:rPr>
          <w:rFonts w:ascii="Arial" w:hAnsi="Arial" w:cs="Arial"/>
          <w:sz w:val="24"/>
        </w:rPr>
        <w:t xml:space="preserve">Child Placement </w:t>
      </w:r>
      <w:r w:rsidRPr="00B0794D">
        <w:rPr>
          <w:rFonts w:ascii="Arial" w:hAnsi="Arial" w:cs="Arial"/>
          <w:sz w:val="24"/>
          <w:szCs w:val="24"/>
        </w:rPr>
        <w:t>Management Staff, Full-Time Professional Service Providers, and Treatment Directors - The 201</w:t>
      </w:r>
      <w:r w:rsidR="00405A46">
        <w:rPr>
          <w:rFonts w:ascii="Arial" w:hAnsi="Arial" w:cs="Arial"/>
          <w:sz w:val="24"/>
          <w:szCs w:val="24"/>
        </w:rPr>
        <w:t>6</w:t>
      </w:r>
      <w:r w:rsidRPr="00B0794D">
        <w:rPr>
          <w:rFonts w:ascii="Arial" w:hAnsi="Arial" w:cs="Arial"/>
          <w:sz w:val="24"/>
          <w:szCs w:val="24"/>
        </w:rPr>
        <w:t xml:space="preserve"> average salary for FAD</w:t>
      </w:r>
      <w:r>
        <w:rPr>
          <w:rFonts w:ascii="Arial" w:hAnsi="Arial" w:cs="Arial"/>
          <w:sz w:val="24"/>
        </w:rPr>
        <w:t xml:space="preserve"> Supervisors (CPS </w:t>
      </w:r>
      <w:r w:rsidRPr="00B0794D">
        <w:rPr>
          <w:rFonts w:ascii="Arial" w:hAnsi="Arial" w:cs="Arial"/>
          <w:sz w:val="24"/>
        </w:rPr>
        <w:t>Supervisors I - II) was used to determine the salary costs for the child placement management staff, full-time professional service providers, and treatment directors because the FAD Supervisor is the position that most often meets the minimum qualifications for and acts as the child placement management staff for CPS. It is assumed that the costs for full-time professional service providers and treatment directors would be similar to the child placement management staff. The FY 201</w:t>
      </w:r>
      <w:r w:rsidR="00405A46">
        <w:rPr>
          <w:rFonts w:ascii="Arial" w:hAnsi="Arial" w:cs="Arial"/>
          <w:sz w:val="24"/>
        </w:rPr>
        <w:t>6</w:t>
      </w:r>
      <w:r w:rsidRPr="00B0794D">
        <w:rPr>
          <w:rFonts w:ascii="Arial" w:hAnsi="Arial" w:cs="Arial"/>
          <w:sz w:val="24"/>
        </w:rPr>
        <w:t xml:space="preserve"> average salary for a FAD Supervisor is $</w:t>
      </w:r>
      <w:r w:rsidR="00405A46">
        <w:rPr>
          <w:rFonts w:ascii="Arial" w:hAnsi="Arial" w:cs="Arial"/>
          <w:sz w:val="24"/>
        </w:rPr>
        <w:t xml:space="preserve">52,071 </w:t>
      </w:r>
      <w:r w:rsidRPr="00B0794D">
        <w:rPr>
          <w:rFonts w:ascii="Arial" w:hAnsi="Arial" w:cs="Arial"/>
          <w:sz w:val="24"/>
        </w:rPr>
        <w:t>per year or $</w:t>
      </w:r>
      <w:r w:rsidR="00405A46">
        <w:rPr>
          <w:rFonts w:ascii="Arial" w:hAnsi="Arial" w:cs="Arial"/>
          <w:sz w:val="24"/>
        </w:rPr>
        <w:t xml:space="preserve">25.03 </w:t>
      </w:r>
      <w:r w:rsidRPr="00B0794D">
        <w:rPr>
          <w:rFonts w:ascii="Arial" w:hAnsi="Arial" w:cs="Arial"/>
          <w:sz w:val="24"/>
        </w:rPr>
        <w:t>per hour.</w:t>
      </w:r>
    </w:p>
    <w:p w:rsidR="00B0794D" w:rsidRDefault="00B0794D" w:rsidP="00B079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ab/>
      </w:r>
      <w:r w:rsidR="00F860C2">
        <w:rPr>
          <w:rFonts w:ascii="Arial" w:hAnsi="Arial" w:cs="Arial"/>
          <w:sz w:val="24"/>
        </w:rPr>
        <w:t xml:space="preserve">(3) </w:t>
      </w:r>
      <w:r w:rsidRPr="00B0794D">
        <w:rPr>
          <w:rFonts w:ascii="Arial" w:hAnsi="Arial" w:cs="Arial"/>
          <w:sz w:val="24"/>
        </w:rPr>
        <w:t>CPA Administrator - The 201</w:t>
      </w:r>
      <w:r w:rsidR="00405A46">
        <w:rPr>
          <w:rFonts w:ascii="Arial" w:hAnsi="Arial" w:cs="Arial"/>
          <w:sz w:val="24"/>
        </w:rPr>
        <w:t>6</w:t>
      </w:r>
      <w:r w:rsidRPr="00B0794D">
        <w:rPr>
          <w:rFonts w:ascii="Arial" w:hAnsi="Arial" w:cs="Arial"/>
          <w:sz w:val="24"/>
        </w:rPr>
        <w:t xml:space="preserve"> average salary for CPS Regional Directors was used to determine the salary costs for the CPA administrator because the CPS Regional Directors act as the CPA administrator for each CPS region. The FY 201</w:t>
      </w:r>
      <w:r w:rsidR="00405A46">
        <w:rPr>
          <w:rFonts w:ascii="Arial" w:hAnsi="Arial" w:cs="Arial"/>
          <w:sz w:val="24"/>
        </w:rPr>
        <w:t>6</w:t>
      </w:r>
      <w:r w:rsidRPr="00B0794D">
        <w:rPr>
          <w:rFonts w:ascii="Arial" w:hAnsi="Arial" w:cs="Arial"/>
          <w:sz w:val="24"/>
        </w:rPr>
        <w:t xml:space="preserve"> average salary for a CPS Regional Director is $</w:t>
      </w:r>
      <w:r w:rsidR="00405A46">
        <w:rPr>
          <w:rFonts w:ascii="Arial" w:hAnsi="Arial" w:cs="Arial"/>
          <w:sz w:val="24"/>
        </w:rPr>
        <w:t>93,862</w:t>
      </w:r>
      <w:r w:rsidR="000E4AA8">
        <w:rPr>
          <w:rFonts w:ascii="Arial" w:hAnsi="Arial" w:cs="Arial"/>
          <w:sz w:val="24"/>
        </w:rPr>
        <w:t xml:space="preserve"> </w:t>
      </w:r>
      <w:r w:rsidRPr="00B0794D">
        <w:rPr>
          <w:rFonts w:ascii="Arial" w:hAnsi="Arial" w:cs="Arial"/>
          <w:sz w:val="24"/>
        </w:rPr>
        <w:t>per year or $</w:t>
      </w:r>
      <w:r w:rsidR="00405A46">
        <w:rPr>
          <w:rFonts w:ascii="Arial" w:hAnsi="Arial" w:cs="Arial"/>
          <w:sz w:val="24"/>
        </w:rPr>
        <w:t xml:space="preserve">45.13 </w:t>
      </w:r>
      <w:r w:rsidRPr="00B0794D">
        <w:rPr>
          <w:rFonts w:ascii="Arial" w:hAnsi="Arial" w:cs="Arial"/>
          <w:sz w:val="24"/>
        </w:rPr>
        <w:t>per hour.</w:t>
      </w:r>
      <w:r w:rsidRPr="00B0794D">
        <w:rPr>
          <w:rFonts w:ascii="Arial" w:hAnsi="Arial" w:cs="Arial"/>
          <w:sz w:val="24"/>
        </w:rPr>
        <w:tab/>
      </w:r>
    </w:p>
    <w:p w:rsidR="00161B28" w:rsidRDefault="00161B28" w:rsidP="00161B28">
      <w:pPr>
        <w:rPr>
          <w:rFonts w:ascii="Arial" w:hAnsi="Arial" w:cs="Arial"/>
          <w:sz w:val="24"/>
          <w:szCs w:val="24"/>
        </w:rPr>
      </w:pPr>
      <w:r>
        <w:tab/>
      </w:r>
      <w:r w:rsidRPr="00161B28">
        <w:rPr>
          <w:rFonts w:ascii="Arial" w:hAnsi="Arial" w:cs="Arial"/>
          <w:sz w:val="24"/>
          <w:szCs w:val="24"/>
        </w:rPr>
        <w:t xml:space="preserve">Fiscal Impact for Proposed §749.863: Revisions to §749.863 </w:t>
      </w:r>
      <w:r w:rsidR="00405A46">
        <w:rPr>
          <w:rFonts w:ascii="Arial" w:hAnsi="Arial" w:cs="Arial"/>
          <w:sz w:val="24"/>
          <w:szCs w:val="24"/>
        </w:rPr>
        <w:t xml:space="preserve">add </w:t>
      </w:r>
      <w:r w:rsidRPr="00161B28">
        <w:rPr>
          <w:rFonts w:ascii="Arial" w:hAnsi="Arial" w:cs="Arial"/>
          <w:sz w:val="24"/>
          <w:szCs w:val="24"/>
        </w:rPr>
        <w:t xml:space="preserve">pre-service training requirements </w:t>
      </w:r>
      <w:r w:rsidR="00405A46">
        <w:rPr>
          <w:rFonts w:ascii="Arial" w:hAnsi="Arial" w:cs="Arial"/>
          <w:sz w:val="24"/>
          <w:szCs w:val="24"/>
        </w:rPr>
        <w:t xml:space="preserve">regarding normalcy </w:t>
      </w:r>
      <w:r w:rsidRPr="00161B28">
        <w:rPr>
          <w:rFonts w:ascii="Arial" w:hAnsi="Arial" w:cs="Arial"/>
          <w:sz w:val="24"/>
          <w:szCs w:val="24"/>
        </w:rPr>
        <w:t xml:space="preserve">for two sets of populations: foster parents; </w:t>
      </w:r>
      <w:r w:rsidRPr="00161B28">
        <w:rPr>
          <w:rFonts w:ascii="Arial" w:hAnsi="Arial" w:cs="Arial"/>
          <w:sz w:val="24"/>
          <w:szCs w:val="24"/>
        </w:rPr>
        <w:lastRenderedPageBreak/>
        <w:t>and CPA administrators, treatment directors, child placement staff, child placement management staff, and full-time professional service providers, except those exclusively assigned to provide adoption services. This fiscal impact statement is divided into two sections, which explain the fiscal impact for each population:</w:t>
      </w:r>
    </w:p>
    <w:p w:rsidR="00412BAA" w:rsidRDefault="00C10AA3" w:rsidP="00F8528F">
      <w:pPr>
        <w:ind w:firstLine="360"/>
        <w:rPr>
          <w:rFonts w:ascii="Arial" w:hAnsi="Arial" w:cs="Arial"/>
          <w:spacing w:val="-3"/>
          <w:sz w:val="24"/>
          <w:szCs w:val="24"/>
        </w:rPr>
      </w:pPr>
      <w:r w:rsidRPr="00C10AA3">
        <w:rPr>
          <w:rFonts w:ascii="Arial" w:hAnsi="Arial" w:cs="Arial"/>
          <w:sz w:val="24"/>
          <w:szCs w:val="24"/>
        </w:rPr>
        <w:t>(1</w:t>
      </w:r>
      <w:r>
        <w:rPr>
          <w:rFonts w:ascii="Arial" w:hAnsi="Arial" w:cs="Arial"/>
          <w:sz w:val="24"/>
          <w:szCs w:val="24"/>
        </w:rPr>
        <w:t xml:space="preserve">) </w:t>
      </w:r>
      <w:r w:rsidR="00161B28" w:rsidRPr="00C10AA3">
        <w:rPr>
          <w:rFonts w:ascii="Arial" w:hAnsi="Arial" w:cs="Arial"/>
          <w:sz w:val="24"/>
          <w:szCs w:val="24"/>
        </w:rPr>
        <w:t xml:space="preserve">The proposed addition to this rule requires two additional hours of pre-service training regarding normalcy for foster parents. There are 206 private CPAs and 120 of those CPAs contract with CPS to provide foster care services. For the CPAs that contract with CPS, CCL is assuming this new requirement will not result in any new costs. Most, if not all, of the CPAs that contract with CPS already require additional hours of pre-service training to verify a foster home. In addition, H. B. 781 that was passed </w:t>
      </w:r>
      <w:r w:rsidR="00F8528F">
        <w:rPr>
          <w:rFonts w:ascii="Arial" w:hAnsi="Arial" w:cs="Arial"/>
          <w:sz w:val="24"/>
          <w:szCs w:val="24"/>
        </w:rPr>
        <w:t>by the 84</w:t>
      </w:r>
      <w:r w:rsidR="00F8528F" w:rsidRPr="00F8528F">
        <w:rPr>
          <w:rFonts w:ascii="Arial" w:hAnsi="Arial" w:cs="Arial"/>
          <w:sz w:val="24"/>
          <w:szCs w:val="24"/>
          <w:vertAlign w:val="superscript"/>
        </w:rPr>
        <w:t>th</w:t>
      </w:r>
      <w:r w:rsidR="00F8528F">
        <w:rPr>
          <w:rFonts w:ascii="Arial" w:hAnsi="Arial" w:cs="Arial"/>
          <w:sz w:val="24"/>
          <w:szCs w:val="24"/>
        </w:rPr>
        <w:t xml:space="preserve"> Texas Legislative (2015)</w:t>
      </w:r>
      <w:r w:rsidR="00161B28" w:rsidRPr="00C10AA3">
        <w:rPr>
          <w:rFonts w:ascii="Arial" w:hAnsi="Arial" w:cs="Arial"/>
          <w:sz w:val="24"/>
          <w:szCs w:val="24"/>
        </w:rPr>
        <w:t xml:space="preserve"> session now requires all CPAs that contract with CPS to provide 35 hours of pre-service training to their foster parents. The additional two hours of pre-service training for normalcy can be incorporated into the 35 hours of pre-service training that is now required by H. B. 781 via </w:t>
      </w:r>
      <w:r w:rsidR="00F8528F">
        <w:rPr>
          <w:rFonts w:ascii="Arial" w:hAnsi="Arial" w:cs="Arial"/>
          <w:sz w:val="24"/>
          <w:szCs w:val="24"/>
        </w:rPr>
        <w:t>Parent Resources for Information, Development and Education (</w:t>
      </w:r>
      <w:r w:rsidR="00161B28" w:rsidRPr="00C10AA3">
        <w:rPr>
          <w:rFonts w:ascii="Arial" w:hAnsi="Arial" w:cs="Arial"/>
          <w:sz w:val="24"/>
          <w:szCs w:val="24"/>
        </w:rPr>
        <w:t>PRIDE</w:t>
      </w:r>
      <w:r w:rsidR="00F8528F">
        <w:rPr>
          <w:rFonts w:ascii="Arial" w:hAnsi="Arial" w:cs="Arial"/>
          <w:sz w:val="24"/>
          <w:szCs w:val="24"/>
        </w:rPr>
        <w:t>)</w:t>
      </w:r>
      <w:r w:rsidR="00161B28" w:rsidRPr="00C10AA3">
        <w:rPr>
          <w:rFonts w:ascii="Arial" w:hAnsi="Arial" w:cs="Arial"/>
          <w:sz w:val="24"/>
          <w:szCs w:val="24"/>
        </w:rPr>
        <w:t xml:space="preserve"> training or some other </w:t>
      </w:r>
      <w:r w:rsidR="00405A46">
        <w:rPr>
          <w:rFonts w:ascii="Arial" w:hAnsi="Arial" w:cs="Arial"/>
          <w:sz w:val="24"/>
          <w:szCs w:val="24"/>
        </w:rPr>
        <w:t xml:space="preserve">similar </w:t>
      </w:r>
      <w:r w:rsidR="00161B28" w:rsidRPr="00C10AA3">
        <w:rPr>
          <w:rFonts w:ascii="Arial" w:hAnsi="Arial" w:cs="Arial"/>
          <w:sz w:val="24"/>
          <w:szCs w:val="24"/>
        </w:rPr>
        <w:t>training module</w:t>
      </w:r>
      <w:r w:rsidR="00412BAA" w:rsidRPr="00C10AA3">
        <w:rPr>
          <w:rFonts w:ascii="Arial" w:hAnsi="Arial" w:cs="Arial"/>
          <w:sz w:val="24"/>
          <w:szCs w:val="24"/>
        </w:rPr>
        <w:t>.</w:t>
      </w:r>
      <w:r w:rsidR="00F8528F">
        <w:rPr>
          <w:rFonts w:ascii="Arial" w:hAnsi="Arial" w:cs="Arial"/>
          <w:sz w:val="24"/>
          <w:szCs w:val="24"/>
        </w:rPr>
        <w:t xml:space="preserve"> </w:t>
      </w:r>
      <w:r w:rsidR="00412BAA" w:rsidRPr="00412BAA">
        <w:rPr>
          <w:rFonts w:ascii="Arial" w:hAnsi="Arial" w:cs="Arial"/>
          <w:spacing w:val="-3"/>
          <w:sz w:val="24"/>
          <w:szCs w:val="24"/>
        </w:rPr>
        <w:t>Of the remaining 86 CPAs, approximately 50 CPAs provide adoption only services. Generally, the adoption only CPAs do not verify foster homes or verify very few foster homes. The remaining 36 CPAs that provide foster care services are generally small CPAs that do not verify many foster homes. However, for these CPAs, there will be some training instruction costs for the foster parents. The average cost of group training offered by local resource and referral agencies is $20 per hour. As such, the cost of instruction for pre-service training regarding normalcy would be $40 per foster parent trained. Since foster parents are not paid employees, there are no hourly wage costs for foster parents to attend a training class.</w:t>
      </w:r>
      <w:r w:rsidR="00405A46" w:rsidRPr="00405A46">
        <w:rPr>
          <w:rFonts w:ascii="Arial" w:hAnsi="Arial" w:cs="Arial"/>
          <w:spacing w:val="-3"/>
          <w:sz w:val="24"/>
          <w:szCs w:val="24"/>
        </w:rPr>
        <w:t xml:space="preserve"> </w:t>
      </w:r>
      <w:r w:rsidR="00405A46">
        <w:rPr>
          <w:rFonts w:ascii="Arial" w:hAnsi="Arial" w:cs="Arial"/>
          <w:spacing w:val="-3"/>
          <w:sz w:val="24"/>
          <w:szCs w:val="24"/>
        </w:rPr>
        <w:t>In some instances CPAs will pay for these training costs for the foster parents; in other instances foster parents must incur their own costs for these trainings.</w:t>
      </w:r>
    </w:p>
    <w:p w:rsidR="00412BAA" w:rsidRPr="00E50D91" w:rsidRDefault="00C10AA3" w:rsidP="00E50D91">
      <w:pPr>
        <w:ind w:firstLine="360"/>
        <w:rPr>
          <w:rFonts w:ascii="Arial" w:hAnsi="Arial" w:cs="Arial"/>
          <w:sz w:val="24"/>
          <w:szCs w:val="24"/>
        </w:rPr>
      </w:pPr>
      <w:r>
        <w:rPr>
          <w:rFonts w:ascii="Arial" w:hAnsi="Arial" w:cs="Arial"/>
          <w:sz w:val="24"/>
          <w:szCs w:val="24"/>
        </w:rPr>
        <w:t xml:space="preserve">(2) </w:t>
      </w:r>
      <w:r w:rsidR="00412BAA" w:rsidRPr="00412BAA">
        <w:rPr>
          <w:rFonts w:ascii="Arial" w:hAnsi="Arial" w:cs="Arial"/>
          <w:sz w:val="24"/>
          <w:szCs w:val="24"/>
        </w:rPr>
        <w:t xml:space="preserve">The proposed addition to this rule requires two new hours of pre-service training regarding normalcy for CPA administrators, treatment directors, child placement staff, child placement management staff, and full-time professional service providers, except those exclusively assigned to provide adoption services. The training must be completed before the person can be a designated person that makes decisions regarding a child's participation in childhood activities, </w:t>
      </w:r>
      <w:r w:rsidR="003A2102">
        <w:rPr>
          <w:rFonts w:ascii="Arial" w:hAnsi="Arial" w:cs="Arial"/>
          <w:sz w:val="24"/>
          <w:szCs w:val="24"/>
        </w:rPr>
        <w:t>or</w:t>
      </w:r>
      <w:r w:rsidR="00412BAA" w:rsidRPr="00412BAA">
        <w:rPr>
          <w:rFonts w:ascii="Arial" w:hAnsi="Arial" w:cs="Arial"/>
          <w:sz w:val="24"/>
          <w:szCs w:val="24"/>
        </w:rPr>
        <w:t xml:space="preserve"> within 90 days of beginning job duties</w:t>
      </w:r>
      <w:r w:rsidR="003A2102">
        <w:rPr>
          <w:rFonts w:ascii="Arial" w:hAnsi="Arial" w:cs="Arial"/>
          <w:sz w:val="24"/>
          <w:szCs w:val="24"/>
        </w:rPr>
        <w:t>, whichever occurs earlier</w:t>
      </w:r>
      <w:r w:rsidR="00412BAA" w:rsidRPr="00412BAA">
        <w:rPr>
          <w:rFonts w:ascii="Arial" w:hAnsi="Arial" w:cs="Arial"/>
          <w:sz w:val="24"/>
          <w:szCs w:val="24"/>
        </w:rPr>
        <w:t xml:space="preserve">. There are two costs associated with the </w:t>
      </w:r>
      <w:r w:rsidR="00086767">
        <w:rPr>
          <w:rFonts w:ascii="Arial" w:hAnsi="Arial" w:cs="Arial"/>
          <w:sz w:val="24"/>
          <w:szCs w:val="24"/>
        </w:rPr>
        <w:t xml:space="preserve">additional two hours </w:t>
      </w:r>
      <w:r w:rsidR="00412BAA" w:rsidRPr="00412BAA">
        <w:rPr>
          <w:rFonts w:ascii="Arial" w:hAnsi="Arial" w:cs="Arial"/>
          <w:sz w:val="24"/>
          <w:szCs w:val="24"/>
        </w:rPr>
        <w:t xml:space="preserve">of general pre-service training </w:t>
      </w:r>
      <w:r w:rsidR="00086767">
        <w:rPr>
          <w:rFonts w:ascii="Arial" w:hAnsi="Arial" w:cs="Arial"/>
          <w:sz w:val="24"/>
          <w:szCs w:val="24"/>
        </w:rPr>
        <w:t xml:space="preserve">regarding normalcy </w:t>
      </w:r>
      <w:r w:rsidR="00412BAA" w:rsidRPr="00412BAA">
        <w:rPr>
          <w:rFonts w:ascii="Arial" w:hAnsi="Arial" w:cs="Arial"/>
          <w:sz w:val="24"/>
          <w:szCs w:val="24"/>
        </w:rPr>
        <w:t xml:space="preserve">for CPA employees: the hourly wages paid to the training participants while attending a class and the training instruction cost. </w:t>
      </w:r>
      <w:r w:rsidR="00412BAA" w:rsidRPr="00412BAA">
        <w:rPr>
          <w:rFonts w:ascii="Arial" w:hAnsi="Arial" w:cs="Arial"/>
          <w:spacing w:val="-3"/>
          <w:sz w:val="24"/>
          <w:szCs w:val="24"/>
        </w:rPr>
        <w:t>The average cost of group training offered by local resource and referral agencies is $20 per hour. Licensing assumed that training for these staff is 25% more expensive than training caregivers given that the level of expertise of trainers is usually higher. As such, the cost of instruction for pre-service training regarding normalcy would be $25 per hour per employee trained.</w:t>
      </w:r>
      <w:r w:rsidR="00F8528F">
        <w:rPr>
          <w:rFonts w:ascii="Arial" w:hAnsi="Arial" w:cs="Arial"/>
          <w:spacing w:val="-3"/>
          <w:sz w:val="24"/>
          <w:szCs w:val="24"/>
        </w:rPr>
        <w:t xml:space="preserve"> </w:t>
      </w:r>
      <w:r w:rsidR="00412BAA" w:rsidRPr="00412BAA">
        <w:rPr>
          <w:rFonts w:ascii="Arial" w:hAnsi="Arial" w:cs="Arial"/>
          <w:sz w:val="24"/>
          <w:szCs w:val="24"/>
        </w:rPr>
        <w:t>The training will only apply to new staff. But the cost to train these staff for two hours is estimated as follows:</w:t>
      </w:r>
      <w:r w:rsidR="00F8528F">
        <w:rPr>
          <w:rFonts w:ascii="Arial" w:hAnsi="Arial" w:cs="Arial"/>
          <w:sz w:val="24"/>
          <w:szCs w:val="24"/>
        </w:rPr>
        <w:t xml:space="preserve"> </w:t>
      </w:r>
      <w:r w:rsidR="00412BAA" w:rsidRPr="00412BAA">
        <w:rPr>
          <w:rFonts w:ascii="Arial" w:hAnsi="Arial" w:cs="Arial"/>
          <w:sz w:val="24"/>
          <w:szCs w:val="24"/>
        </w:rPr>
        <w:t>(1) Chil</w:t>
      </w:r>
      <w:r w:rsidR="00F860C2">
        <w:rPr>
          <w:rFonts w:ascii="Arial" w:hAnsi="Arial" w:cs="Arial"/>
          <w:sz w:val="24"/>
          <w:szCs w:val="24"/>
        </w:rPr>
        <w:t>d Care Administrator - $</w:t>
      </w:r>
      <w:r w:rsidR="00086767">
        <w:rPr>
          <w:rFonts w:ascii="Arial" w:hAnsi="Arial" w:cs="Arial"/>
          <w:sz w:val="24"/>
          <w:szCs w:val="24"/>
        </w:rPr>
        <w:t>140.26</w:t>
      </w:r>
      <w:r w:rsidR="00F860C2">
        <w:rPr>
          <w:rFonts w:ascii="Arial" w:hAnsi="Arial" w:cs="Arial"/>
          <w:sz w:val="24"/>
          <w:szCs w:val="24"/>
        </w:rPr>
        <w:t xml:space="preserve"> {</w:t>
      </w:r>
      <w:r w:rsidR="00412BAA" w:rsidRPr="00412BAA">
        <w:rPr>
          <w:rFonts w:ascii="Arial" w:hAnsi="Arial" w:cs="Arial"/>
          <w:sz w:val="24"/>
          <w:szCs w:val="24"/>
        </w:rPr>
        <w:t>(hourly wage of $</w:t>
      </w:r>
      <w:r w:rsidR="00086767">
        <w:rPr>
          <w:rFonts w:ascii="Arial" w:hAnsi="Arial" w:cs="Arial"/>
          <w:sz w:val="24"/>
          <w:szCs w:val="24"/>
        </w:rPr>
        <w:t>45.13</w:t>
      </w:r>
      <w:r w:rsidR="00746ADE">
        <w:rPr>
          <w:rFonts w:ascii="Arial" w:hAnsi="Arial" w:cs="Arial"/>
          <w:sz w:val="24"/>
          <w:szCs w:val="24"/>
        </w:rPr>
        <w:t xml:space="preserve"> </w:t>
      </w:r>
      <w:r w:rsidR="00412BAA" w:rsidRPr="00412BAA">
        <w:rPr>
          <w:rFonts w:ascii="Arial" w:hAnsi="Arial" w:cs="Arial"/>
          <w:sz w:val="24"/>
          <w:szCs w:val="24"/>
        </w:rPr>
        <w:t xml:space="preserve">X 2 hours of training) + ($25.00 </w:t>
      </w:r>
      <w:r w:rsidR="00F860C2">
        <w:rPr>
          <w:rFonts w:ascii="Arial" w:hAnsi="Arial" w:cs="Arial"/>
          <w:sz w:val="24"/>
          <w:szCs w:val="24"/>
        </w:rPr>
        <w:t>X 2 hours of instruction costs)}</w:t>
      </w:r>
      <w:r w:rsidR="00412BAA" w:rsidRPr="00412BAA">
        <w:rPr>
          <w:rFonts w:ascii="Arial" w:hAnsi="Arial" w:cs="Arial"/>
          <w:sz w:val="24"/>
          <w:szCs w:val="24"/>
        </w:rPr>
        <w:t>;</w:t>
      </w:r>
      <w:r w:rsidR="00F8528F">
        <w:rPr>
          <w:rFonts w:ascii="Arial" w:hAnsi="Arial" w:cs="Arial"/>
          <w:sz w:val="24"/>
          <w:szCs w:val="24"/>
        </w:rPr>
        <w:t xml:space="preserve"> </w:t>
      </w:r>
      <w:r w:rsidR="00412BAA" w:rsidRPr="00412BAA">
        <w:rPr>
          <w:rFonts w:ascii="Arial" w:hAnsi="Arial" w:cs="Arial"/>
          <w:sz w:val="24"/>
          <w:szCs w:val="24"/>
        </w:rPr>
        <w:t>(2) Child Placement Management Staff, Full-Time Professional Service Providers, an</w:t>
      </w:r>
      <w:r w:rsidR="00F860C2">
        <w:rPr>
          <w:rFonts w:ascii="Arial" w:hAnsi="Arial" w:cs="Arial"/>
          <w:sz w:val="24"/>
          <w:szCs w:val="24"/>
        </w:rPr>
        <w:t>d Treatment Directors - $</w:t>
      </w:r>
      <w:r w:rsidR="00086767">
        <w:rPr>
          <w:rFonts w:ascii="Arial" w:hAnsi="Arial" w:cs="Arial"/>
          <w:sz w:val="24"/>
          <w:szCs w:val="24"/>
        </w:rPr>
        <w:t>100.</w:t>
      </w:r>
      <w:r w:rsidR="00F21B3B">
        <w:rPr>
          <w:rFonts w:ascii="Arial" w:hAnsi="Arial" w:cs="Arial"/>
          <w:sz w:val="24"/>
          <w:szCs w:val="24"/>
        </w:rPr>
        <w:t>0</w:t>
      </w:r>
      <w:r w:rsidR="00086767">
        <w:rPr>
          <w:rFonts w:ascii="Arial" w:hAnsi="Arial" w:cs="Arial"/>
          <w:sz w:val="24"/>
          <w:szCs w:val="24"/>
        </w:rPr>
        <w:t>6</w:t>
      </w:r>
      <w:r w:rsidR="00F860C2">
        <w:rPr>
          <w:rFonts w:ascii="Arial" w:hAnsi="Arial" w:cs="Arial"/>
          <w:sz w:val="24"/>
          <w:szCs w:val="24"/>
        </w:rPr>
        <w:t xml:space="preserve"> {</w:t>
      </w:r>
      <w:r w:rsidR="00412BAA" w:rsidRPr="00412BAA">
        <w:rPr>
          <w:rFonts w:ascii="Arial" w:hAnsi="Arial" w:cs="Arial"/>
          <w:sz w:val="24"/>
          <w:szCs w:val="24"/>
        </w:rPr>
        <w:t>(hourly wage of $</w:t>
      </w:r>
      <w:r w:rsidR="00086767">
        <w:rPr>
          <w:rFonts w:ascii="Arial" w:hAnsi="Arial" w:cs="Arial"/>
          <w:sz w:val="24"/>
          <w:szCs w:val="24"/>
        </w:rPr>
        <w:t>25.03</w:t>
      </w:r>
      <w:r w:rsidR="00746ADE">
        <w:rPr>
          <w:rFonts w:ascii="Arial" w:hAnsi="Arial" w:cs="Arial"/>
          <w:sz w:val="24"/>
          <w:szCs w:val="24"/>
        </w:rPr>
        <w:t xml:space="preserve"> </w:t>
      </w:r>
      <w:r w:rsidR="00412BAA" w:rsidRPr="00412BAA">
        <w:rPr>
          <w:rFonts w:ascii="Arial" w:hAnsi="Arial" w:cs="Arial"/>
          <w:sz w:val="24"/>
          <w:szCs w:val="24"/>
        </w:rPr>
        <w:t xml:space="preserve">X 2 hours of training) + ($25.00 </w:t>
      </w:r>
      <w:r w:rsidR="00F860C2">
        <w:rPr>
          <w:rFonts w:ascii="Arial" w:hAnsi="Arial" w:cs="Arial"/>
          <w:sz w:val="24"/>
          <w:szCs w:val="24"/>
        </w:rPr>
        <w:t>X 2 hours of instruction costs)}</w:t>
      </w:r>
      <w:r w:rsidR="00412BAA" w:rsidRPr="00412BAA">
        <w:rPr>
          <w:rFonts w:ascii="Arial" w:hAnsi="Arial" w:cs="Arial"/>
          <w:sz w:val="24"/>
          <w:szCs w:val="24"/>
        </w:rPr>
        <w:t xml:space="preserve">; </w:t>
      </w:r>
      <w:r w:rsidR="00412BAA" w:rsidRPr="008E2C38">
        <w:rPr>
          <w:rFonts w:ascii="Arial" w:hAnsi="Arial" w:cs="Arial"/>
          <w:sz w:val="24"/>
          <w:szCs w:val="24"/>
        </w:rPr>
        <w:t>and</w:t>
      </w:r>
      <w:r w:rsidR="00F8528F">
        <w:rPr>
          <w:rFonts w:ascii="Arial" w:hAnsi="Arial" w:cs="Arial"/>
          <w:sz w:val="24"/>
          <w:szCs w:val="24"/>
        </w:rPr>
        <w:t xml:space="preserve"> </w:t>
      </w:r>
      <w:r w:rsidR="00412BAA">
        <w:rPr>
          <w:rFonts w:ascii="Arial" w:hAnsi="Arial" w:cs="Arial"/>
          <w:sz w:val="24"/>
          <w:szCs w:val="24"/>
        </w:rPr>
        <w:t xml:space="preserve">(3) </w:t>
      </w:r>
      <w:r w:rsidR="00F860C2">
        <w:rPr>
          <w:rFonts w:ascii="Arial" w:hAnsi="Arial" w:cs="Arial"/>
          <w:sz w:val="24"/>
          <w:szCs w:val="24"/>
        </w:rPr>
        <w:t>Child Placement Staff - $</w:t>
      </w:r>
      <w:r w:rsidR="00086767">
        <w:rPr>
          <w:rFonts w:ascii="Arial" w:hAnsi="Arial" w:cs="Arial"/>
          <w:sz w:val="24"/>
          <w:szCs w:val="24"/>
        </w:rPr>
        <w:t xml:space="preserve">92.08 </w:t>
      </w:r>
      <w:r w:rsidR="00F860C2">
        <w:rPr>
          <w:rFonts w:ascii="Arial" w:hAnsi="Arial" w:cs="Arial"/>
          <w:sz w:val="24"/>
          <w:szCs w:val="24"/>
        </w:rPr>
        <w:t>{</w:t>
      </w:r>
      <w:r w:rsidR="00412BAA" w:rsidRPr="00412BAA">
        <w:rPr>
          <w:rFonts w:ascii="Arial" w:hAnsi="Arial" w:cs="Arial"/>
          <w:sz w:val="24"/>
          <w:szCs w:val="24"/>
        </w:rPr>
        <w:t>(hourly wage of $</w:t>
      </w:r>
      <w:r w:rsidR="00086767">
        <w:rPr>
          <w:rFonts w:ascii="Arial" w:hAnsi="Arial" w:cs="Arial"/>
          <w:sz w:val="24"/>
          <w:szCs w:val="24"/>
        </w:rPr>
        <w:t>21.04</w:t>
      </w:r>
      <w:r w:rsidR="00412BAA" w:rsidRPr="00412BAA">
        <w:rPr>
          <w:rFonts w:ascii="Arial" w:hAnsi="Arial" w:cs="Arial"/>
          <w:sz w:val="24"/>
          <w:szCs w:val="24"/>
        </w:rPr>
        <w:t xml:space="preserve"> X 2 hours of training) + ($25.00 X 2 </w:t>
      </w:r>
      <w:r w:rsidR="00412BAA" w:rsidRPr="00412BAA">
        <w:rPr>
          <w:rFonts w:ascii="Arial" w:hAnsi="Arial" w:cs="Arial"/>
          <w:sz w:val="24"/>
          <w:szCs w:val="24"/>
        </w:rPr>
        <w:lastRenderedPageBreak/>
        <w:t>ho</w:t>
      </w:r>
      <w:r w:rsidR="00F860C2">
        <w:rPr>
          <w:rFonts w:ascii="Arial" w:hAnsi="Arial" w:cs="Arial"/>
          <w:sz w:val="24"/>
          <w:szCs w:val="24"/>
        </w:rPr>
        <w:t>urs of instruction costs)}</w:t>
      </w:r>
      <w:r w:rsidR="00E50D91">
        <w:rPr>
          <w:rFonts w:ascii="Arial" w:hAnsi="Arial" w:cs="Arial"/>
          <w:sz w:val="24"/>
          <w:szCs w:val="24"/>
        </w:rPr>
        <w:t>.</w:t>
      </w:r>
      <w:r w:rsidR="00F8528F">
        <w:rPr>
          <w:rFonts w:ascii="Arial" w:hAnsi="Arial" w:cs="Arial"/>
          <w:sz w:val="24"/>
          <w:szCs w:val="24"/>
        </w:rPr>
        <w:t xml:space="preserve"> </w:t>
      </w:r>
    </w:p>
    <w:p w:rsidR="00C10AA3" w:rsidRPr="00C10AA3" w:rsidRDefault="00C10AA3" w:rsidP="00C10AA3">
      <w:pPr>
        <w:ind w:firstLine="360"/>
        <w:rPr>
          <w:rFonts w:ascii="Arial" w:hAnsi="Arial" w:cs="Arial"/>
          <w:sz w:val="24"/>
          <w:szCs w:val="24"/>
        </w:rPr>
      </w:pPr>
      <w:r w:rsidRPr="00C10AA3">
        <w:rPr>
          <w:rFonts w:ascii="Arial" w:hAnsi="Arial" w:cs="Arial"/>
          <w:sz w:val="24"/>
          <w:szCs w:val="24"/>
        </w:rPr>
        <w:t xml:space="preserve">Fiscal Impact for Proposed §749.882: </w:t>
      </w:r>
      <w:r w:rsidR="00C91E98">
        <w:rPr>
          <w:rFonts w:ascii="Arial" w:hAnsi="Arial" w:cs="Arial"/>
          <w:sz w:val="24"/>
          <w:szCs w:val="24"/>
        </w:rPr>
        <w:t xml:space="preserve"> </w:t>
      </w:r>
      <w:r w:rsidRPr="00C10AA3">
        <w:rPr>
          <w:rFonts w:ascii="Arial" w:hAnsi="Arial" w:cs="Arial"/>
          <w:sz w:val="24"/>
          <w:szCs w:val="24"/>
        </w:rPr>
        <w:t>This new rule specifies the curriculum components that must be included in the pre-service training regarding normalcy for foster parents, the child care administrator, profession level service providers, treatment director and case managers. The costs for sending these persons to training was discussed in "Fiscal Impact for Proposed §74</w:t>
      </w:r>
      <w:r w:rsidR="00C91E98">
        <w:rPr>
          <w:rFonts w:ascii="Arial" w:hAnsi="Arial" w:cs="Arial"/>
          <w:sz w:val="24"/>
          <w:szCs w:val="24"/>
        </w:rPr>
        <w:t>9</w:t>
      </w:r>
      <w:r w:rsidRPr="00C10AA3">
        <w:rPr>
          <w:rFonts w:ascii="Arial" w:hAnsi="Arial" w:cs="Arial"/>
          <w:sz w:val="24"/>
          <w:szCs w:val="24"/>
        </w:rPr>
        <w:t xml:space="preserve">.863" </w:t>
      </w:r>
      <w:r w:rsidR="008E2C38">
        <w:rPr>
          <w:rFonts w:ascii="Arial" w:hAnsi="Arial" w:cs="Arial"/>
          <w:sz w:val="24"/>
          <w:szCs w:val="24"/>
        </w:rPr>
        <w:t>herein</w:t>
      </w:r>
      <w:r w:rsidRPr="00C10AA3">
        <w:rPr>
          <w:rFonts w:ascii="Arial" w:hAnsi="Arial" w:cs="Arial"/>
          <w:sz w:val="24"/>
          <w:szCs w:val="24"/>
        </w:rPr>
        <w:t xml:space="preserve">. However, if a CPA determines they want to provide this training in-house, then the instruction costs noted </w:t>
      </w:r>
      <w:r w:rsidR="008E2C38">
        <w:rPr>
          <w:rFonts w:ascii="Arial" w:hAnsi="Arial" w:cs="Arial"/>
          <w:sz w:val="24"/>
          <w:szCs w:val="24"/>
        </w:rPr>
        <w:t>herein</w:t>
      </w:r>
      <w:r w:rsidRPr="00C10AA3">
        <w:rPr>
          <w:rFonts w:ascii="Arial" w:hAnsi="Arial" w:cs="Arial"/>
          <w:sz w:val="24"/>
          <w:szCs w:val="24"/>
        </w:rPr>
        <w:t xml:space="preserve"> ($40 per foster parent and $50 per each employee for the two hours of training) would no longer be applicable, but the normalcy training curriculum would need to be developed. The training for normalcy must be two hours. CCL is estimating 30 to 50 hours to develop one hour of training. It is anticipated that a child placement management staff or some employee similarly situated will spend an average of 60 hours (30 hours X 2 training hours) to 100 hours (50 hours X 2 training hours) to develop the curriculum. Therefore, the one-time cost to update the curriculum regarding normalcy will be between approximately $</w:t>
      </w:r>
      <w:r w:rsidR="00086767">
        <w:rPr>
          <w:rFonts w:ascii="Arial" w:hAnsi="Arial" w:cs="Arial"/>
          <w:sz w:val="24"/>
          <w:szCs w:val="24"/>
        </w:rPr>
        <w:t>1,501.80</w:t>
      </w:r>
      <w:r w:rsidRPr="00C10AA3">
        <w:rPr>
          <w:rFonts w:ascii="Arial" w:hAnsi="Arial" w:cs="Arial"/>
          <w:sz w:val="24"/>
          <w:szCs w:val="24"/>
        </w:rPr>
        <w:t xml:space="preserve"> </w:t>
      </w:r>
      <w:r w:rsidR="00086767">
        <w:rPr>
          <w:rFonts w:ascii="Arial" w:hAnsi="Arial" w:cs="Arial"/>
          <w:sz w:val="24"/>
          <w:szCs w:val="24"/>
        </w:rPr>
        <w:t xml:space="preserve">{$25.03 (the hourly wage of a child placement management staff) X 60 hours} </w:t>
      </w:r>
      <w:r w:rsidRPr="00C10AA3">
        <w:rPr>
          <w:rFonts w:ascii="Arial" w:hAnsi="Arial" w:cs="Arial"/>
          <w:sz w:val="24"/>
          <w:szCs w:val="24"/>
        </w:rPr>
        <w:t>and $</w:t>
      </w:r>
      <w:r w:rsidR="00086767">
        <w:rPr>
          <w:rFonts w:ascii="Arial" w:hAnsi="Arial" w:cs="Arial"/>
          <w:sz w:val="24"/>
          <w:szCs w:val="24"/>
        </w:rPr>
        <w:t>2,503.00</w:t>
      </w:r>
      <w:r w:rsidRPr="00C10AA3">
        <w:rPr>
          <w:rFonts w:ascii="Arial" w:hAnsi="Arial" w:cs="Arial"/>
          <w:sz w:val="24"/>
          <w:szCs w:val="24"/>
        </w:rPr>
        <w:t xml:space="preserve"> </w:t>
      </w:r>
      <w:r w:rsidR="00086767">
        <w:rPr>
          <w:rFonts w:ascii="Arial" w:hAnsi="Arial" w:cs="Arial"/>
          <w:sz w:val="24"/>
          <w:szCs w:val="24"/>
        </w:rPr>
        <w:t>{</w:t>
      </w:r>
      <w:r w:rsidR="00746ADE">
        <w:rPr>
          <w:rFonts w:ascii="Arial" w:hAnsi="Arial" w:cs="Arial"/>
          <w:sz w:val="24"/>
          <w:szCs w:val="24"/>
        </w:rPr>
        <w:t>$</w:t>
      </w:r>
      <w:r w:rsidR="00086767">
        <w:rPr>
          <w:rFonts w:ascii="Arial" w:hAnsi="Arial" w:cs="Arial"/>
          <w:sz w:val="24"/>
          <w:szCs w:val="24"/>
        </w:rPr>
        <w:t xml:space="preserve">25.03 (the hourly wage of a child placement management staff) X 100 hours} </w:t>
      </w:r>
      <w:r w:rsidRPr="00C10AA3">
        <w:rPr>
          <w:rFonts w:ascii="Arial" w:hAnsi="Arial" w:cs="Arial"/>
          <w:sz w:val="24"/>
          <w:szCs w:val="24"/>
        </w:rPr>
        <w:t xml:space="preserve">per </w:t>
      </w:r>
      <w:r w:rsidR="00086767">
        <w:rPr>
          <w:rFonts w:ascii="Arial" w:hAnsi="Arial" w:cs="Arial"/>
          <w:sz w:val="24"/>
          <w:szCs w:val="24"/>
        </w:rPr>
        <w:t>CPA</w:t>
      </w:r>
      <w:r w:rsidR="00B42FF7">
        <w:rPr>
          <w:rFonts w:ascii="Arial" w:hAnsi="Arial" w:cs="Arial"/>
          <w:sz w:val="24"/>
          <w:szCs w:val="24"/>
        </w:rPr>
        <w:t>.</w:t>
      </w:r>
    </w:p>
    <w:p w:rsidR="001139DF" w:rsidRDefault="001139DF" w:rsidP="001139DF">
      <w:pPr>
        <w:ind w:firstLine="360"/>
        <w:rPr>
          <w:rFonts w:ascii="Arial" w:hAnsi="Arial" w:cs="Arial"/>
          <w:sz w:val="24"/>
          <w:szCs w:val="24"/>
        </w:rPr>
      </w:pPr>
      <w:r w:rsidRPr="001139DF">
        <w:rPr>
          <w:rFonts w:ascii="Arial" w:hAnsi="Arial" w:cs="Arial"/>
          <w:sz w:val="24"/>
          <w:szCs w:val="24"/>
        </w:rPr>
        <w:t xml:space="preserve">Fiscal Impact for Proposed §749.931 and §749.943: Revisions to §749.931 require that the currently mandated annual training for caregivers and employees of CPAs must now include training regarding normalcy. Revisions to §749.943 list the curriculum components that must be included in the required annual normalcy training. There is no increase in the number of annual training hours required; there is only the requirement that training must include two hours of training regarding normalcy. Since there is only a change in the content of the training, there is no fiscal impact in the delivery of the training because the CPA already pays for or delivers the annual training for the same number of training hours. If the CPA is currently paying for outside annual training, then there are no additional costs for the CPA. However, there is a small fiscal impact when a CPA actually delivers the training and must now modify the normalcy curriculum that was developed for the pre-service training, see "Fiscal Impact for Proposed §749.882" </w:t>
      </w:r>
      <w:r w:rsidR="00BA314A">
        <w:rPr>
          <w:rFonts w:ascii="Arial" w:hAnsi="Arial" w:cs="Arial"/>
          <w:sz w:val="24"/>
          <w:szCs w:val="24"/>
        </w:rPr>
        <w:t>herein</w:t>
      </w:r>
      <w:r w:rsidRPr="001139DF">
        <w:rPr>
          <w:rFonts w:ascii="Arial" w:hAnsi="Arial" w:cs="Arial"/>
          <w:sz w:val="24"/>
          <w:szCs w:val="24"/>
        </w:rPr>
        <w:t>. It is anticipated that a child placement management staff or some employee similarly situated will spend 20 hours to modify the pre-service normalcy curriculum into an annual training. Therefore, the one-time cost to modify the curriculum regarding normalcy will be $</w:t>
      </w:r>
      <w:r w:rsidR="00506139">
        <w:rPr>
          <w:rFonts w:ascii="Arial" w:hAnsi="Arial" w:cs="Arial"/>
          <w:sz w:val="24"/>
          <w:szCs w:val="24"/>
        </w:rPr>
        <w:t xml:space="preserve">500.60 {$25.03 (the hourly wage of a child placement management staff) X 20 hours} </w:t>
      </w:r>
      <w:r w:rsidRPr="001139DF">
        <w:rPr>
          <w:rFonts w:ascii="Arial" w:hAnsi="Arial" w:cs="Arial"/>
          <w:sz w:val="24"/>
          <w:szCs w:val="24"/>
        </w:rPr>
        <w:t xml:space="preserve">per CPA. </w:t>
      </w:r>
    </w:p>
    <w:p w:rsidR="001139DF" w:rsidRPr="001139DF" w:rsidRDefault="001139DF" w:rsidP="001139DF">
      <w:pPr>
        <w:ind w:firstLine="360"/>
        <w:rPr>
          <w:rFonts w:ascii="Arial" w:hAnsi="Arial" w:cs="Arial"/>
          <w:sz w:val="24"/>
          <w:szCs w:val="24"/>
          <w:highlight w:val="yellow"/>
        </w:rPr>
      </w:pPr>
      <w:r w:rsidRPr="00095AAA">
        <w:rPr>
          <w:rFonts w:ascii="Arial" w:hAnsi="Arial" w:cs="Arial"/>
          <w:sz w:val="24"/>
          <w:szCs w:val="24"/>
        </w:rPr>
        <w:t xml:space="preserve">Regulatory Flexibility Analysis - </w:t>
      </w:r>
      <w:r w:rsidRPr="001139DF">
        <w:rPr>
          <w:rFonts w:ascii="Arial" w:hAnsi="Arial" w:cs="Arial"/>
          <w:sz w:val="24"/>
          <w:szCs w:val="24"/>
        </w:rPr>
        <w:t xml:space="preserve">The </w:t>
      </w:r>
      <w:r w:rsidR="00BA314A">
        <w:rPr>
          <w:rFonts w:ascii="Arial" w:hAnsi="Arial" w:cs="Arial"/>
          <w:sz w:val="24"/>
          <w:szCs w:val="24"/>
        </w:rPr>
        <w:t xml:space="preserve">amendments, </w:t>
      </w:r>
      <w:r w:rsidRPr="001139DF">
        <w:rPr>
          <w:rFonts w:ascii="Arial" w:hAnsi="Arial" w:cs="Arial"/>
          <w:sz w:val="24"/>
          <w:szCs w:val="24"/>
        </w:rPr>
        <w:t>new</w:t>
      </w:r>
      <w:r w:rsidR="00BA314A">
        <w:rPr>
          <w:rFonts w:ascii="Arial" w:hAnsi="Arial" w:cs="Arial"/>
          <w:sz w:val="24"/>
          <w:szCs w:val="24"/>
        </w:rPr>
        <w:t xml:space="preserve"> and repeal</w:t>
      </w:r>
      <w:r w:rsidRPr="001139DF">
        <w:rPr>
          <w:rFonts w:ascii="Arial" w:hAnsi="Arial" w:cs="Arial"/>
          <w:sz w:val="24"/>
          <w:szCs w:val="24"/>
        </w:rPr>
        <w:t xml:space="preserve"> </w:t>
      </w:r>
      <w:r w:rsidR="00506139">
        <w:rPr>
          <w:rFonts w:ascii="Arial" w:hAnsi="Arial" w:cs="Arial"/>
          <w:sz w:val="24"/>
          <w:szCs w:val="24"/>
        </w:rPr>
        <w:t xml:space="preserve">rules </w:t>
      </w:r>
      <w:r w:rsidRPr="001139DF">
        <w:rPr>
          <w:rFonts w:ascii="Arial" w:hAnsi="Arial" w:cs="Arial"/>
          <w:sz w:val="24"/>
          <w:szCs w:val="24"/>
        </w:rPr>
        <w:t>apply to the approximately 206 private CPAs. Of those, only 20 potentially fall within the statutory definition of a small or micro-business, because only 20 of the CPAs are for-profit business. Of these 20 CPAs, it is estimated that almost all of them are small businesses, and probably half are micro-businesses.</w:t>
      </w:r>
    </w:p>
    <w:p w:rsidR="001139DF" w:rsidRDefault="001139DF" w:rsidP="00D76024">
      <w:pPr>
        <w:pStyle w:val="BodyText1"/>
      </w:pPr>
      <w:r w:rsidRPr="001139DF">
        <w:tab/>
        <w:t>The</w:t>
      </w:r>
      <w:r>
        <w:t xml:space="preserve"> projected economic impact on small and micro-businesses was addressed for CPAs in the foregoing section of the preamble. As noted </w:t>
      </w:r>
      <w:r w:rsidR="00C91E98">
        <w:t>herein</w:t>
      </w:r>
      <w:r>
        <w:t>, with the widely varying number of children cared for by CPAs, the fiscal impact of these rules to particular CPAs will vary, with the total dollar impact likely to be greater for CPAs that serve a larger number of children and less for CPAs that serve a smaller number of children.</w:t>
      </w:r>
    </w:p>
    <w:p w:rsidR="001139DF" w:rsidRDefault="001139DF" w:rsidP="00D76024">
      <w:pPr>
        <w:pStyle w:val="BodyText1"/>
      </w:pPr>
      <w:r w:rsidRPr="001139DF">
        <w:t>DFPS did not consider any alternatives to the amendments</w:t>
      </w:r>
      <w:r w:rsidR="00C91E98">
        <w:t>, new or repeal rules</w:t>
      </w:r>
      <w:r w:rsidRPr="001139DF">
        <w:t xml:space="preserve"> being proposed that require additional training for normalcy to ameliorate the impact on CPAs </w:t>
      </w:r>
      <w:r w:rsidRPr="001139DF">
        <w:lastRenderedPageBreak/>
        <w:t xml:space="preserve">who are small or micro-businesses, because the very purpose of this legislative requirement and these rule changes </w:t>
      </w:r>
      <w:r w:rsidR="00506139">
        <w:t>is</w:t>
      </w:r>
      <w:r w:rsidRPr="001139DF">
        <w:t xml:space="preserve"> to ensure the health and safety of children and to improve their quality of care - regardless of the size of the CPA. However, DFPS did consider different training times for normalcy, but decided a shorter training time frame was not adequate, and a longer time frame was excessive.</w:t>
      </w:r>
    </w:p>
    <w:p w:rsidR="001139DF" w:rsidRPr="00095AAA" w:rsidRDefault="00C91E98" w:rsidP="001139DF">
      <w:pPr>
        <w:rPr>
          <w:rFonts w:ascii="Arial" w:hAnsi="Arial" w:cs="Arial"/>
          <w:spacing w:val="-2"/>
          <w:sz w:val="24"/>
          <w:szCs w:val="24"/>
        </w:rPr>
      </w:pPr>
      <w:r>
        <w:rPr>
          <w:rFonts w:ascii="Arial" w:hAnsi="Arial" w:cs="Arial"/>
          <w:spacing w:val="-2"/>
          <w:sz w:val="24"/>
          <w:szCs w:val="24"/>
        </w:rPr>
        <w:tab/>
      </w:r>
      <w:r w:rsidR="001139DF" w:rsidRPr="00095AAA">
        <w:rPr>
          <w:rFonts w:ascii="Arial" w:hAnsi="Arial" w:cs="Arial"/>
          <w:spacing w:val="-2"/>
          <w:sz w:val="24"/>
          <w:szCs w:val="24"/>
        </w:rPr>
        <w:t xml:space="preserve">Ms. </w:t>
      </w:r>
      <w:r w:rsidR="001139DF">
        <w:rPr>
          <w:rFonts w:ascii="Arial" w:hAnsi="Arial" w:cs="Arial"/>
          <w:spacing w:val="-2"/>
          <w:sz w:val="24"/>
          <w:szCs w:val="24"/>
        </w:rPr>
        <w:t>Subia</w:t>
      </w:r>
      <w:r w:rsidR="001139DF" w:rsidRPr="00095AAA">
        <w:rPr>
          <w:rFonts w:ascii="Arial" w:hAnsi="Arial" w:cs="Arial"/>
          <w:spacing w:val="-2"/>
          <w:sz w:val="24"/>
          <w:szCs w:val="24"/>
        </w:rPr>
        <w:t xml:space="preserve"> has determined that the </w:t>
      </w:r>
      <w:r w:rsidR="00BA314A">
        <w:rPr>
          <w:rFonts w:ascii="Arial" w:hAnsi="Arial" w:cs="Arial"/>
          <w:spacing w:val="-2"/>
          <w:sz w:val="24"/>
          <w:szCs w:val="24"/>
        </w:rPr>
        <w:t xml:space="preserve">proposed amendments, new and repeal </w:t>
      </w:r>
      <w:r w:rsidR="001139DF" w:rsidRPr="00095AAA">
        <w:rPr>
          <w:rFonts w:ascii="Arial" w:hAnsi="Arial" w:cs="Arial"/>
          <w:spacing w:val="-2"/>
          <w:sz w:val="24"/>
          <w:szCs w:val="24"/>
        </w:rPr>
        <w:t xml:space="preserve">do not restrict or limit an owner's right to his or her property that would otherwise exist in the absence of government action and, therefore, do not constitute a taking under §2007.043, Government Code. </w:t>
      </w:r>
    </w:p>
    <w:p w:rsidR="001139DF" w:rsidRDefault="001139DF" w:rsidP="001139DF">
      <w:pPr>
        <w:tabs>
          <w:tab w:val="left" w:pos="360"/>
          <w:tab w:val="left" w:pos="720"/>
          <w:tab w:val="left" w:pos="1080"/>
          <w:tab w:val="left" w:pos="1440"/>
          <w:tab w:val="left" w:pos="1800"/>
        </w:tabs>
        <w:suppressAutoHyphens/>
        <w:rPr>
          <w:rFonts w:ascii="Arial" w:hAnsi="Arial" w:cs="Arial"/>
          <w:sz w:val="24"/>
          <w:szCs w:val="24"/>
        </w:rPr>
      </w:pPr>
      <w:r w:rsidRPr="00095AAA">
        <w:rPr>
          <w:rFonts w:ascii="Arial" w:hAnsi="Arial" w:cs="Arial"/>
          <w:sz w:val="24"/>
          <w:szCs w:val="24"/>
        </w:rPr>
        <w:tab/>
        <w:t xml:space="preserve">Questions about the content of the proposal may be directed to Gerry Williams at (512) 438-5559 in DFPS's Child Care Licensing Division. Electronic comments may be submitted to </w:t>
      </w:r>
      <w:hyperlink r:id="rId9" w:history="1">
        <w:r w:rsidR="0053644F" w:rsidRPr="00290850">
          <w:rPr>
            <w:rStyle w:val="Hyperlink"/>
            <w:rFonts w:ascii="Arial" w:hAnsi="Arial" w:cs="Arial"/>
            <w:sz w:val="24"/>
            <w:szCs w:val="24"/>
          </w:rPr>
          <w:t>CCLRules@DFPS.state.tx.us</w:t>
        </w:r>
      </w:hyperlink>
      <w:r w:rsidRPr="00095AAA">
        <w:rPr>
          <w:rFonts w:ascii="Arial" w:hAnsi="Arial" w:cs="Arial"/>
          <w:sz w:val="24"/>
          <w:szCs w:val="24"/>
        </w:rPr>
        <w:t xml:space="preserve">. Written comments on the proposal may be submitted to Texas Register Liaison, Legal Services-543, Department of Family and Protective Services E-611, P.O. Box 149030, Austin, Texas 78714-9030, within 30 days of publication in the </w:t>
      </w:r>
      <w:r w:rsidRPr="00095AAA">
        <w:rPr>
          <w:rFonts w:ascii="Arial" w:hAnsi="Arial" w:cs="Arial"/>
          <w:i/>
          <w:iCs/>
          <w:sz w:val="24"/>
          <w:szCs w:val="24"/>
        </w:rPr>
        <w:t>Texas Register</w:t>
      </w:r>
      <w:r w:rsidRPr="00095AAA">
        <w:rPr>
          <w:rFonts w:ascii="Arial" w:hAnsi="Arial" w:cs="Arial"/>
          <w:sz w:val="24"/>
          <w:szCs w:val="24"/>
        </w:rPr>
        <w:t>.</w:t>
      </w:r>
    </w:p>
    <w:p w:rsidR="00B32176" w:rsidRPr="001139DF" w:rsidRDefault="00B32176" w:rsidP="001139DF">
      <w:pPr>
        <w:tabs>
          <w:tab w:val="left" w:pos="360"/>
          <w:tab w:val="left" w:pos="720"/>
          <w:tab w:val="left" w:pos="1080"/>
          <w:tab w:val="left" w:pos="1440"/>
          <w:tab w:val="left" w:pos="1800"/>
        </w:tabs>
        <w:suppressAutoHyphens/>
        <w:rPr>
          <w:rFonts w:ascii="Arial" w:hAnsi="Arial" w:cs="Arial"/>
          <w:sz w:val="24"/>
        </w:rPr>
      </w:pPr>
      <w:r w:rsidRPr="001139DF">
        <w:rPr>
          <w:rFonts w:ascii="Arial" w:hAnsi="Arial" w:cs="Arial"/>
          <w:spacing w:val="-2"/>
          <w:sz w:val="24"/>
        </w:rPr>
        <w:tab/>
      </w:r>
    </w:p>
    <w:p w:rsidR="00B32176" w:rsidRPr="004E5D6E"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Title 40, Social Services &amp; Assistance, Part 19, Dept. of Family and Protective Services</w:t>
      </w:r>
    </w:p>
    <w:p w:rsidR="00105E8C" w:rsidRPr="004E5D6E" w:rsidRDefault="00105E8C" w:rsidP="00105E8C">
      <w:pPr>
        <w:pStyle w:val="Normal2"/>
      </w:pPr>
      <w:r w:rsidRPr="004E5D6E">
        <w:t>Chapter 749, Minimum Standards for Child-Placing Agencies</w:t>
      </w:r>
    </w:p>
    <w:p w:rsidR="00105E8C" w:rsidRPr="004E5D6E" w:rsidRDefault="00105E8C" w:rsidP="00105E8C">
      <w:pPr>
        <w:pStyle w:val="Normal2"/>
        <w:outlineLvl w:val="0"/>
      </w:pPr>
      <w:r w:rsidRPr="004E5D6E">
        <w:t>Subchapter F, Training and Professional Development</w:t>
      </w:r>
    </w:p>
    <w:p w:rsidR="00105E8C" w:rsidRPr="004E5D6E" w:rsidRDefault="00105E8C" w:rsidP="00105E8C">
      <w:pPr>
        <w:pStyle w:val="Normal2"/>
      </w:pPr>
      <w:r w:rsidRPr="004E5D6E">
        <w:t>Division 3, Pre-Service Experience and Training</w:t>
      </w:r>
    </w:p>
    <w:p w:rsidR="00105E8C" w:rsidRPr="00B360A2"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highlight w:val="yellow"/>
        </w:rPr>
      </w:pPr>
      <w:r w:rsidRPr="004E5D6E">
        <w:rPr>
          <w:rFonts w:ascii="Arial" w:hAnsi="Arial" w:cs="Arial"/>
          <w:sz w:val="24"/>
        </w:rPr>
        <w:t>TAC Section Number(s) §749.863</w:t>
      </w:r>
      <w:r w:rsidR="008A59DA">
        <w:rPr>
          <w:rFonts w:ascii="Arial" w:hAnsi="Arial" w:cs="Arial"/>
          <w:sz w:val="24"/>
        </w:rPr>
        <w:t xml:space="preserve">, </w:t>
      </w:r>
      <w:r w:rsidR="008A59DA" w:rsidRPr="004E5D6E">
        <w:rPr>
          <w:rFonts w:ascii="Arial" w:hAnsi="Arial" w:cs="Arial"/>
          <w:sz w:val="24"/>
        </w:rPr>
        <w:t>§749.86</w:t>
      </w:r>
      <w:r w:rsidR="008A59DA">
        <w:rPr>
          <w:rFonts w:ascii="Arial" w:hAnsi="Arial" w:cs="Arial"/>
          <w:sz w:val="24"/>
        </w:rPr>
        <w:t>8</w:t>
      </w:r>
    </w:p>
    <w:p w:rsidR="00105E8C" w:rsidRPr="00B360A2" w:rsidRDefault="00105E8C" w:rsidP="00105E8C">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highlight w:val="yellow"/>
        </w:rPr>
      </w:pP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Proposed Action</w:t>
      </w: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746AD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X</w:t>
      </w:r>
      <w:r w:rsidRPr="004E5D6E">
        <w:rPr>
          <w:rFonts w:ascii="Arial" w:hAnsi="Arial" w:cs="Arial"/>
          <w:sz w:val="24"/>
        </w:rPr>
        <w:tab/>
      </w:r>
      <w:r w:rsidRPr="004E5D6E">
        <w:rPr>
          <w:rFonts w:ascii="Arial" w:hAnsi="Arial" w:cs="Arial"/>
          <w:sz w:val="24"/>
        </w:rPr>
        <w:tab/>
        <w:t>Amendment</w:t>
      </w:r>
    </w:p>
    <w:p w:rsidR="008A59DA" w:rsidRDefault="008A59DA"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New</w:t>
      </w:r>
    </w:p>
    <w:p w:rsidR="008A59DA" w:rsidRPr="004E5D6E" w:rsidRDefault="008A59DA"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Proposed Date of Adoption:</w:t>
      </w: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X</w:t>
      </w:r>
      <w:r w:rsidRPr="004E5D6E">
        <w:rPr>
          <w:rFonts w:ascii="Arial" w:hAnsi="Arial" w:cs="Arial"/>
          <w:sz w:val="24"/>
        </w:rPr>
        <w:tab/>
      </w:r>
      <w:r w:rsidRPr="004E5D6E">
        <w:rPr>
          <w:rFonts w:ascii="Arial" w:hAnsi="Arial" w:cs="Arial"/>
          <w:sz w:val="24"/>
        </w:rPr>
        <w:tab/>
        <w:t>Other (Specify)</w:t>
      </w: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E5D6E">
        <w:rPr>
          <w:rFonts w:ascii="Arial" w:hAnsi="Arial" w:cs="Arial"/>
          <w:sz w:val="24"/>
        </w:rPr>
        <w:tab/>
      </w:r>
      <w:r w:rsidRPr="004E5D6E">
        <w:rPr>
          <w:rFonts w:ascii="Arial" w:hAnsi="Arial" w:cs="Arial"/>
          <w:sz w:val="24"/>
        </w:rPr>
        <w:tab/>
        <w:t>September 1, 2016</w:t>
      </w:r>
    </w:p>
    <w:p w:rsidR="00105E8C" w:rsidRPr="004E5D6E" w:rsidRDefault="00105E8C" w:rsidP="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105E8C" w:rsidRPr="004E5D6E" w:rsidRDefault="00105E8C" w:rsidP="00D76024">
      <w:pPr>
        <w:pStyle w:val="BodyText1"/>
      </w:pPr>
      <w:r w:rsidRPr="004E5D6E">
        <w:tab/>
        <w:t xml:space="preserve">The </w:t>
      </w:r>
      <w:r w:rsidR="00D16936" w:rsidRPr="004E5D6E">
        <w:t>amendment</w:t>
      </w:r>
      <w:r w:rsidRPr="004E5D6E">
        <w:t xml:space="preserve"> </w:t>
      </w:r>
      <w:r w:rsidR="00746ADE">
        <w:t>and new</w:t>
      </w:r>
      <w:r w:rsidR="00963BF1">
        <w:t xml:space="preserve"> section are </w:t>
      </w:r>
      <w:r w:rsidRPr="004E5D6E">
        <w:t xml:space="preserve">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05E8C" w:rsidRPr="004E5D6E" w:rsidRDefault="00105E8C" w:rsidP="00D76024">
      <w:pPr>
        <w:pStyle w:val="BodyText1"/>
      </w:pPr>
      <w:r w:rsidRPr="004E5D6E">
        <w:tab/>
      </w:r>
    </w:p>
    <w:p w:rsidR="00105E8C" w:rsidRPr="004E5D6E" w:rsidRDefault="00105E8C" w:rsidP="00D76024">
      <w:pPr>
        <w:pStyle w:val="BodyText1"/>
      </w:pPr>
      <w:r w:rsidRPr="004E5D6E">
        <w:tab/>
      </w:r>
      <w:r w:rsidR="004E5D6E">
        <w:t xml:space="preserve">The amendment </w:t>
      </w:r>
      <w:r w:rsidR="00F32244">
        <w:t xml:space="preserve">and new section </w:t>
      </w:r>
      <w:r w:rsidR="004E5D6E">
        <w:t>implement HRC §42.042, S.B. 1407 (84</w:t>
      </w:r>
      <w:r w:rsidR="004E5D6E" w:rsidRPr="002C0208">
        <w:rPr>
          <w:vertAlign w:val="superscript"/>
        </w:rPr>
        <w:t>th</w:t>
      </w:r>
      <w:r w:rsidR="004E5D6E">
        <w:t xml:space="preserve"> Reg. Ses.), and portions of the federal law H.R. 4980 (also entitled "Preventing Sex Trafficking and Strengthening Families Act") related to normalcy.</w:t>
      </w:r>
    </w:p>
    <w:p w:rsidR="00B32176" w:rsidRPr="00B360A2"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highlight w:val="yellow"/>
        </w:rPr>
      </w:pPr>
    </w:p>
    <w:p w:rsidR="00105E8C" w:rsidRPr="004B37B5" w:rsidRDefault="00105E8C" w:rsidP="00105E8C">
      <w:pPr>
        <w:pStyle w:val="Normal2"/>
      </w:pPr>
      <w:r w:rsidRPr="004B37B5">
        <w:lastRenderedPageBreak/>
        <w:t>§749.863. What are the pre-service hourly training requirements for caregivers and employees?</w:t>
      </w:r>
    </w:p>
    <w:p w:rsidR="00105E8C" w:rsidRPr="004B37B5" w:rsidRDefault="00105E8C" w:rsidP="00105E8C">
      <w:pPr>
        <w:pStyle w:val="Normal2"/>
      </w:pPr>
      <w:r w:rsidRPr="004B37B5">
        <w:tab/>
        <w:t>(a) Caregivers and certain employees must complete the following training hours before the noted timeframe:</w:t>
      </w:r>
    </w:p>
    <w:p w:rsidR="00C91E98" w:rsidRPr="000D4D80" w:rsidRDefault="00105E8C" w:rsidP="00C91E98">
      <w:pPr>
        <w:pStyle w:val="Normal3"/>
      </w:pPr>
      <w:r w:rsidRPr="004B37B5">
        <w:t xml:space="preserve"> </w:t>
      </w:r>
      <w:r w:rsidR="00C91E98" w:rsidRPr="000D4D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430"/>
        <w:gridCol w:w="1710"/>
        <w:gridCol w:w="2268"/>
      </w:tblGrid>
      <w:tr w:rsidR="00C91E98" w:rsidRPr="000D4D80" w:rsidTr="005331FD">
        <w:tc>
          <w:tcPr>
            <w:tcW w:w="2448" w:type="dxa"/>
          </w:tcPr>
          <w:p w:rsidR="00C91E98" w:rsidRPr="000D4D80" w:rsidRDefault="00C91E98" w:rsidP="005331FD">
            <w:pPr>
              <w:pStyle w:val="Normal3"/>
            </w:pPr>
            <w:r w:rsidRPr="000D4D80">
              <w:t>Who is required to receive the training?</w:t>
            </w:r>
          </w:p>
        </w:tc>
        <w:tc>
          <w:tcPr>
            <w:tcW w:w="2430" w:type="dxa"/>
          </w:tcPr>
          <w:p w:rsidR="00C91E98" w:rsidRPr="000D4D80" w:rsidRDefault="00C91E98" w:rsidP="005331FD">
            <w:pPr>
              <w:pStyle w:val="Normal3"/>
            </w:pPr>
            <w:r w:rsidRPr="000D4D80">
              <w:t>What type of pre-service training?</w:t>
            </w:r>
          </w:p>
        </w:tc>
        <w:tc>
          <w:tcPr>
            <w:tcW w:w="1710" w:type="dxa"/>
          </w:tcPr>
          <w:p w:rsidR="00C91E98" w:rsidRPr="000D4D80" w:rsidRDefault="00C91E98" w:rsidP="005331FD">
            <w:pPr>
              <w:pStyle w:val="Normal3"/>
            </w:pPr>
            <w:r w:rsidRPr="000D4D80">
              <w:t xml:space="preserve">How many hours of training are </w:t>
            </w:r>
            <w:r>
              <w:rPr>
                <w:b/>
              </w:rPr>
              <w:t xml:space="preserve">required </w:t>
            </w:r>
            <w:r w:rsidR="005401C1">
              <w:t>[</w:t>
            </w:r>
            <w:r w:rsidRPr="000D4D80">
              <w:t>needed</w:t>
            </w:r>
            <w:r w:rsidR="005401C1">
              <w:t>]</w:t>
            </w:r>
            <w:r w:rsidRPr="000D4D80">
              <w:t>?</w:t>
            </w:r>
          </w:p>
        </w:tc>
        <w:tc>
          <w:tcPr>
            <w:tcW w:w="2268" w:type="dxa"/>
          </w:tcPr>
          <w:p w:rsidR="00C91E98" w:rsidRPr="000D4D80" w:rsidRDefault="00C91E98" w:rsidP="005331FD">
            <w:pPr>
              <w:pStyle w:val="Normal3"/>
            </w:pPr>
            <w:r w:rsidRPr="000D4D80">
              <w:t>When must the training be completed?</w:t>
            </w:r>
          </w:p>
        </w:tc>
      </w:tr>
      <w:tr w:rsidR="00C91E98" w:rsidRPr="000D4D80" w:rsidTr="005331FD">
        <w:tc>
          <w:tcPr>
            <w:tcW w:w="2448" w:type="dxa"/>
          </w:tcPr>
          <w:p w:rsidR="00C91E98" w:rsidRPr="000D4D80" w:rsidRDefault="00C91E98" w:rsidP="005331FD">
            <w:pPr>
              <w:pStyle w:val="Normal3"/>
            </w:pPr>
            <w:r w:rsidRPr="000D4D80">
              <w:t>(1) All caregivers</w:t>
            </w:r>
          </w:p>
        </w:tc>
        <w:tc>
          <w:tcPr>
            <w:tcW w:w="2430" w:type="dxa"/>
          </w:tcPr>
          <w:p w:rsidR="00C91E98" w:rsidRPr="000D4D80" w:rsidRDefault="00C91E98" w:rsidP="005331FD">
            <w:pPr>
              <w:pStyle w:val="Normal3"/>
            </w:pPr>
            <w:r w:rsidRPr="000D4D80">
              <w:t>General pre-service training</w:t>
            </w:r>
          </w:p>
        </w:tc>
        <w:tc>
          <w:tcPr>
            <w:tcW w:w="1710" w:type="dxa"/>
          </w:tcPr>
          <w:p w:rsidR="00C91E98" w:rsidRPr="000D4D80" w:rsidRDefault="00C91E98" w:rsidP="005331FD">
            <w:pPr>
              <w:pStyle w:val="Normal3"/>
            </w:pPr>
            <w:r w:rsidRPr="000D4D80">
              <w:t>8 hours</w:t>
            </w:r>
          </w:p>
        </w:tc>
        <w:tc>
          <w:tcPr>
            <w:tcW w:w="2268" w:type="dxa"/>
          </w:tcPr>
          <w:p w:rsidR="00C91E98" w:rsidRPr="000D4D80" w:rsidRDefault="00C91E98" w:rsidP="005331FD">
            <w:pPr>
              <w:pStyle w:val="Normal3"/>
            </w:pPr>
            <w:r w:rsidRPr="000D4D80">
              <w:t>Before this person can be the only caregiver responsible for a child in care</w:t>
            </w:r>
          </w:p>
        </w:tc>
      </w:tr>
      <w:tr w:rsidR="007A3E00" w:rsidRPr="000D4D80" w:rsidTr="005331FD">
        <w:tc>
          <w:tcPr>
            <w:tcW w:w="2448" w:type="dxa"/>
          </w:tcPr>
          <w:p w:rsidR="007A3E00" w:rsidRPr="004B37B5" w:rsidRDefault="007A3E00" w:rsidP="005331FD">
            <w:pPr>
              <w:rPr>
                <w:rFonts w:cs="Arial"/>
                <w:b/>
                <w:sz w:val="24"/>
                <w:szCs w:val="24"/>
              </w:rPr>
            </w:pPr>
            <w:r w:rsidRPr="004B37B5">
              <w:rPr>
                <w:rFonts w:cs="Arial"/>
                <w:b/>
                <w:sz w:val="24"/>
                <w:szCs w:val="24"/>
              </w:rPr>
              <w:t>(2) Foster parents</w:t>
            </w:r>
          </w:p>
        </w:tc>
        <w:tc>
          <w:tcPr>
            <w:tcW w:w="2430" w:type="dxa"/>
          </w:tcPr>
          <w:p w:rsidR="007A3E00" w:rsidRPr="000D4D80" w:rsidRDefault="007A3E00" w:rsidP="005331FD">
            <w:pPr>
              <w:pStyle w:val="Normal3"/>
            </w:pPr>
            <w:r w:rsidRPr="004B37B5">
              <w:rPr>
                <w:b/>
                <w:szCs w:val="24"/>
              </w:rPr>
              <w:t>Pre-service training regarding normalcy</w:t>
            </w:r>
          </w:p>
        </w:tc>
        <w:tc>
          <w:tcPr>
            <w:tcW w:w="1710" w:type="dxa"/>
          </w:tcPr>
          <w:p w:rsidR="007A3E00" w:rsidRPr="007A3E00" w:rsidRDefault="007A3E00" w:rsidP="005331FD">
            <w:pPr>
              <w:pStyle w:val="Normal3"/>
              <w:rPr>
                <w:b/>
              </w:rPr>
            </w:pPr>
            <w:r>
              <w:rPr>
                <w:b/>
              </w:rPr>
              <w:t>2 hours</w:t>
            </w:r>
          </w:p>
        </w:tc>
        <w:tc>
          <w:tcPr>
            <w:tcW w:w="2268" w:type="dxa"/>
          </w:tcPr>
          <w:p w:rsidR="007A3E00" w:rsidRPr="0019730B" w:rsidRDefault="00CE6532" w:rsidP="005331FD">
            <w:pPr>
              <w:pStyle w:val="Normal3"/>
            </w:pPr>
            <w:r w:rsidRPr="004B37B5">
              <w:rPr>
                <w:b/>
                <w:szCs w:val="24"/>
              </w:rPr>
              <w:t>Before this foster parent can be responsible for a child in care</w:t>
            </w:r>
          </w:p>
        </w:tc>
      </w:tr>
      <w:tr w:rsidR="00CE6532" w:rsidRPr="000D4D80" w:rsidTr="005331FD">
        <w:tc>
          <w:tcPr>
            <w:tcW w:w="2448" w:type="dxa"/>
          </w:tcPr>
          <w:p w:rsidR="00CE6532" w:rsidRPr="004B37B5" w:rsidRDefault="00CE6532" w:rsidP="005331FD">
            <w:pPr>
              <w:rPr>
                <w:rFonts w:cs="Arial"/>
                <w:b/>
                <w:sz w:val="24"/>
                <w:szCs w:val="24"/>
              </w:rPr>
            </w:pPr>
            <w:r w:rsidRPr="004B37B5">
              <w:rPr>
                <w:rFonts w:cs="Arial"/>
                <w:b/>
                <w:sz w:val="24"/>
                <w:szCs w:val="24"/>
              </w:rPr>
              <w:t>(3) Child-placing agency administrators, treatment directors, child placement staff, child placement management staff, and full-time professional service providers, except those exclusively assigned to provide adoption services</w:t>
            </w:r>
          </w:p>
        </w:tc>
        <w:tc>
          <w:tcPr>
            <w:tcW w:w="2430" w:type="dxa"/>
          </w:tcPr>
          <w:p w:rsidR="00CE6532" w:rsidRPr="000D4D80" w:rsidRDefault="00CE6532" w:rsidP="005331FD">
            <w:pPr>
              <w:pStyle w:val="Normal3"/>
            </w:pPr>
            <w:r w:rsidRPr="004B37B5">
              <w:rPr>
                <w:b/>
                <w:szCs w:val="24"/>
              </w:rPr>
              <w:t>Pre-service training regarding normalcy</w:t>
            </w:r>
          </w:p>
        </w:tc>
        <w:tc>
          <w:tcPr>
            <w:tcW w:w="1710" w:type="dxa"/>
          </w:tcPr>
          <w:p w:rsidR="00CE6532" w:rsidRPr="007A3E00" w:rsidRDefault="00CE6532" w:rsidP="005331FD">
            <w:pPr>
              <w:pStyle w:val="Normal3"/>
              <w:rPr>
                <w:b/>
              </w:rPr>
            </w:pPr>
            <w:r>
              <w:rPr>
                <w:b/>
              </w:rPr>
              <w:t>2 hours</w:t>
            </w:r>
          </w:p>
        </w:tc>
        <w:tc>
          <w:tcPr>
            <w:tcW w:w="2268" w:type="dxa"/>
          </w:tcPr>
          <w:p w:rsidR="00CE6532" w:rsidRPr="004B37B5" w:rsidRDefault="00CE6532" w:rsidP="005331FD">
            <w:pPr>
              <w:rPr>
                <w:rFonts w:cs="Arial"/>
                <w:b/>
                <w:sz w:val="24"/>
                <w:szCs w:val="24"/>
              </w:rPr>
            </w:pPr>
            <w:r w:rsidRPr="004B37B5">
              <w:rPr>
                <w:rFonts w:cs="Arial"/>
                <w:b/>
                <w:sz w:val="24"/>
                <w:szCs w:val="24"/>
              </w:rPr>
              <w:t xml:space="preserve">Before the person can be a designated person that makes decisions regarding a child's participation in childhood activities, and within 90 days of beginning job duties </w:t>
            </w:r>
          </w:p>
        </w:tc>
      </w:tr>
      <w:tr w:rsidR="00CE6532" w:rsidRPr="000D4D80" w:rsidTr="005331FD">
        <w:tc>
          <w:tcPr>
            <w:tcW w:w="2448" w:type="dxa"/>
          </w:tcPr>
          <w:p w:rsidR="00CE6532" w:rsidRPr="000D4D80" w:rsidRDefault="00CE6532" w:rsidP="00CE6532">
            <w:pPr>
              <w:pStyle w:val="Normal3"/>
            </w:pPr>
            <w:r w:rsidRPr="005401C1">
              <w:rPr>
                <w:b/>
              </w:rPr>
              <w:t>(</w:t>
            </w:r>
            <w:r w:rsidR="004D6516" w:rsidRPr="005401C1">
              <w:rPr>
                <w:b/>
              </w:rPr>
              <w:t>4</w:t>
            </w:r>
            <w:r w:rsidR="005401C1">
              <w:rPr>
                <w:b/>
              </w:rPr>
              <w:t>)</w:t>
            </w:r>
            <w:r w:rsidR="004D6516">
              <w:t>[</w:t>
            </w:r>
            <w:r w:rsidR="005401C1">
              <w:t>[</w:t>
            </w:r>
            <w:r w:rsidRPr="000D4D80">
              <w:t>2</w:t>
            </w:r>
            <w:r w:rsidR="005401C1">
              <w:t>]</w:t>
            </w:r>
            <w:r w:rsidR="004D6516">
              <w:t>]</w:t>
            </w:r>
            <w:r w:rsidRPr="000D4D80">
              <w:t xml:space="preserve"> Caregivers caring for children receiving only child care services</w:t>
            </w:r>
            <w:r>
              <w:t xml:space="preserve"> </w:t>
            </w:r>
            <w:r w:rsidRPr="0019730B">
              <w:t>or</w:t>
            </w:r>
            <w:r w:rsidRPr="000D4D80">
              <w:t xml:space="preserve"> programmatic services</w:t>
            </w:r>
          </w:p>
        </w:tc>
        <w:tc>
          <w:tcPr>
            <w:tcW w:w="2430" w:type="dxa"/>
          </w:tcPr>
          <w:p w:rsidR="00CE6532" w:rsidRPr="000D4D80" w:rsidRDefault="00CE6532" w:rsidP="005331FD">
            <w:pPr>
              <w:pStyle w:val="Normal3"/>
            </w:pPr>
            <w:r w:rsidRPr="000D4D80">
              <w:t xml:space="preserve">Pre-service training regarding emergency behavior intervention </w:t>
            </w:r>
          </w:p>
        </w:tc>
        <w:tc>
          <w:tcPr>
            <w:tcW w:w="1710" w:type="dxa"/>
          </w:tcPr>
          <w:p w:rsidR="00CE6532" w:rsidRPr="000D4D80" w:rsidRDefault="00CE6532" w:rsidP="005331FD">
            <w:pPr>
              <w:pStyle w:val="Normal3"/>
            </w:pPr>
            <w:r w:rsidRPr="000D4D80">
              <w:t xml:space="preserve">8 hours </w:t>
            </w:r>
          </w:p>
        </w:tc>
        <w:tc>
          <w:tcPr>
            <w:tcW w:w="2268" w:type="dxa"/>
          </w:tcPr>
          <w:p w:rsidR="00CE6532" w:rsidRPr="000D4D80" w:rsidRDefault="00CE6532" w:rsidP="005331FD">
            <w:pPr>
              <w:pStyle w:val="Normal3"/>
            </w:pPr>
            <w:r w:rsidRPr="0019730B">
              <w:t>At least 4 hours of training before the person can be the only caregiver responsible for a child in care, and all 8 hours of training within 90 days of being responsible for a child in care</w:t>
            </w:r>
            <w:r>
              <w:t xml:space="preserve"> </w:t>
            </w:r>
          </w:p>
        </w:tc>
      </w:tr>
      <w:tr w:rsidR="00CE6532" w:rsidRPr="000D4D80" w:rsidTr="005331FD">
        <w:tc>
          <w:tcPr>
            <w:tcW w:w="2448" w:type="dxa"/>
          </w:tcPr>
          <w:p w:rsidR="00CE6532" w:rsidRPr="000D4D80" w:rsidRDefault="00CE6532" w:rsidP="005331FD">
            <w:pPr>
              <w:pStyle w:val="Normal3"/>
            </w:pPr>
            <w:r w:rsidRPr="005401C1">
              <w:rPr>
                <w:b/>
              </w:rPr>
              <w:lastRenderedPageBreak/>
              <w:t>(</w:t>
            </w:r>
            <w:r w:rsidR="004D6516" w:rsidRPr="005401C1">
              <w:rPr>
                <w:b/>
              </w:rPr>
              <w:t>5</w:t>
            </w:r>
            <w:r w:rsidR="005401C1">
              <w:rPr>
                <w:b/>
              </w:rPr>
              <w:t>)</w:t>
            </w:r>
            <w:r w:rsidR="004D6516">
              <w:t>[</w:t>
            </w:r>
            <w:r w:rsidR="005401C1">
              <w:t>(</w:t>
            </w:r>
            <w:r w:rsidRPr="000D4D80">
              <w:t>3</w:t>
            </w:r>
            <w:r w:rsidR="005401C1">
              <w:t>)]</w:t>
            </w:r>
            <w:r w:rsidRPr="000D4D80">
              <w:t xml:space="preserve"> Caregivers caring for children receiving treatment services for emotional disorders,</w:t>
            </w:r>
            <w:r w:rsidR="008A59DA">
              <w:t xml:space="preserve"> </w:t>
            </w:r>
            <w:r w:rsidR="008A59DA" w:rsidRPr="007760A2">
              <w:rPr>
                <w:b/>
              </w:rPr>
              <w:t>intellectual disabilities</w:t>
            </w:r>
            <w:r w:rsidRPr="000D4D80">
              <w:t xml:space="preserve"> </w:t>
            </w:r>
            <w:r w:rsidR="008A59DA">
              <w:t>[</w:t>
            </w:r>
            <w:r w:rsidRPr="000D4D80">
              <w:t>mental retardation</w:t>
            </w:r>
            <w:r w:rsidR="008A59DA">
              <w:t>]</w:t>
            </w:r>
            <w:r w:rsidRPr="000D4D80">
              <w:t xml:space="preserve">, or </w:t>
            </w:r>
            <w:r w:rsidR="00CB5350">
              <w:rPr>
                <w:b/>
              </w:rPr>
              <w:t xml:space="preserve">autism spectrum </w:t>
            </w:r>
            <w:r w:rsidR="00CB5350" w:rsidRPr="004D6516">
              <w:rPr>
                <w:b/>
              </w:rPr>
              <w:t>disorder</w:t>
            </w:r>
            <w:r w:rsidR="00CB5350">
              <w:t xml:space="preserve"> [</w:t>
            </w:r>
            <w:r w:rsidRPr="00CB5350">
              <w:t>pervasive</w:t>
            </w:r>
            <w:r w:rsidRPr="000D4D80">
              <w:t xml:space="preserve"> developmental disorders</w:t>
            </w:r>
            <w:r w:rsidR="00CB5350">
              <w:t>]</w:t>
            </w:r>
          </w:p>
        </w:tc>
        <w:tc>
          <w:tcPr>
            <w:tcW w:w="2430" w:type="dxa"/>
          </w:tcPr>
          <w:p w:rsidR="00CE6532" w:rsidRPr="000D4D80" w:rsidRDefault="00CE6532" w:rsidP="005331FD">
            <w:pPr>
              <w:pStyle w:val="Normal3"/>
            </w:pPr>
            <w:r w:rsidRPr="000D4D80">
              <w:t>Pre-service training regarding emergency behavior intervention</w:t>
            </w:r>
          </w:p>
        </w:tc>
        <w:tc>
          <w:tcPr>
            <w:tcW w:w="1710" w:type="dxa"/>
          </w:tcPr>
          <w:p w:rsidR="00CE6532" w:rsidRPr="000D4D80" w:rsidRDefault="00CE6532" w:rsidP="005331FD">
            <w:pPr>
              <w:pStyle w:val="Normal3"/>
            </w:pPr>
            <w:r w:rsidRPr="000D4D80">
              <w:t>16 hours, however, if your agency prohibits the use of emergency behavior intervention, then only 8 hours of training are needed</w:t>
            </w:r>
          </w:p>
        </w:tc>
        <w:tc>
          <w:tcPr>
            <w:tcW w:w="2268" w:type="dxa"/>
          </w:tcPr>
          <w:p w:rsidR="00CE6532" w:rsidRPr="000D4D80" w:rsidRDefault="00CE6532" w:rsidP="005331FD">
            <w:pPr>
              <w:pStyle w:val="Normal3"/>
            </w:pPr>
            <w:r w:rsidRPr="0019730B">
              <w:t>At least half of the required hours of training before the person can be the only caregiver responsible for a child in care, and all of the required hours of training within 90 days of being responsible for a child in care</w:t>
            </w:r>
            <w:r w:rsidRPr="005462A0">
              <w:rPr>
                <w:b/>
              </w:rPr>
              <w:t xml:space="preserve"> </w:t>
            </w:r>
          </w:p>
        </w:tc>
      </w:tr>
      <w:tr w:rsidR="00CE6532" w:rsidRPr="000D4D80" w:rsidTr="005331FD">
        <w:tc>
          <w:tcPr>
            <w:tcW w:w="2448" w:type="dxa"/>
          </w:tcPr>
          <w:p w:rsidR="00CE6532" w:rsidRPr="000D4D80" w:rsidRDefault="00CE6532" w:rsidP="005331FD">
            <w:pPr>
              <w:pStyle w:val="Normal3"/>
            </w:pPr>
            <w:r w:rsidRPr="005401C1">
              <w:rPr>
                <w:b/>
              </w:rPr>
              <w:t>(</w:t>
            </w:r>
            <w:r w:rsidR="004D6516" w:rsidRPr="004D6516">
              <w:rPr>
                <w:b/>
              </w:rPr>
              <w:t>6</w:t>
            </w:r>
            <w:r w:rsidR="005401C1">
              <w:rPr>
                <w:b/>
              </w:rPr>
              <w:t xml:space="preserve">) </w:t>
            </w:r>
            <w:r w:rsidR="004D6516">
              <w:t>[</w:t>
            </w:r>
            <w:r w:rsidR="005401C1">
              <w:t>(</w:t>
            </w:r>
            <w:r w:rsidRPr="000D4D80">
              <w:t>4</w:t>
            </w:r>
            <w:r w:rsidR="005401C1">
              <w:t>)</w:t>
            </w:r>
            <w:r w:rsidR="004D6516">
              <w:t>]</w:t>
            </w:r>
            <w:r w:rsidRPr="000D4D80">
              <w:t xml:space="preserve"> Child-placing agency administrators, treatment directors, child placement staff, child placement management staff, and full-time professional service providers</w:t>
            </w:r>
            <w:r w:rsidRPr="0019730B">
              <w:t>, except those exclusively assigned to provide adoption services, or those exclusively assigned to children receiving treatment services for primary medical needs</w:t>
            </w:r>
            <w:r w:rsidRPr="00FB1711">
              <w:rPr>
                <w:b/>
              </w:rPr>
              <w:t xml:space="preserve"> </w:t>
            </w:r>
          </w:p>
        </w:tc>
        <w:tc>
          <w:tcPr>
            <w:tcW w:w="2430" w:type="dxa"/>
          </w:tcPr>
          <w:p w:rsidR="00CE6532" w:rsidRPr="000D4D80" w:rsidRDefault="00CE6532" w:rsidP="005331FD">
            <w:pPr>
              <w:pStyle w:val="Normal3"/>
            </w:pPr>
            <w:r w:rsidRPr="000D4D80">
              <w:t>Pre-service training regarding emergency behavior intervention</w:t>
            </w:r>
          </w:p>
        </w:tc>
        <w:tc>
          <w:tcPr>
            <w:tcW w:w="1710" w:type="dxa"/>
          </w:tcPr>
          <w:p w:rsidR="00CE6532" w:rsidRPr="000D4D80" w:rsidRDefault="00CE6532" w:rsidP="005331FD">
            <w:pPr>
              <w:pStyle w:val="Normal3"/>
            </w:pPr>
            <w:r w:rsidRPr="000D4D80">
              <w:t>8 hours</w:t>
            </w:r>
          </w:p>
        </w:tc>
        <w:tc>
          <w:tcPr>
            <w:tcW w:w="2268" w:type="dxa"/>
          </w:tcPr>
          <w:p w:rsidR="00CE6532" w:rsidRPr="000D4D80" w:rsidRDefault="00CE6532" w:rsidP="005331FD">
            <w:pPr>
              <w:pStyle w:val="Normal3"/>
            </w:pPr>
            <w:r w:rsidRPr="0019730B">
              <w:t>All 8 hours of training within 90 days of</w:t>
            </w:r>
            <w:r w:rsidRPr="000D4D80">
              <w:t xml:space="preserve"> beginning job duties</w:t>
            </w:r>
          </w:p>
        </w:tc>
      </w:tr>
    </w:tbl>
    <w:p w:rsidR="00105E8C" w:rsidRPr="004B37B5" w:rsidRDefault="00105E8C" w:rsidP="00105E8C">
      <w:pPr>
        <w:pStyle w:val="Normal2"/>
      </w:pPr>
    </w:p>
    <w:p w:rsidR="00105E8C" w:rsidRPr="004B37B5" w:rsidRDefault="00105E8C" w:rsidP="00105E8C">
      <w:pPr>
        <w:pStyle w:val="Normal2"/>
      </w:pPr>
      <w:r w:rsidRPr="004B37B5">
        <w:tab/>
        <w:t xml:space="preserve">(b) </w:t>
      </w:r>
      <w:r w:rsidR="005401C1">
        <w:t>[</w:t>
      </w:r>
      <w:r w:rsidRPr="004B37B5">
        <w:t>Caregivers exclusively caring for children receiving treatment services for primary medical needs are exempt from pre-service emergency behavior intervention training requirements.</w:t>
      </w:r>
      <w:r w:rsidR="004B37B5">
        <w:t>]</w:t>
      </w:r>
      <w:r w:rsidRPr="004B37B5">
        <w:tab/>
      </w:r>
    </w:p>
    <w:p w:rsidR="00105E8C" w:rsidRPr="004B37B5" w:rsidRDefault="00105E8C" w:rsidP="00105E8C">
      <w:pPr>
        <w:pStyle w:val="Normal2"/>
      </w:pPr>
      <w:r w:rsidRPr="004B37B5">
        <w:tab/>
      </w:r>
      <w:r w:rsidR="004B37B5">
        <w:t>[</w:t>
      </w:r>
      <w:r w:rsidRPr="004B37B5">
        <w:t>(c)</w:t>
      </w:r>
      <w:r w:rsidR="004B37B5">
        <w:t>]</w:t>
      </w:r>
      <w:r w:rsidRPr="004B37B5">
        <w:t>You must document the completion of each training requirement in the appropriate personnel record.</w:t>
      </w:r>
    </w:p>
    <w:p w:rsidR="00D16936" w:rsidRDefault="00D16936" w:rsidP="00105E8C">
      <w:pPr>
        <w:pStyle w:val="Normal2"/>
      </w:pPr>
    </w:p>
    <w:p w:rsidR="00F20E5C" w:rsidRPr="0066490F" w:rsidRDefault="00F20E5C" w:rsidP="00F20E5C">
      <w:pPr>
        <w:rPr>
          <w:rFonts w:cs="Arial"/>
          <w:b/>
          <w:bCs/>
          <w:sz w:val="24"/>
          <w:szCs w:val="24"/>
        </w:rPr>
      </w:pPr>
      <w:r w:rsidRPr="0066490F">
        <w:rPr>
          <w:rFonts w:cs="Arial"/>
          <w:b/>
          <w:bCs/>
          <w:sz w:val="24"/>
          <w:szCs w:val="24"/>
        </w:rPr>
        <w:t>§749.868. Must I provide pre-service training regarding normalcy to a</w:t>
      </w:r>
      <w:r w:rsidR="00F20400">
        <w:rPr>
          <w:rFonts w:cs="Arial"/>
          <w:b/>
          <w:bCs/>
          <w:sz w:val="24"/>
          <w:szCs w:val="24"/>
        </w:rPr>
        <w:t xml:space="preserve"> child-placing agency </w:t>
      </w:r>
      <w:r w:rsidRPr="0066490F">
        <w:rPr>
          <w:rFonts w:cs="Arial"/>
          <w:b/>
          <w:bCs/>
          <w:sz w:val="24"/>
          <w:szCs w:val="24"/>
        </w:rPr>
        <w:t xml:space="preserve">administrator, treatment director, </w:t>
      </w:r>
      <w:r w:rsidR="00F20400">
        <w:rPr>
          <w:rFonts w:cs="Arial"/>
          <w:b/>
          <w:bCs/>
          <w:sz w:val="24"/>
          <w:szCs w:val="24"/>
        </w:rPr>
        <w:t xml:space="preserve">child placement staff, child placement management staff, </w:t>
      </w:r>
      <w:r w:rsidRPr="0066490F">
        <w:rPr>
          <w:rFonts w:cs="Arial"/>
          <w:b/>
          <w:bCs/>
          <w:sz w:val="24"/>
          <w:szCs w:val="24"/>
        </w:rPr>
        <w:t xml:space="preserve">or </w:t>
      </w:r>
      <w:r w:rsidR="00F20400">
        <w:rPr>
          <w:rFonts w:cs="Arial"/>
          <w:b/>
          <w:bCs/>
          <w:sz w:val="24"/>
          <w:szCs w:val="24"/>
        </w:rPr>
        <w:t>full-time professional service provider</w:t>
      </w:r>
      <w:r w:rsidRPr="0066490F">
        <w:rPr>
          <w:rFonts w:cs="Arial"/>
          <w:b/>
          <w:bCs/>
          <w:sz w:val="24"/>
          <w:szCs w:val="24"/>
        </w:rPr>
        <w:t xml:space="preserve"> who was previously employed by a residential child-care operation?</w:t>
      </w:r>
    </w:p>
    <w:p w:rsidR="00F20E5C" w:rsidRPr="0066490F" w:rsidRDefault="00F20E5C" w:rsidP="00F20E5C">
      <w:pPr>
        <w:ind w:firstLine="360"/>
        <w:rPr>
          <w:rFonts w:cs="Arial"/>
          <w:b/>
          <w:color w:val="000000"/>
          <w:sz w:val="24"/>
          <w:szCs w:val="24"/>
        </w:rPr>
      </w:pPr>
      <w:r w:rsidRPr="0066490F">
        <w:rPr>
          <w:rFonts w:cs="Arial"/>
          <w:b/>
          <w:color w:val="000000"/>
          <w:sz w:val="24"/>
          <w:szCs w:val="24"/>
        </w:rPr>
        <w:t xml:space="preserve">(a) </w:t>
      </w:r>
      <w:r w:rsidR="00F20400">
        <w:rPr>
          <w:rFonts w:cs="Arial"/>
          <w:b/>
          <w:color w:val="000000"/>
          <w:sz w:val="24"/>
          <w:szCs w:val="24"/>
        </w:rPr>
        <w:t>A</w:t>
      </w:r>
      <w:r w:rsidR="00F20400">
        <w:rPr>
          <w:rFonts w:cs="Arial"/>
          <w:b/>
          <w:bCs/>
          <w:sz w:val="24"/>
          <w:szCs w:val="24"/>
        </w:rPr>
        <w:t xml:space="preserve"> child-placing agency </w:t>
      </w:r>
      <w:r w:rsidR="00F20400" w:rsidRPr="0066490F">
        <w:rPr>
          <w:rFonts w:cs="Arial"/>
          <w:b/>
          <w:bCs/>
          <w:sz w:val="24"/>
          <w:szCs w:val="24"/>
        </w:rPr>
        <w:t xml:space="preserve">administrator, treatment director, </w:t>
      </w:r>
      <w:r w:rsidR="00F20400">
        <w:rPr>
          <w:rFonts w:cs="Arial"/>
          <w:b/>
          <w:bCs/>
          <w:sz w:val="24"/>
          <w:szCs w:val="24"/>
        </w:rPr>
        <w:t xml:space="preserve">child placement staff, child placement management staff, </w:t>
      </w:r>
      <w:r w:rsidR="00F20400" w:rsidRPr="0066490F">
        <w:rPr>
          <w:rFonts w:cs="Arial"/>
          <w:b/>
          <w:bCs/>
          <w:sz w:val="24"/>
          <w:szCs w:val="24"/>
        </w:rPr>
        <w:t xml:space="preserve">or </w:t>
      </w:r>
      <w:r w:rsidR="00F20400">
        <w:rPr>
          <w:rFonts w:cs="Arial"/>
          <w:b/>
          <w:bCs/>
          <w:sz w:val="24"/>
          <w:szCs w:val="24"/>
        </w:rPr>
        <w:t xml:space="preserve">full-time professional service provider </w:t>
      </w:r>
      <w:r w:rsidRPr="0066490F">
        <w:rPr>
          <w:rFonts w:cs="Arial"/>
          <w:b/>
          <w:color w:val="000000"/>
          <w:sz w:val="24"/>
          <w:szCs w:val="24"/>
        </w:rPr>
        <w:t>is exempt from completing the pre-service training regarding normalcy if the person:</w:t>
      </w:r>
    </w:p>
    <w:p w:rsidR="00F20E5C" w:rsidRPr="0066490F" w:rsidRDefault="00F20E5C" w:rsidP="00F20E5C">
      <w:pPr>
        <w:ind w:firstLine="720"/>
        <w:rPr>
          <w:rFonts w:cs="Arial"/>
          <w:b/>
          <w:color w:val="000000"/>
          <w:sz w:val="24"/>
          <w:szCs w:val="24"/>
        </w:rPr>
      </w:pPr>
      <w:r w:rsidRPr="0066490F">
        <w:rPr>
          <w:rFonts w:cs="Arial"/>
          <w:b/>
          <w:color w:val="000000"/>
          <w:sz w:val="24"/>
          <w:szCs w:val="24"/>
        </w:rPr>
        <w:lastRenderedPageBreak/>
        <w:t xml:space="preserve">(1) Has been employed by a residential child-care operation during the past 12 months; </w:t>
      </w:r>
    </w:p>
    <w:p w:rsidR="00F20E5C" w:rsidRPr="0066490F" w:rsidRDefault="00F20E5C" w:rsidP="00F20E5C">
      <w:pPr>
        <w:ind w:firstLine="720"/>
        <w:rPr>
          <w:rFonts w:cs="Arial"/>
          <w:b/>
          <w:color w:val="000000"/>
          <w:sz w:val="24"/>
          <w:szCs w:val="24"/>
        </w:rPr>
      </w:pPr>
      <w:r w:rsidRPr="0066490F">
        <w:rPr>
          <w:rFonts w:cs="Arial"/>
          <w:b/>
          <w:color w:val="000000"/>
          <w:sz w:val="24"/>
          <w:szCs w:val="24"/>
        </w:rPr>
        <w:t>(2) Has received training during the past 12 months on normalcy; and</w:t>
      </w:r>
    </w:p>
    <w:p w:rsidR="00F20E5C" w:rsidRPr="0066490F" w:rsidRDefault="00F20E5C" w:rsidP="00F20E5C">
      <w:pPr>
        <w:ind w:firstLine="720"/>
        <w:rPr>
          <w:rFonts w:cs="Arial"/>
          <w:b/>
          <w:color w:val="000000"/>
          <w:sz w:val="24"/>
          <w:szCs w:val="24"/>
        </w:rPr>
      </w:pPr>
      <w:r w:rsidRPr="0066490F">
        <w:rPr>
          <w:rFonts w:cs="Arial"/>
          <w:b/>
          <w:color w:val="000000"/>
          <w:sz w:val="24"/>
          <w:szCs w:val="24"/>
        </w:rPr>
        <w:t>(3) Can document that the training has been received.</w:t>
      </w:r>
    </w:p>
    <w:p w:rsidR="00F20E5C" w:rsidRDefault="00F20E5C" w:rsidP="00F20E5C">
      <w:pPr>
        <w:ind w:firstLine="360"/>
        <w:rPr>
          <w:rFonts w:cs="Arial"/>
          <w:b/>
          <w:bCs/>
          <w:sz w:val="24"/>
          <w:szCs w:val="24"/>
        </w:rPr>
      </w:pPr>
      <w:r w:rsidRPr="0066490F">
        <w:rPr>
          <w:rFonts w:cs="Arial"/>
          <w:b/>
          <w:color w:val="000000"/>
          <w:sz w:val="24"/>
          <w:szCs w:val="24"/>
        </w:rPr>
        <w:t>(b) You must document the exemption factors in the appropriate personnel record.</w:t>
      </w:r>
      <w:r w:rsidRPr="0066490F">
        <w:rPr>
          <w:rFonts w:cs="Arial"/>
          <w:b/>
          <w:bCs/>
          <w:sz w:val="24"/>
          <w:szCs w:val="24"/>
        </w:rPr>
        <w:t xml:space="preserve"> </w:t>
      </w:r>
    </w:p>
    <w:p w:rsidR="00F20E5C" w:rsidRPr="004B37B5" w:rsidRDefault="00F20E5C" w:rsidP="00105E8C">
      <w:pPr>
        <w:pStyle w:val="Normal2"/>
      </w:pPr>
    </w:p>
    <w:p w:rsidR="00D16936" w:rsidRPr="004B37B5" w:rsidRDefault="00D16936" w:rsidP="00D169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B37B5">
        <w:rPr>
          <w:rFonts w:ascii="Arial" w:hAnsi="Arial" w:cs="Arial"/>
          <w:sz w:val="24"/>
        </w:rPr>
        <w:tab/>
        <w:t>This agency certifies that legal counsel has reviewed the proposal and found it to be within the state agency's legal authority to adopt.</w:t>
      </w:r>
    </w:p>
    <w:p w:rsidR="00D16936" w:rsidRPr="004B37B5" w:rsidRDefault="00D16936" w:rsidP="00D169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4B37B5" w:rsidRDefault="00D16936" w:rsidP="00D169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4B37B5">
        <w:rPr>
          <w:rFonts w:ascii="Arial" w:hAnsi="Arial" w:cs="Arial"/>
          <w:sz w:val="24"/>
        </w:rPr>
        <w:tab/>
        <w:t xml:space="preserve">Issued in Austin, Texas, on </w:t>
      </w:r>
      <w:r w:rsidRPr="004B37B5">
        <w:rPr>
          <w:rFonts w:ascii="Arial" w:hAnsi="Arial" w:cs="Arial"/>
          <w:sz w:val="24"/>
        </w:rPr>
        <w:tab/>
      </w:r>
      <w:r w:rsidRPr="004B37B5">
        <w:rPr>
          <w:rFonts w:ascii="Arial" w:hAnsi="Arial" w:cs="Arial"/>
          <w:sz w:val="24"/>
          <w:u w:val="single"/>
        </w:rPr>
        <w:t xml:space="preserve">                         </w:t>
      </w:r>
      <w:r w:rsidRPr="004B37B5">
        <w:rPr>
          <w:rFonts w:ascii="Arial" w:hAnsi="Arial" w:cs="Arial"/>
          <w:sz w:val="24"/>
        </w:rPr>
        <w:t>.</w:t>
      </w:r>
    </w:p>
    <w:p w:rsidR="00105E8C" w:rsidRPr="004B37B5" w:rsidRDefault="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Title 40, Social Services &amp; Assistance, Part 19, Dept. of Family and Protective Services</w:t>
      </w:r>
    </w:p>
    <w:p w:rsidR="003A74F5" w:rsidRPr="006A6C83" w:rsidRDefault="003A74F5" w:rsidP="006A6C83">
      <w:pPr>
        <w:pStyle w:val="Normal2"/>
      </w:pPr>
      <w:r w:rsidRPr="006A6C83">
        <w:t>Chapter 749, Minimum Standards for Child-Placing Agencies</w:t>
      </w:r>
    </w:p>
    <w:p w:rsidR="003A74F5" w:rsidRPr="006A6C83" w:rsidRDefault="003A74F5" w:rsidP="006A6C83">
      <w:pPr>
        <w:pStyle w:val="Normal2"/>
        <w:outlineLvl w:val="0"/>
      </w:pPr>
      <w:r w:rsidRPr="006A6C83">
        <w:t>Subchapter F, Training and Professional Development</w:t>
      </w:r>
    </w:p>
    <w:p w:rsidR="003A74F5" w:rsidRPr="006A6C83" w:rsidRDefault="003A74F5" w:rsidP="006A6C83">
      <w:pPr>
        <w:pStyle w:val="Normal2"/>
      </w:pPr>
      <w:r w:rsidRPr="006A6C83">
        <w:t>Division 4, General Pre-Service Training</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TAC Section Number(s) §749.882</w:t>
      </w:r>
    </w:p>
    <w:p w:rsidR="003A74F5" w:rsidRPr="006A6C83" w:rsidRDefault="003A74F5" w:rsidP="006A6C8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New</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3A74F5" w:rsidRPr="006A6C83" w:rsidRDefault="003A74F5"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A74F5" w:rsidRPr="006A6C83" w:rsidRDefault="003A74F5" w:rsidP="00D76024">
      <w:pPr>
        <w:pStyle w:val="BodyText1"/>
      </w:pPr>
      <w:r w:rsidRPr="006A6C83">
        <w:tab/>
        <w:t xml:space="preserve">The new section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A74F5" w:rsidRPr="006A6C83" w:rsidRDefault="003A74F5" w:rsidP="00D76024">
      <w:pPr>
        <w:pStyle w:val="BodyText1"/>
      </w:pPr>
      <w:r w:rsidRPr="006A6C83">
        <w:tab/>
      </w:r>
    </w:p>
    <w:p w:rsidR="006A6C83" w:rsidRDefault="003A74F5" w:rsidP="00D76024">
      <w:pPr>
        <w:pStyle w:val="BodyText1"/>
      </w:pPr>
      <w:r w:rsidRPr="006A6C83">
        <w:tab/>
      </w:r>
      <w:r w:rsidR="006A6C83" w:rsidRPr="004E5D6E">
        <w:tab/>
      </w:r>
      <w:r w:rsidR="006A6C83">
        <w:t xml:space="preserve">The </w:t>
      </w:r>
      <w:r w:rsidR="005401C1">
        <w:t>new section</w:t>
      </w:r>
      <w:r w:rsidR="006A6C83">
        <w:t xml:space="preserve"> implements HRC §42.042, S.B. 1407 (84</w:t>
      </w:r>
      <w:r w:rsidR="006A6C83" w:rsidRPr="002C0208">
        <w:rPr>
          <w:vertAlign w:val="superscript"/>
        </w:rPr>
        <w:t>th</w:t>
      </w:r>
      <w:r w:rsidR="006A6C83">
        <w:t xml:space="preserve"> Reg. Ses.), and portions of the federal law H.R. 4980 (also entitled "Preventing Sex Trafficking and Strengthening Families Act") related to normalcy.</w:t>
      </w:r>
    </w:p>
    <w:p w:rsidR="004B1708" w:rsidRDefault="004B1708" w:rsidP="006A6C83">
      <w:pPr>
        <w:rPr>
          <w:rFonts w:ascii="Arial" w:hAnsi="Arial" w:cs="Arial"/>
          <w:b/>
          <w:bCs/>
          <w:color w:val="000000" w:themeColor="text1"/>
          <w:sz w:val="24"/>
          <w:szCs w:val="24"/>
        </w:rPr>
      </w:pPr>
    </w:p>
    <w:p w:rsidR="006A6C83" w:rsidRPr="007760A2" w:rsidRDefault="00BA314A" w:rsidP="006A6C83">
      <w:pPr>
        <w:rPr>
          <w:rFonts w:ascii="Arial" w:hAnsi="Arial" w:cs="Arial"/>
          <w:b/>
          <w:bCs/>
          <w:color w:val="000000" w:themeColor="text1"/>
          <w:sz w:val="24"/>
          <w:szCs w:val="24"/>
        </w:rPr>
      </w:pPr>
      <w:r w:rsidRPr="007760A2">
        <w:rPr>
          <w:rFonts w:ascii="Arial" w:hAnsi="Arial" w:cs="Arial"/>
          <w:b/>
          <w:bCs/>
          <w:color w:val="000000" w:themeColor="text1"/>
          <w:sz w:val="24"/>
          <w:szCs w:val="24"/>
        </w:rPr>
        <w:t>§74</w:t>
      </w:r>
      <w:r w:rsidR="00F20E5C" w:rsidRPr="007760A2">
        <w:rPr>
          <w:rFonts w:ascii="Arial" w:hAnsi="Arial" w:cs="Arial"/>
          <w:b/>
          <w:bCs/>
          <w:color w:val="000000" w:themeColor="text1"/>
          <w:sz w:val="24"/>
          <w:szCs w:val="24"/>
        </w:rPr>
        <w:t>9</w:t>
      </w:r>
      <w:r w:rsidRPr="007760A2">
        <w:rPr>
          <w:rFonts w:ascii="Arial" w:hAnsi="Arial" w:cs="Arial"/>
          <w:b/>
          <w:bCs/>
          <w:color w:val="000000" w:themeColor="text1"/>
          <w:sz w:val="24"/>
          <w:szCs w:val="24"/>
        </w:rPr>
        <w:t>.882. What curriculum c</w:t>
      </w:r>
      <w:r w:rsidR="00F20E5C" w:rsidRPr="007760A2">
        <w:rPr>
          <w:rFonts w:ascii="Arial" w:hAnsi="Arial" w:cs="Arial"/>
          <w:b/>
          <w:bCs/>
          <w:color w:val="000000" w:themeColor="text1"/>
          <w:sz w:val="24"/>
          <w:szCs w:val="24"/>
        </w:rPr>
        <w:t>o</w:t>
      </w:r>
      <w:r w:rsidR="006A6C83" w:rsidRPr="007760A2">
        <w:rPr>
          <w:rFonts w:ascii="Arial" w:hAnsi="Arial" w:cs="Arial"/>
          <w:b/>
          <w:bCs/>
          <w:color w:val="000000" w:themeColor="text1"/>
          <w:sz w:val="24"/>
          <w:szCs w:val="24"/>
        </w:rPr>
        <w:t>mponents must be included in the pre-service training regarding normalcy?</w:t>
      </w:r>
    </w:p>
    <w:p w:rsidR="006A6C83" w:rsidRPr="007760A2" w:rsidRDefault="006A6C83" w:rsidP="006A6C83">
      <w:pPr>
        <w:rPr>
          <w:rFonts w:ascii="Arial" w:hAnsi="Arial" w:cs="Arial"/>
          <w:b/>
          <w:bCs/>
          <w:color w:val="000000" w:themeColor="text1"/>
          <w:sz w:val="24"/>
          <w:szCs w:val="24"/>
        </w:rPr>
      </w:pPr>
      <w:r w:rsidRPr="007760A2">
        <w:rPr>
          <w:rFonts w:ascii="Arial" w:hAnsi="Arial" w:cs="Arial"/>
          <w:b/>
          <w:bCs/>
          <w:color w:val="000000" w:themeColor="text1"/>
          <w:sz w:val="24"/>
          <w:szCs w:val="24"/>
        </w:rPr>
        <w:t>The pre-service training regarding normalcy must include the following components:</w:t>
      </w:r>
    </w:p>
    <w:p w:rsidR="006A6C83" w:rsidRPr="007760A2" w:rsidRDefault="006A6C83" w:rsidP="006A6C83">
      <w:pPr>
        <w:ind w:firstLine="360"/>
        <w:rPr>
          <w:rFonts w:ascii="Arial" w:hAnsi="Arial" w:cs="Arial"/>
          <w:b/>
          <w:bCs/>
          <w:color w:val="000000" w:themeColor="text1"/>
          <w:sz w:val="24"/>
          <w:szCs w:val="24"/>
        </w:rPr>
      </w:pPr>
      <w:r w:rsidRPr="007760A2">
        <w:rPr>
          <w:rFonts w:ascii="Arial" w:hAnsi="Arial" w:cs="Arial"/>
          <w:b/>
          <w:bCs/>
          <w:color w:val="000000" w:themeColor="text1"/>
          <w:sz w:val="24"/>
          <w:szCs w:val="24"/>
        </w:rPr>
        <w:t xml:space="preserve">(1) A discussion of the definitions of normalcy and the reasonable and prudent parent standard; </w:t>
      </w:r>
    </w:p>
    <w:p w:rsidR="006A6C83" w:rsidRPr="007760A2" w:rsidRDefault="006A6C83" w:rsidP="006A6C83">
      <w:pPr>
        <w:ind w:firstLine="360"/>
        <w:rPr>
          <w:rFonts w:ascii="Arial" w:hAnsi="Arial" w:cs="Arial"/>
          <w:b/>
          <w:bCs/>
          <w:color w:val="000000" w:themeColor="text1"/>
          <w:sz w:val="24"/>
          <w:szCs w:val="24"/>
        </w:rPr>
      </w:pPr>
      <w:r w:rsidRPr="007760A2">
        <w:rPr>
          <w:rFonts w:ascii="Arial" w:hAnsi="Arial" w:cs="Arial"/>
          <w:b/>
          <w:bCs/>
          <w:color w:val="000000" w:themeColor="text1"/>
          <w:sz w:val="24"/>
          <w:szCs w:val="24"/>
        </w:rPr>
        <w:lastRenderedPageBreak/>
        <w:t xml:space="preserve">(2) The developmental stages of children, including a discussion of the cognitive, social, emotional, and physical development of children; </w:t>
      </w:r>
    </w:p>
    <w:p w:rsidR="006A6C83" w:rsidRPr="007760A2" w:rsidRDefault="006A6C83" w:rsidP="006A6C83">
      <w:pPr>
        <w:ind w:firstLine="360"/>
        <w:rPr>
          <w:rFonts w:ascii="Arial" w:hAnsi="Arial" w:cs="Arial"/>
          <w:b/>
          <w:bCs/>
          <w:color w:val="000000" w:themeColor="text1"/>
          <w:sz w:val="24"/>
          <w:szCs w:val="24"/>
        </w:rPr>
      </w:pPr>
      <w:r w:rsidRPr="007760A2">
        <w:rPr>
          <w:rFonts w:ascii="Arial" w:hAnsi="Arial" w:cs="Arial"/>
          <w:b/>
          <w:bCs/>
          <w:color w:val="000000" w:themeColor="text1"/>
          <w:sz w:val="24"/>
          <w:szCs w:val="24"/>
        </w:rPr>
        <w:t>(3) Age appropriate activities for children, including unsupervised childhood activities;</w:t>
      </w:r>
    </w:p>
    <w:p w:rsidR="006A6C83" w:rsidRPr="007760A2" w:rsidRDefault="006A6C83" w:rsidP="006A6C83">
      <w:pPr>
        <w:ind w:firstLine="360"/>
        <w:rPr>
          <w:rFonts w:ascii="Arial" w:hAnsi="Arial" w:cs="Arial"/>
          <w:b/>
          <w:bCs/>
          <w:color w:val="000000" w:themeColor="text1"/>
          <w:sz w:val="24"/>
          <w:szCs w:val="24"/>
        </w:rPr>
      </w:pPr>
      <w:r w:rsidRPr="007760A2">
        <w:rPr>
          <w:rFonts w:ascii="Arial" w:hAnsi="Arial" w:cs="Arial"/>
          <w:b/>
          <w:bCs/>
          <w:color w:val="000000" w:themeColor="text1"/>
          <w:sz w:val="24"/>
          <w:szCs w:val="24"/>
        </w:rPr>
        <w:t xml:space="preserve">(4) The benefits of childhood activities to a child's well-being, mental health, and social, emotional, and developmental growth; </w:t>
      </w:r>
    </w:p>
    <w:p w:rsidR="006A6C83" w:rsidRPr="007760A2" w:rsidRDefault="006A6C83" w:rsidP="006A6C83">
      <w:pPr>
        <w:ind w:firstLine="360"/>
        <w:rPr>
          <w:rFonts w:ascii="Arial" w:hAnsi="Arial" w:cs="Arial"/>
          <w:b/>
          <w:bCs/>
          <w:color w:val="000000" w:themeColor="text1"/>
          <w:sz w:val="24"/>
          <w:szCs w:val="24"/>
        </w:rPr>
      </w:pPr>
      <w:r w:rsidRPr="007760A2">
        <w:rPr>
          <w:rFonts w:ascii="Arial" w:hAnsi="Arial" w:cs="Arial"/>
          <w:b/>
          <w:bCs/>
          <w:color w:val="000000" w:themeColor="text1"/>
          <w:sz w:val="24"/>
          <w:szCs w:val="24"/>
        </w:rPr>
        <w:t xml:space="preserve">(5) How to apply the reasonable and prudent parent standard to make decisions; and </w:t>
      </w:r>
    </w:p>
    <w:p w:rsidR="006A6C83" w:rsidRPr="004B1708" w:rsidRDefault="006A6C83" w:rsidP="006A6C83">
      <w:pPr>
        <w:ind w:firstLine="360"/>
        <w:rPr>
          <w:rFonts w:ascii="Arial" w:hAnsi="Arial" w:cs="Arial"/>
          <w:bCs/>
          <w:color w:val="000000" w:themeColor="text1"/>
          <w:sz w:val="24"/>
          <w:szCs w:val="24"/>
        </w:rPr>
      </w:pPr>
      <w:r w:rsidRPr="007760A2">
        <w:rPr>
          <w:rFonts w:ascii="Arial" w:hAnsi="Arial" w:cs="Arial"/>
          <w:b/>
          <w:bCs/>
          <w:color w:val="000000" w:themeColor="text1"/>
          <w:sz w:val="24"/>
          <w:szCs w:val="24"/>
        </w:rPr>
        <w:t>(6) The child's and the caregiver's responsibilities when participating in childhood activities.</w:t>
      </w:r>
    </w:p>
    <w:p w:rsidR="00963BF1"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This agency certifies that legal counsel has reviewed the proposal and found it to be within the state agency's legal authority to adopt.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F67F58" w:rsidRPr="006A6C83" w:rsidRDefault="00F67F58" w:rsidP="00D76024">
      <w:pPr>
        <w:pStyle w:val="BodyText1"/>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Title 40, Social Services &amp; Assistance, Part 19, Dept. of Family and Protective Services</w:t>
      </w:r>
    </w:p>
    <w:p w:rsidR="00F67F58" w:rsidRPr="006A6C83" w:rsidRDefault="00F67F58" w:rsidP="006A6C83">
      <w:pPr>
        <w:pStyle w:val="Normal2"/>
      </w:pPr>
      <w:r w:rsidRPr="006A6C83">
        <w:t>Chapter 749, Minimum Standards for Child-Placing Agencies</w:t>
      </w:r>
    </w:p>
    <w:p w:rsidR="00F67F58" w:rsidRPr="006A6C83" w:rsidRDefault="00F67F58" w:rsidP="006A6C83">
      <w:pPr>
        <w:pStyle w:val="Normal2"/>
        <w:outlineLvl w:val="0"/>
      </w:pPr>
      <w:r w:rsidRPr="006A6C83">
        <w:t>Subchapter F, Training and Professional Development</w:t>
      </w:r>
    </w:p>
    <w:p w:rsidR="00F67F58" w:rsidRPr="006A6C83" w:rsidRDefault="00F67F58" w:rsidP="006A6C83">
      <w:pPr>
        <w:pStyle w:val="Normal2"/>
      </w:pPr>
      <w:r w:rsidRPr="006A6C83">
        <w:t>Division 6, Annual Training</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 xml:space="preserve">TAC Section Number(s) </w:t>
      </w:r>
      <w:r w:rsidR="00D16936" w:rsidRPr="006A6C83">
        <w:rPr>
          <w:rFonts w:ascii="Arial" w:hAnsi="Arial" w:cs="Arial"/>
          <w:sz w:val="24"/>
        </w:rPr>
        <w:t>§</w:t>
      </w:r>
      <w:r w:rsidRPr="006A6C83">
        <w:rPr>
          <w:rFonts w:ascii="Arial" w:hAnsi="Arial" w:cs="Arial"/>
          <w:sz w:val="24"/>
        </w:rPr>
        <w:t>§7</w:t>
      </w:r>
      <w:r w:rsidR="009431F2" w:rsidRPr="006A6C83">
        <w:rPr>
          <w:rFonts w:ascii="Arial" w:hAnsi="Arial" w:cs="Arial"/>
          <w:sz w:val="24"/>
        </w:rPr>
        <w:t>49.931, 749.943,</w:t>
      </w:r>
      <w:r w:rsidR="00D16936" w:rsidRPr="006A6C83">
        <w:rPr>
          <w:rFonts w:ascii="Arial" w:hAnsi="Arial" w:cs="Arial"/>
          <w:sz w:val="24"/>
        </w:rPr>
        <w:t xml:space="preserve"> 749.94</w:t>
      </w:r>
      <w:r w:rsidR="00EA4A71">
        <w:rPr>
          <w:rFonts w:ascii="Arial" w:hAnsi="Arial" w:cs="Arial"/>
          <w:sz w:val="24"/>
        </w:rPr>
        <w:t>4</w:t>
      </w:r>
    </w:p>
    <w:p w:rsidR="00F67F58" w:rsidRPr="006A6C83" w:rsidRDefault="00F67F58" w:rsidP="006A6C8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Amendment</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New</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F67F58" w:rsidRPr="006A6C83" w:rsidRDefault="00F67F58" w:rsidP="00D76024">
      <w:pPr>
        <w:pStyle w:val="BodyText1"/>
      </w:pPr>
      <w:r w:rsidRPr="006A6C83">
        <w:tab/>
        <w:t>The amendment and new section</w:t>
      </w:r>
      <w:r w:rsidR="00BA314A">
        <w:t>s</w:t>
      </w:r>
      <w:r w:rsidRPr="006A6C83">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A6C83" w:rsidRDefault="006A6C83" w:rsidP="00D76024">
      <w:pPr>
        <w:pStyle w:val="BodyText1"/>
      </w:pPr>
    </w:p>
    <w:p w:rsidR="00F67F58" w:rsidRPr="006A6C83" w:rsidRDefault="006A6C83" w:rsidP="00D76024">
      <w:pPr>
        <w:pStyle w:val="BodyText1"/>
      </w:pPr>
      <w:r>
        <w:t xml:space="preserve">The amendment </w:t>
      </w:r>
      <w:r w:rsidRPr="006A6C83">
        <w:t>and new section</w:t>
      </w:r>
      <w:r w:rsidR="005E061F">
        <w:t>s</w:t>
      </w:r>
      <w:r w:rsidRPr="006A6C83">
        <w:t xml:space="preserve"> </w:t>
      </w:r>
      <w:r>
        <w:t>implements HRC §42.042, S.B. 1407 (84</w:t>
      </w:r>
      <w:r w:rsidRPr="002C0208">
        <w:rPr>
          <w:vertAlign w:val="superscript"/>
        </w:rPr>
        <w:t>th</w:t>
      </w:r>
      <w:r>
        <w:t xml:space="preserve"> Reg. Ses.), and portions of the federal law H.R. 4980 (also entitled "Preventing Sex Trafficking and Strengthening Families Act") related to normalcy.</w:t>
      </w:r>
      <w:r w:rsidR="00F67F58" w:rsidRPr="006A6C83">
        <w:tab/>
      </w:r>
    </w:p>
    <w:p w:rsidR="00F67F58" w:rsidRPr="006A6C83" w:rsidRDefault="00F67F58" w:rsidP="00D76024">
      <w:pPr>
        <w:pStyle w:val="BodyText1"/>
      </w:pP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§749.931. What are the annual training requirements for caregivers and employees?</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ab/>
        <w:t>(a)</w:t>
      </w:r>
      <w:r w:rsidRPr="006A6C83">
        <w:rPr>
          <w:rFonts w:ascii="Arial" w:hAnsi="Arial" w:cs="Arial"/>
          <w:b/>
          <w:sz w:val="24"/>
          <w:szCs w:val="24"/>
        </w:rPr>
        <w:t xml:space="preserve"> </w:t>
      </w:r>
      <w:r w:rsidRPr="006A6C83">
        <w:rPr>
          <w:rFonts w:ascii="Arial" w:hAnsi="Arial" w:cs="Arial"/>
          <w:sz w:val="24"/>
          <w:szCs w:val="24"/>
        </w:rPr>
        <w:t>Caregivers and employees must complete the following training hours:</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6570"/>
      </w:tblGrid>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Who is required to receive the annual training?</w:t>
            </w:r>
          </w:p>
        </w:tc>
        <w:tc>
          <w:tcPr>
            <w:tcW w:w="6570"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 xml:space="preserve">How many hours of annual training are </w:t>
            </w:r>
            <w:r w:rsidR="00CB5350" w:rsidRPr="00F860A0">
              <w:rPr>
                <w:rFonts w:ascii="Arial" w:hAnsi="Arial" w:cs="Arial"/>
                <w:b/>
                <w:sz w:val="24"/>
                <w:szCs w:val="24"/>
              </w:rPr>
              <w:t>required</w:t>
            </w:r>
            <w:r w:rsidR="00CB5350">
              <w:rPr>
                <w:rFonts w:ascii="Arial" w:hAnsi="Arial" w:cs="Arial"/>
                <w:sz w:val="24"/>
                <w:szCs w:val="24"/>
              </w:rPr>
              <w:t xml:space="preserve"> [</w:t>
            </w:r>
            <w:r w:rsidRPr="00CB5350">
              <w:rPr>
                <w:rFonts w:ascii="Arial" w:hAnsi="Arial" w:cs="Arial"/>
                <w:sz w:val="24"/>
                <w:szCs w:val="24"/>
              </w:rPr>
              <w:t>needed</w:t>
            </w:r>
            <w:r w:rsidR="00CB5350">
              <w:rPr>
                <w:rFonts w:ascii="Arial" w:hAnsi="Arial" w:cs="Arial"/>
                <w:sz w:val="24"/>
                <w:szCs w:val="24"/>
              </w:rPr>
              <w:t>]</w:t>
            </w:r>
            <w:r w:rsidRPr="006A6C83">
              <w:rPr>
                <w:rFonts w:ascii="Arial" w:hAnsi="Arial" w:cs="Arial"/>
                <w:sz w:val="24"/>
                <w:szCs w:val="24"/>
              </w:rPr>
              <w:t>?</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(1) Caregivers caring for children receiving only child-care services, programmatic services, and/or treatment services for primary medical needs</w:t>
            </w:r>
          </w:p>
        </w:tc>
        <w:tc>
          <w:tcPr>
            <w:tcW w:w="6570" w:type="dxa"/>
          </w:tcPr>
          <w:p w:rsidR="00F860A0"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 For homes with two foster parents, the foster parents must receive a total of 20 hours</w:t>
            </w:r>
            <w:r w:rsidR="00F860A0" w:rsidRPr="007760A2">
              <w:rPr>
                <w:rFonts w:ascii="Arial" w:hAnsi="Arial" w:cs="Arial"/>
                <w:b/>
                <w:sz w:val="24"/>
                <w:szCs w:val="24"/>
              </w:rPr>
              <w:t>.</w:t>
            </w:r>
            <w:r w:rsidR="00F860A0">
              <w:rPr>
                <w:rFonts w:ascii="Arial" w:hAnsi="Arial" w:cs="Arial"/>
                <w:sz w:val="24"/>
                <w:szCs w:val="24"/>
              </w:rPr>
              <w:t xml:space="preserve"> </w:t>
            </w:r>
            <w:r w:rsidR="00F860A0">
              <w:rPr>
                <w:rFonts w:ascii="Arial" w:hAnsi="Arial" w:cs="Arial"/>
                <w:b/>
                <w:sz w:val="24"/>
                <w:szCs w:val="24"/>
              </w:rPr>
              <w:t>Of the 20 hours, the training must include:</w:t>
            </w:r>
            <w:r w:rsidRPr="006A6C83">
              <w:rPr>
                <w:rFonts w:ascii="Arial" w:hAnsi="Arial" w:cs="Arial"/>
                <w:sz w:val="24"/>
                <w:szCs w:val="24"/>
              </w:rPr>
              <w:t xml:space="preserve"> </w:t>
            </w:r>
            <w:r w:rsidR="00F860A0">
              <w:rPr>
                <w:rFonts w:ascii="Arial" w:hAnsi="Arial" w:cs="Arial"/>
                <w:sz w:val="24"/>
                <w:szCs w:val="24"/>
              </w:rPr>
              <w:t>[</w:t>
            </w:r>
            <w:r w:rsidRPr="006A6C83">
              <w:rPr>
                <w:rFonts w:ascii="Arial" w:hAnsi="Arial" w:cs="Arial"/>
                <w:sz w:val="24"/>
                <w:szCs w:val="24"/>
              </w:rPr>
              <w:t>of annual training, of which</w:t>
            </w:r>
            <w:r w:rsidR="00F860A0">
              <w:rPr>
                <w:rFonts w:ascii="Arial" w:hAnsi="Arial" w:cs="Arial"/>
                <w:sz w:val="24"/>
                <w:szCs w:val="24"/>
              </w:rPr>
              <w:t>]</w:t>
            </w:r>
          </w:p>
          <w:p w:rsidR="00F860A0" w:rsidRDefault="00F860A0"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sidRPr="00BA314A">
              <w:rPr>
                <w:rFonts w:ascii="Arial" w:hAnsi="Arial" w:cs="Arial"/>
                <w:b/>
                <w:sz w:val="24"/>
                <w:szCs w:val="24"/>
              </w:rPr>
              <w:t>(i) Four</w:t>
            </w:r>
            <w:r>
              <w:rPr>
                <w:rFonts w:ascii="Arial" w:hAnsi="Arial" w:cs="Arial"/>
                <w:sz w:val="24"/>
                <w:szCs w:val="24"/>
              </w:rPr>
              <w:t xml:space="preserve"> [</w:t>
            </w:r>
            <w:r w:rsidR="00F67F58" w:rsidRPr="006A6C83">
              <w:rPr>
                <w:rFonts w:ascii="Arial" w:hAnsi="Arial" w:cs="Arial"/>
                <w:sz w:val="24"/>
                <w:szCs w:val="24"/>
              </w:rPr>
              <w:t>four</w:t>
            </w:r>
            <w:r>
              <w:rPr>
                <w:rFonts w:ascii="Arial" w:hAnsi="Arial" w:cs="Arial"/>
                <w:sz w:val="24"/>
                <w:szCs w:val="24"/>
              </w:rPr>
              <w:t>]</w:t>
            </w:r>
            <w:r w:rsidR="00F67F58" w:rsidRPr="006A6C83">
              <w:rPr>
                <w:rFonts w:ascii="Arial" w:hAnsi="Arial" w:cs="Arial"/>
                <w:sz w:val="24"/>
                <w:szCs w:val="24"/>
              </w:rPr>
              <w:t xml:space="preserve"> hours for each foster parent</w:t>
            </w:r>
            <w:r w:rsidR="00F67F58" w:rsidRPr="006A6C83">
              <w:rPr>
                <w:rFonts w:ascii="Arial" w:hAnsi="Arial" w:cs="Arial"/>
                <w:b/>
                <w:sz w:val="24"/>
                <w:szCs w:val="24"/>
              </w:rPr>
              <w:t xml:space="preserve"> </w:t>
            </w:r>
            <w:r w:rsidR="000E31D7">
              <w:rPr>
                <w:rFonts w:ascii="Arial" w:hAnsi="Arial" w:cs="Arial"/>
                <w:b/>
                <w:sz w:val="24"/>
                <w:szCs w:val="24"/>
              </w:rPr>
              <w:t xml:space="preserve">of </w:t>
            </w:r>
            <w:r w:rsidRPr="00F27C96">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w:t>
            </w:r>
            <w:r w:rsidR="00F67F58" w:rsidRPr="006A6C83">
              <w:rPr>
                <w:rFonts w:ascii="Arial" w:hAnsi="Arial" w:cs="Arial"/>
                <w:sz w:val="24"/>
                <w:szCs w:val="24"/>
              </w:rPr>
              <w:t xml:space="preserve"> </w:t>
            </w:r>
            <w:r w:rsidR="00F67F58" w:rsidRPr="00F860A0">
              <w:rPr>
                <w:rFonts w:ascii="Arial" w:hAnsi="Arial" w:cs="Arial"/>
                <w:sz w:val="24"/>
                <w:szCs w:val="24"/>
              </w:rPr>
              <w:t>training</w:t>
            </w:r>
            <w:r w:rsidR="00F67F58" w:rsidRPr="006A6C83">
              <w:rPr>
                <w:rFonts w:ascii="Arial" w:hAnsi="Arial" w:cs="Arial"/>
                <w:sz w:val="24"/>
                <w:szCs w:val="24"/>
              </w:rPr>
              <w:t xml:space="preserve"> specific to the emergency behavior interventions allowed by your agency</w:t>
            </w:r>
            <w:r>
              <w:rPr>
                <w:rFonts w:ascii="Arial" w:hAnsi="Arial" w:cs="Arial"/>
                <w:b/>
                <w:sz w:val="24"/>
                <w:szCs w:val="24"/>
              </w:rPr>
              <w:t>;</w:t>
            </w:r>
            <w:r>
              <w:rPr>
                <w:rFonts w:ascii="Arial" w:hAnsi="Arial" w:cs="Arial"/>
                <w:sz w:val="24"/>
                <w:szCs w:val="24"/>
              </w:rPr>
              <w:t>[</w:t>
            </w:r>
            <w:r w:rsidR="00F67F58" w:rsidRPr="006A6C83">
              <w:rPr>
                <w:rFonts w:ascii="Arial" w:hAnsi="Arial" w:cs="Arial"/>
                <w:sz w:val="24"/>
                <w:szCs w:val="24"/>
              </w:rPr>
              <w:t>, and one</w:t>
            </w:r>
            <w:r>
              <w:rPr>
                <w:rFonts w:ascii="Arial" w:hAnsi="Arial" w:cs="Arial"/>
                <w:sz w:val="24"/>
                <w:szCs w:val="24"/>
              </w:rPr>
              <w:t>]</w:t>
            </w:r>
          </w:p>
          <w:p w:rsidR="00F860A0" w:rsidRDefault="00F860A0"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(ii) </w:t>
            </w:r>
            <w:r w:rsidRPr="00F860A0">
              <w:rPr>
                <w:rFonts w:ascii="Arial" w:hAnsi="Arial" w:cs="Arial"/>
                <w:b/>
                <w:sz w:val="24"/>
                <w:szCs w:val="24"/>
              </w:rPr>
              <w:t>One</w:t>
            </w:r>
            <w:r>
              <w:rPr>
                <w:rFonts w:ascii="Arial" w:hAnsi="Arial" w:cs="Arial"/>
                <w:sz w:val="24"/>
                <w:szCs w:val="24"/>
              </w:rPr>
              <w:t xml:space="preserve"> </w:t>
            </w:r>
            <w:r w:rsidR="00F67F58" w:rsidRPr="00F860A0">
              <w:rPr>
                <w:rFonts w:ascii="Arial" w:hAnsi="Arial" w:cs="Arial"/>
                <w:sz w:val="24"/>
                <w:szCs w:val="24"/>
              </w:rPr>
              <w:t>hour</w:t>
            </w:r>
            <w:r w:rsidR="00F67F58" w:rsidRPr="006A6C83">
              <w:rPr>
                <w:rFonts w:ascii="Arial" w:hAnsi="Arial" w:cs="Arial"/>
                <w:sz w:val="24"/>
                <w:szCs w:val="24"/>
              </w:rPr>
              <w:t xml:space="preserve"> for each foster parent </w:t>
            </w:r>
            <w:r w:rsidR="000E31D7" w:rsidRPr="000E31D7">
              <w:rPr>
                <w:rFonts w:ascii="Arial" w:hAnsi="Arial" w:cs="Arial"/>
                <w:b/>
                <w:sz w:val="24"/>
                <w:szCs w:val="24"/>
              </w:rPr>
              <w:t>of</w:t>
            </w:r>
            <w:r w:rsidR="000E31D7">
              <w:rPr>
                <w:rFonts w:ascii="Arial" w:hAnsi="Arial" w:cs="Arial"/>
                <w:sz w:val="24"/>
                <w:szCs w:val="24"/>
              </w:rPr>
              <w:t xml:space="preserve">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 xml:space="preserve">] </w:t>
            </w:r>
            <w:r w:rsidR="00F67F58" w:rsidRPr="006A6C83">
              <w:rPr>
                <w:rFonts w:ascii="Arial" w:hAnsi="Arial" w:cs="Arial"/>
                <w:sz w:val="24"/>
                <w:szCs w:val="24"/>
              </w:rPr>
              <w:t>training specific to trauma informed care</w:t>
            </w:r>
            <w:r>
              <w:rPr>
                <w:rFonts w:ascii="Arial" w:hAnsi="Arial" w:cs="Arial"/>
                <w:b/>
                <w:sz w:val="24"/>
                <w:szCs w:val="24"/>
              </w:rPr>
              <w:t>;</w:t>
            </w:r>
            <w:r>
              <w:rPr>
                <w:rFonts w:ascii="Arial" w:hAnsi="Arial" w:cs="Arial"/>
                <w:sz w:val="24"/>
                <w:szCs w:val="24"/>
              </w:rPr>
              <w:t>[</w:t>
            </w:r>
            <w:r w:rsidR="00F67F58" w:rsidRPr="006A6C83">
              <w:rPr>
                <w:rFonts w:ascii="Arial" w:hAnsi="Arial" w:cs="Arial"/>
                <w:sz w:val="24"/>
                <w:szCs w:val="24"/>
              </w:rPr>
              <w:t>.</w:t>
            </w:r>
            <w:r>
              <w:rPr>
                <w:rFonts w:ascii="Arial" w:hAnsi="Arial" w:cs="Arial"/>
                <w:sz w:val="24"/>
                <w:szCs w:val="24"/>
              </w:rPr>
              <w:t>]</w:t>
            </w:r>
          </w:p>
          <w:p w:rsidR="00F860A0" w:rsidRPr="00BA314A" w:rsidRDefault="00F860A0"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sz w:val="24"/>
                <w:szCs w:val="24"/>
              </w:rPr>
              <w:t xml:space="preserve">     </w:t>
            </w:r>
            <w:r>
              <w:rPr>
                <w:rFonts w:ascii="Arial" w:hAnsi="Arial" w:cs="Arial"/>
                <w:b/>
                <w:sz w:val="24"/>
                <w:szCs w:val="24"/>
              </w:rPr>
              <w:t>(iii) Two hours for each foster parent of training specific to normalcy; and</w:t>
            </w:r>
          </w:p>
          <w:p w:rsidR="00F67F58" w:rsidRPr="006A6C83" w:rsidRDefault="00F860A0"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sz w:val="24"/>
                <w:szCs w:val="24"/>
              </w:rPr>
              <w:t xml:space="preserve">     </w:t>
            </w:r>
            <w:r w:rsidR="005E061F">
              <w:rPr>
                <w:rFonts w:ascii="Arial" w:hAnsi="Arial" w:cs="Arial"/>
                <w:b/>
                <w:sz w:val="24"/>
                <w:szCs w:val="24"/>
              </w:rPr>
              <w:t>(iv</w:t>
            </w:r>
            <w:r>
              <w:rPr>
                <w:rFonts w:ascii="Arial" w:hAnsi="Arial" w:cs="Arial"/>
                <w:b/>
                <w:sz w:val="24"/>
                <w:szCs w:val="24"/>
              </w:rPr>
              <w:t>)</w:t>
            </w:r>
            <w:r w:rsidR="00963BF1">
              <w:rPr>
                <w:rFonts w:ascii="Arial" w:hAnsi="Arial" w:cs="Arial"/>
                <w:b/>
                <w:sz w:val="24"/>
                <w:szCs w:val="24"/>
              </w:rPr>
              <w:t xml:space="preserve"> </w:t>
            </w:r>
            <w:r w:rsidR="00F67F58" w:rsidRPr="006A6C83">
              <w:rPr>
                <w:rFonts w:ascii="Arial" w:hAnsi="Arial" w:cs="Arial"/>
                <w:sz w:val="24"/>
                <w:szCs w:val="24"/>
              </w:rPr>
              <w:t xml:space="preserve">The </w:t>
            </w:r>
            <w:r>
              <w:rPr>
                <w:rFonts w:ascii="Arial" w:hAnsi="Arial" w:cs="Arial"/>
                <w:b/>
                <w:sz w:val="24"/>
                <w:szCs w:val="24"/>
              </w:rPr>
              <w:t xml:space="preserve">appropriate distribution of the </w:t>
            </w:r>
            <w:r w:rsidR="00F67F58" w:rsidRPr="006A6C83">
              <w:rPr>
                <w:rFonts w:ascii="Arial" w:hAnsi="Arial" w:cs="Arial"/>
                <w:sz w:val="24"/>
                <w:szCs w:val="24"/>
              </w:rPr>
              <w:t xml:space="preserve">remaining </w:t>
            </w:r>
            <w:r>
              <w:rPr>
                <w:rFonts w:ascii="Arial" w:hAnsi="Arial" w:cs="Arial"/>
                <w:b/>
                <w:sz w:val="24"/>
                <w:szCs w:val="24"/>
              </w:rPr>
              <w:t>6</w:t>
            </w:r>
            <w:r>
              <w:rPr>
                <w:rFonts w:ascii="Arial" w:hAnsi="Arial" w:cs="Arial"/>
                <w:sz w:val="24"/>
                <w:szCs w:val="24"/>
              </w:rPr>
              <w:t xml:space="preserve"> [</w:t>
            </w:r>
            <w:r w:rsidR="00F67F58" w:rsidRPr="006A6C83">
              <w:rPr>
                <w:rFonts w:ascii="Arial" w:hAnsi="Arial" w:cs="Arial"/>
                <w:sz w:val="24"/>
                <w:szCs w:val="24"/>
              </w:rPr>
              <w:t>10</w:t>
            </w:r>
            <w:r>
              <w:rPr>
                <w:rFonts w:ascii="Arial" w:hAnsi="Arial" w:cs="Arial"/>
                <w:sz w:val="24"/>
                <w:szCs w:val="24"/>
              </w:rPr>
              <w:t>]</w:t>
            </w:r>
            <w:r w:rsidR="00F67F58" w:rsidRPr="006A6C83">
              <w:rPr>
                <w:rFonts w:ascii="Arial" w:hAnsi="Arial" w:cs="Arial"/>
                <w:sz w:val="24"/>
                <w:szCs w:val="24"/>
              </w:rPr>
              <w:t xml:space="preserve"> hours </w:t>
            </w:r>
            <w:r>
              <w:rPr>
                <w:rFonts w:ascii="Arial" w:hAnsi="Arial" w:cs="Arial"/>
                <w:sz w:val="24"/>
                <w:szCs w:val="24"/>
              </w:rPr>
              <w:t>[</w:t>
            </w:r>
            <w:r w:rsidR="00F67F58" w:rsidRPr="006A6C83">
              <w:rPr>
                <w:rFonts w:ascii="Arial" w:hAnsi="Arial" w:cs="Arial"/>
                <w:sz w:val="24"/>
                <w:szCs w:val="24"/>
              </w:rPr>
              <w:t>must be distributed appropriately</w:t>
            </w:r>
            <w:r>
              <w:rPr>
                <w:rFonts w:ascii="Arial" w:hAnsi="Arial" w:cs="Arial"/>
                <w:sz w:val="24"/>
                <w:szCs w:val="24"/>
              </w:rPr>
              <w:t>]</w:t>
            </w:r>
            <w:r w:rsidR="00F67F58" w:rsidRPr="006A6C83">
              <w:rPr>
                <w:rFonts w:ascii="Arial" w:hAnsi="Arial" w:cs="Arial"/>
                <w:sz w:val="24"/>
                <w:szCs w:val="24"/>
              </w:rPr>
              <w:t>, and each foster parent must receive some amount of the remaining training</w:t>
            </w:r>
            <w:r w:rsidR="001A6E08">
              <w:rPr>
                <w:rFonts w:ascii="Arial" w:hAnsi="Arial" w:cs="Arial"/>
                <w:sz w:val="24"/>
                <w:szCs w:val="24"/>
              </w:rPr>
              <w:t xml:space="preserve"> </w:t>
            </w:r>
            <w:r w:rsidR="001A6E08">
              <w:rPr>
                <w:rFonts w:ascii="Arial" w:hAnsi="Arial" w:cs="Arial"/>
                <w:b/>
                <w:sz w:val="24"/>
                <w:szCs w:val="24"/>
              </w:rPr>
              <w:t>hours</w:t>
            </w:r>
            <w:r w:rsidR="00F67F58" w:rsidRPr="006A6C83">
              <w:rPr>
                <w:rFonts w:ascii="Arial" w:hAnsi="Arial" w:cs="Arial"/>
                <w:sz w:val="24"/>
                <w:szCs w:val="24"/>
              </w:rPr>
              <w:t>.</w:t>
            </w:r>
          </w:p>
          <w:p w:rsidR="00C30F49"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 xml:space="preserve">(B) For all other caregivers, </w:t>
            </w:r>
            <w:r w:rsidR="00C30F49">
              <w:rPr>
                <w:rFonts w:ascii="Arial" w:hAnsi="Arial" w:cs="Arial"/>
                <w:b/>
                <w:sz w:val="24"/>
                <w:szCs w:val="24"/>
              </w:rPr>
              <w:t>including a foster parent in a one-parent foster home,</w:t>
            </w:r>
            <w:r w:rsidR="00C30F49">
              <w:rPr>
                <w:rFonts w:ascii="Arial" w:hAnsi="Arial" w:cs="Arial"/>
                <w:sz w:val="24"/>
                <w:szCs w:val="24"/>
              </w:rPr>
              <w:t xml:space="preserve"> [</w:t>
            </w:r>
            <w:r w:rsidRPr="006A6C83">
              <w:rPr>
                <w:rFonts w:ascii="Arial" w:hAnsi="Arial" w:cs="Arial"/>
                <w:sz w:val="24"/>
                <w:szCs w:val="24"/>
              </w:rPr>
              <w:t>each caregiver must receive</w:t>
            </w:r>
            <w:r w:rsidR="00C30F49">
              <w:rPr>
                <w:rFonts w:ascii="Arial" w:hAnsi="Arial" w:cs="Arial"/>
                <w:sz w:val="24"/>
                <w:szCs w:val="24"/>
              </w:rPr>
              <w:t>]</w:t>
            </w:r>
            <w:r w:rsidRPr="006A6C83">
              <w:rPr>
                <w:rFonts w:ascii="Arial" w:hAnsi="Arial" w:cs="Arial"/>
                <w:sz w:val="24"/>
                <w:szCs w:val="24"/>
              </w:rPr>
              <w:t xml:space="preserve"> 20 hours</w:t>
            </w:r>
            <w:r w:rsidR="00C30F49">
              <w:rPr>
                <w:rFonts w:ascii="Arial" w:hAnsi="Arial" w:cs="Arial"/>
                <w:b/>
                <w:sz w:val="24"/>
                <w:szCs w:val="24"/>
              </w:rPr>
              <w:t>.</w:t>
            </w:r>
            <w:r w:rsidRPr="006A6C83">
              <w:rPr>
                <w:rFonts w:ascii="Arial" w:hAnsi="Arial" w:cs="Arial"/>
                <w:sz w:val="24"/>
                <w:szCs w:val="24"/>
              </w:rPr>
              <w:t xml:space="preserve"> </w:t>
            </w:r>
            <w:r w:rsidR="00C30F49">
              <w:rPr>
                <w:rFonts w:ascii="Arial" w:hAnsi="Arial" w:cs="Arial"/>
                <w:sz w:val="24"/>
                <w:szCs w:val="24"/>
              </w:rPr>
              <w:t>[</w:t>
            </w:r>
            <w:r w:rsidRPr="006A6C83">
              <w:rPr>
                <w:rFonts w:ascii="Arial" w:hAnsi="Arial" w:cs="Arial"/>
                <w:sz w:val="24"/>
                <w:szCs w:val="24"/>
              </w:rPr>
              <w:t>of annual training, of which</w:t>
            </w:r>
            <w:r w:rsidR="00C30F49">
              <w:rPr>
                <w:rFonts w:ascii="Arial" w:hAnsi="Arial" w:cs="Arial"/>
                <w:sz w:val="24"/>
                <w:szCs w:val="24"/>
              </w:rPr>
              <w:t xml:space="preserve">] </w:t>
            </w:r>
            <w:r w:rsidR="00C30F49">
              <w:rPr>
                <w:rFonts w:ascii="Arial" w:hAnsi="Arial" w:cs="Arial"/>
                <w:b/>
                <w:sz w:val="24"/>
                <w:szCs w:val="24"/>
              </w:rPr>
              <w:t>Of the 20 hours, the training must include:</w:t>
            </w:r>
          </w:p>
          <w:p w:rsidR="00C30F49" w:rsidRDefault="00C30F49"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sidR="00F67F58" w:rsidRPr="006A6C83">
              <w:rPr>
                <w:rFonts w:ascii="Arial" w:hAnsi="Arial" w:cs="Arial"/>
                <w:sz w:val="24"/>
                <w:szCs w:val="24"/>
              </w:rPr>
              <w:t xml:space="preserve"> </w:t>
            </w:r>
            <w:r>
              <w:rPr>
                <w:rFonts w:ascii="Arial" w:hAnsi="Arial" w:cs="Arial"/>
                <w:b/>
                <w:sz w:val="24"/>
                <w:szCs w:val="24"/>
              </w:rPr>
              <w:t xml:space="preserve">(i) </w:t>
            </w:r>
            <w:r w:rsidRPr="00C30F49">
              <w:rPr>
                <w:rFonts w:ascii="Arial" w:hAnsi="Arial" w:cs="Arial"/>
                <w:b/>
                <w:sz w:val="24"/>
                <w:szCs w:val="24"/>
              </w:rPr>
              <w:t>Four</w:t>
            </w:r>
            <w:r>
              <w:rPr>
                <w:rFonts w:ascii="Arial" w:hAnsi="Arial" w:cs="Arial"/>
                <w:sz w:val="24"/>
                <w:szCs w:val="24"/>
              </w:rPr>
              <w:t xml:space="preserve"> [</w:t>
            </w:r>
            <w:r w:rsidR="00F67F58" w:rsidRPr="00C30F49">
              <w:rPr>
                <w:rFonts w:ascii="Arial" w:hAnsi="Arial" w:cs="Arial"/>
                <w:sz w:val="24"/>
                <w:szCs w:val="24"/>
              </w:rPr>
              <w:t>four</w:t>
            </w:r>
            <w:r>
              <w:rPr>
                <w:rFonts w:ascii="Arial" w:hAnsi="Arial" w:cs="Arial"/>
                <w:sz w:val="24"/>
                <w:szCs w:val="24"/>
              </w:rPr>
              <w:t>]</w:t>
            </w:r>
            <w:r w:rsidR="00F67F58" w:rsidRPr="006A6C83">
              <w:rPr>
                <w:rFonts w:ascii="Arial" w:hAnsi="Arial" w:cs="Arial"/>
                <w:sz w:val="24"/>
                <w:szCs w:val="24"/>
              </w:rPr>
              <w:t xml:space="preserve"> hours </w:t>
            </w:r>
            <w:r w:rsidR="000E31D7" w:rsidRPr="000E31D7">
              <w:rPr>
                <w:rFonts w:ascii="Arial" w:hAnsi="Arial" w:cs="Arial"/>
                <w:b/>
                <w:sz w:val="24"/>
                <w:szCs w:val="24"/>
              </w:rPr>
              <w:t>of</w:t>
            </w:r>
            <w:r w:rsidR="000E31D7">
              <w:rPr>
                <w:rFonts w:ascii="Arial" w:hAnsi="Arial" w:cs="Arial"/>
                <w:sz w:val="24"/>
                <w:szCs w:val="24"/>
              </w:rPr>
              <w:t xml:space="preserve">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w:t>
            </w:r>
            <w:r w:rsidR="00F67F58" w:rsidRPr="006A6C83">
              <w:rPr>
                <w:rFonts w:ascii="Arial" w:hAnsi="Arial" w:cs="Arial"/>
                <w:sz w:val="24"/>
                <w:szCs w:val="24"/>
              </w:rPr>
              <w:t xml:space="preserve"> training specific to the emergency behavior interventions allowed by your agency</w:t>
            </w:r>
            <w:r>
              <w:rPr>
                <w:rFonts w:ascii="Arial" w:hAnsi="Arial" w:cs="Arial"/>
                <w:b/>
                <w:sz w:val="24"/>
                <w:szCs w:val="24"/>
              </w:rPr>
              <w:t>;</w:t>
            </w:r>
            <w:r>
              <w:rPr>
                <w:rFonts w:ascii="Arial" w:hAnsi="Arial" w:cs="Arial"/>
                <w:sz w:val="24"/>
                <w:szCs w:val="24"/>
              </w:rPr>
              <w:t>[</w:t>
            </w:r>
            <w:r w:rsidR="00F67F58" w:rsidRPr="006A6C83">
              <w:rPr>
                <w:rFonts w:ascii="Arial" w:hAnsi="Arial" w:cs="Arial"/>
                <w:sz w:val="24"/>
                <w:szCs w:val="24"/>
              </w:rPr>
              <w:t>, and two</w:t>
            </w:r>
            <w:r>
              <w:rPr>
                <w:rFonts w:ascii="Arial" w:hAnsi="Arial" w:cs="Arial"/>
                <w:sz w:val="24"/>
                <w:szCs w:val="24"/>
              </w:rPr>
              <w:t>]</w:t>
            </w:r>
          </w:p>
          <w:p w:rsidR="00F67F58" w:rsidRDefault="00C30F49"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(ii) Two </w:t>
            </w:r>
            <w:r w:rsidR="00F67F58" w:rsidRPr="00C30F49">
              <w:rPr>
                <w:rFonts w:ascii="Arial" w:hAnsi="Arial" w:cs="Arial"/>
                <w:sz w:val="24"/>
                <w:szCs w:val="24"/>
              </w:rPr>
              <w:t>hours</w:t>
            </w:r>
            <w:r w:rsidR="00F67F58" w:rsidRPr="006A6C83">
              <w:rPr>
                <w:rFonts w:ascii="Arial" w:hAnsi="Arial" w:cs="Arial"/>
                <w:sz w:val="24"/>
                <w:szCs w:val="24"/>
              </w:rPr>
              <w:t xml:space="preserve"> </w:t>
            </w:r>
            <w:r w:rsidR="000E31D7" w:rsidRPr="000E31D7">
              <w:rPr>
                <w:rFonts w:ascii="Arial" w:hAnsi="Arial" w:cs="Arial"/>
                <w:b/>
                <w:sz w:val="24"/>
                <w:szCs w:val="24"/>
              </w:rPr>
              <w:t>of</w:t>
            </w:r>
            <w:r w:rsidR="000E31D7">
              <w:rPr>
                <w:rFonts w:ascii="Arial" w:hAnsi="Arial" w:cs="Arial"/>
                <w:sz w:val="24"/>
                <w:szCs w:val="24"/>
              </w:rPr>
              <w:t xml:space="preserve">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 xml:space="preserve">] </w:t>
            </w:r>
            <w:r w:rsidR="00F67F58" w:rsidRPr="00C30F49">
              <w:rPr>
                <w:rFonts w:ascii="Arial" w:hAnsi="Arial" w:cs="Arial"/>
                <w:sz w:val="24"/>
                <w:szCs w:val="24"/>
              </w:rPr>
              <w:t>training</w:t>
            </w:r>
            <w:r w:rsidR="00F67F58" w:rsidRPr="006A6C83">
              <w:rPr>
                <w:rFonts w:ascii="Arial" w:hAnsi="Arial" w:cs="Arial"/>
                <w:sz w:val="24"/>
                <w:szCs w:val="24"/>
              </w:rPr>
              <w:t xml:space="preserve"> specific to trauma informed care</w:t>
            </w:r>
            <w:r>
              <w:rPr>
                <w:rFonts w:ascii="Arial" w:hAnsi="Arial" w:cs="Arial"/>
                <w:b/>
                <w:sz w:val="24"/>
                <w:szCs w:val="24"/>
              </w:rPr>
              <w:t>; and</w:t>
            </w:r>
            <w:r>
              <w:rPr>
                <w:rFonts w:ascii="Arial" w:hAnsi="Arial" w:cs="Arial"/>
                <w:sz w:val="24"/>
                <w:szCs w:val="24"/>
              </w:rPr>
              <w:t>[</w:t>
            </w:r>
            <w:r w:rsidR="00F67F58" w:rsidRPr="006A6C83">
              <w:rPr>
                <w:rFonts w:ascii="Arial" w:hAnsi="Arial" w:cs="Arial"/>
                <w:sz w:val="24"/>
                <w:szCs w:val="24"/>
              </w:rPr>
              <w:t>.</w:t>
            </w:r>
            <w:r>
              <w:rPr>
                <w:rFonts w:ascii="Arial" w:hAnsi="Arial" w:cs="Arial"/>
                <w:sz w:val="24"/>
                <w:szCs w:val="24"/>
              </w:rPr>
              <w:t>]</w:t>
            </w:r>
          </w:p>
          <w:p w:rsidR="00C30F49" w:rsidRPr="00BA314A" w:rsidRDefault="00C30F49"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sz w:val="24"/>
                <w:szCs w:val="24"/>
              </w:rPr>
              <w:t xml:space="preserve">     </w:t>
            </w:r>
            <w:r>
              <w:rPr>
                <w:rFonts w:ascii="Arial" w:hAnsi="Arial" w:cs="Arial"/>
                <w:b/>
                <w:sz w:val="24"/>
                <w:szCs w:val="24"/>
              </w:rPr>
              <w:t>(iii) Two hours of training specific to normalcy.</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6A6C83">
              <w:rPr>
                <w:rFonts w:ascii="Arial" w:hAnsi="Arial" w:cs="Arial"/>
                <w:sz w:val="24"/>
                <w:szCs w:val="24"/>
              </w:rPr>
              <w:t xml:space="preserve">(C) </w:t>
            </w:r>
            <w:r w:rsidRPr="006A6C83">
              <w:rPr>
                <w:rFonts w:ascii="Arial" w:eastAsia="Arial Unicode MS" w:hAnsi="Arial" w:cs="Arial"/>
                <w:sz w:val="24"/>
                <w:szCs w:val="24"/>
              </w:rPr>
              <w:t xml:space="preserve">For foster group homes only, each person's annual </w:t>
            </w:r>
            <w:r w:rsidR="00F03B89" w:rsidRPr="00F03B89">
              <w:rPr>
                <w:rFonts w:ascii="Arial" w:eastAsia="Arial Unicode MS" w:hAnsi="Arial" w:cs="Arial"/>
                <w:b/>
                <w:sz w:val="24"/>
                <w:szCs w:val="24"/>
              </w:rPr>
              <w:t>required</w:t>
            </w:r>
            <w:r w:rsidR="00F03B89">
              <w:rPr>
                <w:rFonts w:ascii="Arial" w:eastAsia="Arial Unicode MS" w:hAnsi="Arial" w:cs="Arial"/>
                <w:sz w:val="24"/>
                <w:szCs w:val="24"/>
              </w:rPr>
              <w:t xml:space="preserve"> </w:t>
            </w:r>
            <w:r w:rsidRPr="00F03B89">
              <w:rPr>
                <w:rFonts w:ascii="Arial" w:eastAsia="Arial Unicode MS" w:hAnsi="Arial" w:cs="Arial"/>
                <w:sz w:val="24"/>
                <w:szCs w:val="24"/>
              </w:rPr>
              <w:t>training</w:t>
            </w:r>
            <w:r w:rsidRPr="006A6C83">
              <w:rPr>
                <w:rFonts w:ascii="Arial" w:eastAsia="Arial Unicode MS" w:hAnsi="Arial" w:cs="Arial"/>
                <w:sz w:val="24"/>
                <w:szCs w:val="24"/>
              </w:rPr>
              <w:t xml:space="preserve"> </w:t>
            </w:r>
            <w:r w:rsidR="00F03B89">
              <w:rPr>
                <w:rFonts w:ascii="Arial" w:eastAsia="Arial Unicode MS" w:hAnsi="Arial" w:cs="Arial"/>
                <w:b/>
                <w:sz w:val="24"/>
                <w:szCs w:val="24"/>
              </w:rPr>
              <w:t xml:space="preserve">hours </w:t>
            </w:r>
            <w:r w:rsidRPr="006A6C83">
              <w:rPr>
                <w:rFonts w:ascii="Arial" w:eastAsia="Arial Unicode MS" w:hAnsi="Arial" w:cs="Arial"/>
                <w:sz w:val="24"/>
                <w:szCs w:val="24"/>
              </w:rPr>
              <w:t xml:space="preserve">must </w:t>
            </w:r>
            <w:r w:rsidR="00F03B89">
              <w:rPr>
                <w:rFonts w:ascii="Arial" w:eastAsia="Arial Unicode MS" w:hAnsi="Arial" w:cs="Arial"/>
                <w:b/>
                <w:sz w:val="24"/>
                <w:szCs w:val="24"/>
              </w:rPr>
              <w:t xml:space="preserve">also </w:t>
            </w:r>
            <w:r w:rsidRPr="006A6C83">
              <w:rPr>
                <w:rFonts w:ascii="Arial" w:eastAsia="Arial Unicode MS" w:hAnsi="Arial" w:cs="Arial"/>
                <w:sz w:val="24"/>
                <w:szCs w:val="24"/>
              </w:rPr>
              <w:t xml:space="preserve">include two hours of transportation safety training if the person transports a child in care whose chronological or developmental age is younger than nine years old.  </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eastAsia="Arial Unicode MS" w:hAnsi="Arial" w:cs="Arial"/>
                <w:sz w:val="24"/>
                <w:szCs w:val="24"/>
              </w:rPr>
              <w:t xml:space="preserve">(D) </w:t>
            </w:r>
            <w:r w:rsidRPr="006A6C83">
              <w:rPr>
                <w:rFonts w:ascii="Arial" w:hAnsi="Arial" w:cs="Arial"/>
                <w:sz w:val="24"/>
                <w:szCs w:val="24"/>
              </w:rPr>
              <w:t>Caregivers exclusively caring for children receiving treatment services for primary medical needs are exempt from emergency behavior intervention training requirements.</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 xml:space="preserve">(2) Caregivers caring for children receiving treatment services for emotional disorders, intellectual disabilities, or </w:t>
            </w:r>
            <w:r w:rsidR="00AD452F" w:rsidRPr="00AD452F">
              <w:rPr>
                <w:rFonts w:ascii="Arial" w:hAnsi="Arial" w:cs="Arial"/>
                <w:b/>
                <w:sz w:val="24"/>
                <w:szCs w:val="24"/>
              </w:rPr>
              <w:lastRenderedPageBreak/>
              <w:t>autism spectrum disorder</w:t>
            </w:r>
            <w:r w:rsidR="00AD452F">
              <w:rPr>
                <w:rFonts w:ascii="Arial" w:hAnsi="Arial" w:cs="Arial"/>
                <w:sz w:val="24"/>
                <w:szCs w:val="24"/>
              </w:rPr>
              <w:t>[</w:t>
            </w:r>
            <w:r w:rsidRPr="006A6C83">
              <w:rPr>
                <w:rFonts w:ascii="Arial" w:hAnsi="Arial" w:cs="Arial"/>
                <w:sz w:val="24"/>
                <w:szCs w:val="24"/>
              </w:rPr>
              <w:t>pervasive developmental disorders</w:t>
            </w:r>
            <w:r w:rsidR="00AD452F">
              <w:rPr>
                <w:rFonts w:ascii="Arial" w:hAnsi="Arial" w:cs="Arial"/>
                <w:sz w:val="24"/>
                <w:szCs w:val="24"/>
              </w:rPr>
              <w:t>]</w:t>
            </w:r>
            <w:r w:rsidRPr="006A6C83">
              <w:rPr>
                <w:rFonts w:ascii="Arial" w:hAnsi="Arial" w:cs="Arial"/>
                <w:sz w:val="24"/>
                <w:szCs w:val="24"/>
              </w:rPr>
              <w:t xml:space="preserve"> </w:t>
            </w:r>
          </w:p>
        </w:tc>
        <w:tc>
          <w:tcPr>
            <w:tcW w:w="6570" w:type="dxa"/>
          </w:tcPr>
          <w:p w:rsidR="009F5A9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(A) For homes with two foster parents, the foster parents must receive a total of 50 hours</w:t>
            </w:r>
            <w:r w:rsidR="005331FD">
              <w:rPr>
                <w:rFonts w:ascii="Arial" w:hAnsi="Arial" w:cs="Arial"/>
                <w:b/>
                <w:sz w:val="24"/>
                <w:szCs w:val="24"/>
              </w:rPr>
              <w:t>.</w:t>
            </w:r>
            <w:r w:rsidRPr="006A6C83">
              <w:rPr>
                <w:rFonts w:ascii="Arial" w:hAnsi="Arial" w:cs="Arial"/>
                <w:sz w:val="24"/>
                <w:szCs w:val="24"/>
              </w:rPr>
              <w:t xml:space="preserve"> </w:t>
            </w:r>
            <w:r w:rsidR="005331FD">
              <w:rPr>
                <w:rFonts w:ascii="Arial" w:hAnsi="Arial" w:cs="Arial"/>
                <w:sz w:val="24"/>
                <w:szCs w:val="24"/>
              </w:rPr>
              <w:t>[</w:t>
            </w:r>
            <w:r w:rsidRPr="006A6C83">
              <w:rPr>
                <w:rFonts w:ascii="Arial" w:hAnsi="Arial" w:cs="Arial"/>
                <w:sz w:val="24"/>
                <w:szCs w:val="24"/>
              </w:rPr>
              <w:t>of annual training, of which</w:t>
            </w:r>
            <w:r w:rsidR="005331FD">
              <w:rPr>
                <w:rFonts w:ascii="Arial" w:hAnsi="Arial" w:cs="Arial"/>
                <w:sz w:val="24"/>
                <w:szCs w:val="24"/>
              </w:rPr>
              <w:t xml:space="preserve">] </w:t>
            </w:r>
            <w:r w:rsidR="009F5A93">
              <w:rPr>
                <w:rFonts w:ascii="Arial" w:hAnsi="Arial" w:cs="Arial"/>
                <w:b/>
                <w:sz w:val="24"/>
                <w:szCs w:val="24"/>
              </w:rPr>
              <w:t>Of the 50 hours, the training must include:</w:t>
            </w:r>
          </w:p>
          <w:p w:rsidR="005E061F" w:rsidRDefault="009F5A9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sidR="00F67F58" w:rsidRPr="006A6C83">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(i) Eight </w:t>
            </w:r>
            <w:r>
              <w:rPr>
                <w:rFonts w:ascii="Arial" w:hAnsi="Arial" w:cs="Arial"/>
                <w:sz w:val="24"/>
                <w:szCs w:val="24"/>
              </w:rPr>
              <w:t>[</w:t>
            </w:r>
            <w:r w:rsidR="00F67F58" w:rsidRPr="006A6C83">
              <w:rPr>
                <w:rFonts w:ascii="Arial" w:hAnsi="Arial" w:cs="Arial"/>
                <w:sz w:val="24"/>
                <w:szCs w:val="24"/>
              </w:rPr>
              <w:t>eight</w:t>
            </w:r>
            <w:r>
              <w:rPr>
                <w:rFonts w:ascii="Arial" w:hAnsi="Arial" w:cs="Arial"/>
                <w:sz w:val="24"/>
                <w:szCs w:val="24"/>
              </w:rPr>
              <w:t>]</w:t>
            </w:r>
            <w:r w:rsidR="00F67F58" w:rsidRPr="006A6C83">
              <w:rPr>
                <w:rFonts w:ascii="Arial" w:hAnsi="Arial" w:cs="Arial"/>
                <w:sz w:val="24"/>
                <w:szCs w:val="24"/>
              </w:rPr>
              <w:t xml:space="preserve"> hours for each foster parent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w:t>
            </w:r>
            <w:r w:rsidR="00F67F58" w:rsidRPr="006A6C83">
              <w:rPr>
                <w:rFonts w:ascii="Arial" w:hAnsi="Arial" w:cs="Arial"/>
                <w:sz w:val="24"/>
                <w:szCs w:val="24"/>
              </w:rPr>
              <w:t xml:space="preserve"> </w:t>
            </w:r>
            <w:r>
              <w:rPr>
                <w:rFonts w:ascii="Arial" w:hAnsi="Arial" w:cs="Arial"/>
                <w:b/>
                <w:sz w:val="24"/>
                <w:szCs w:val="24"/>
              </w:rPr>
              <w:t xml:space="preserve">of </w:t>
            </w:r>
            <w:r w:rsidR="00F67F58" w:rsidRPr="006A6C83">
              <w:rPr>
                <w:rFonts w:ascii="Arial" w:hAnsi="Arial" w:cs="Arial"/>
                <w:sz w:val="24"/>
                <w:szCs w:val="24"/>
              </w:rPr>
              <w:t>training specific to the emergency behavior interventions allowed by your agency</w:t>
            </w:r>
            <w:r w:rsidR="005E061F" w:rsidRPr="005E061F">
              <w:rPr>
                <w:rFonts w:ascii="Arial" w:hAnsi="Arial" w:cs="Arial"/>
                <w:b/>
                <w:sz w:val="24"/>
                <w:szCs w:val="24"/>
              </w:rPr>
              <w:t>;</w:t>
            </w:r>
            <w:r w:rsidR="00963BF1">
              <w:rPr>
                <w:rFonts w:ascii="Arial" w:hAnsi="Arial" w:cs="Arial"/>
                <w:b/>
                <w:sz w:val="24"/>
                <w:szCs w:val="24"/>
              </w:rPr>
              <w:t xml:space="preserve"> </w:t>
            </w:r>
            <w:r w:rsidR="005E061F">
              <w:rPr>
                <w:rFonts w:ascii="Arial" w:hAnsi="Arial" w:cs="Arial"/>
                <w:sz w:val="24"/>
                <w:szCs w:val="24"/>
              </w:rPr>
              <w:t>[</w:t>
            </w:r>
            <w:r w:rsidR="005E061F" w:rsidRPr="006A6C83">
              <w:rPr>
                <w:rFonts w:ascii="Arial" w:hAnsi="Arial" w:cs="Arial"/>
                <w:sz w:val="24"/>
                <w:szCs w:val="24"/>
              </w:rPr>
              <w:t>, and two</w:t>
            </w:r>
            <w:r w:rsidR="005E061F">
              <w:rPr>
                <w:rFonts w:ascii="Arial" w:hAnsi="Arial" w:cs="Arial"/>
                <w:sz w:val="24"/>
                <w:szCs w:val="24"/>
              </w:rPr>
              <w:t>]</w:t>
            </w:r>
          </w:p>
          <w:p w:rsidR="009F5A93" w:rsidRDefault="009F5A9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Pr>
                <w:rFonts w:ascii="Arial" w:hAnsi="Arial" w:cs="Arial"/>
                <w:b/>
                <w:sz w:val="24"/>
                <w:szCs w:val="24"/>
              </w:rPr>
              <w:t>(ii) Two</w:t>
            </w:r>
            <w:r w:rsidR="00F67F58" w:rsidRPr="006A6C83">
              <w:rPr>
                <w:rFonts w:ascii="Arial" w:hAnsi="Arial" w:cs="Arial"/>
                <w:sz w:val="24"/>
                <w:szCs w:val="24"/>
              </w:rPr>
              <w:t xml:space="preserve"> hours for each foster parent </w:t>
            </w:r>
            <w:r w:rsidR="000E31D7" w:rsidRPr="000E31D7">
              <w:rPr>
                <w:rFonts w:ascii="Arial" w:hAnsi="Arial" w:cs="Arial"/>
                <w:b/>
                <w:sz w:val="24"/>
                <w:szCs w:val="24"/>
              </w:rPr>
              <w:t>of</w:t>
            </w:r>
            <w:r w:rsidR="000E31D7">
              <w:rPr>
                <w:rFonts w:ascii="Arial" w:hAnsi="Arial" w:cs="Arial"/>
                <w:sz w:val="24"/>
                <w:szCs w:val="24"/>
              </w:rPr>
              <w:t xml:space="preserve">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w:t>
            </w:r>
            <w:r w:rsidR="000E31D7">
              <w:rPr>
                <w:rFonts w:ascii="Arial" w:hAnsi="Arial" w:cs="Arial"/>
                <w:sz w:val="24"/>
                <w:szCs w:val="24"/>
              </w:rPr>
              <w:t xml:space="preserve"> </w:t>
            </w:r>
            <w:r w:rsidR="00F67F58" w:rsidRPr="006A6C83">
              <w:rPr>
                <w:rFonts w:ascii="Arial" w:hAnsi="Arial" w:cs="Arial"/>
                <w:sz w:val="24"/>
                <w:szCs w:val="24"/>
              </w:rPr>
              <w:t>training specific to trauma informed care</w:t>
            </w:r>
            <w:r>
              <w:rPr>
                <w:rFonts w:ascii="Arial" w:hAnsi="Arial" w:cs="Arial"/>
                <w:b/>
                <w:sz w:val="24"/>
                <w:szCs w:val="24"/>
              </w:rPr>
              <w:t>;</w:t>
            </w:r>
            <w:r>
              <w:rPr>
                <w:rFonts w:ascii="Arial" w:hAnsi="Arial" w:cs="Arial"/>
                <w:sz w:val="24"/>
                <w:szCs w:val="24"/>
              </w:rPr>
              <w:t>[</w:t>
            </w:r>
            <w:r w:rsidR="00F67F58" w:rsidRPr="006A6C83">
              <w:rPr>
                <w:rFonts w:ascii="Arial" w:hAnsi="Arial" w:cs="Arial"/>
                <w:sz w:val="24"/>
                <w:szCs w:val="24"/>
              </w:rPr>
              <w:t>.</w:t>
            </w:r>
            <w:r>
              <w:rPr>
                <w:rFonts w:ascii="Arial" w:hAnsi="Arial" w:cs="Arial"/>
                <w:sz w:val="24"/>
                <w:szCs w:val="24"/>
              </w:rPr>
              <w:t>]</w:t>
            </w:r>
          </w:p>
          <w:p w:rsidR="009F5A93" w:rsidRDefault="009F5A9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(iii) Two hours for each foster parent of training specific to normalcy; and</w:t>
            </w:r>
          </w:p>
          <w:p w:rsidR="00F67F58" w:rsidRPr="006A6C83" w:rsidRDefault="009F5A9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 xml:space="preserve">     </w:t>
            </w:r>
            <w:r>
              <w:rPr>
                <w:rFonts w:ascii="Arial" w:hAnsi="Arial" w:cs="Arial"/>
                <w:b/>
                <w:sz w:val="24"/>
                <w:szCs w:val="24"/>
              </w:rPr>
              <w:t>(iv)</w:t>
            </w:r>
            <w:r w:rsidR="00F67F58" w:rsidRPr="006A6C83">
              <w:rPr>
                <w:rFonts w:ascii="Arial" w:hAnsi="Arial" w:cs="Arial"/>
                <w:sz w:val="24"/>
                <w:szCs w:val="24"/>
              </w:rPr>
              <w:t xml:space="preserve"> The </w:t>
            </w:r>
            <w:r>
              <w:rPr>
                <w:rFonts w:ascii="Arial" w:hAnsi="Arial" w:cs="Arial"/>
                <w:b/>
                <w:sz w:val="24"/>
                <w:szCs w:val="24"/>
              </w:rPr>
              <w:t xml:space="preserve">appropriate distribution of the </w:t>
            </w:r>
            <w:r w:rsidR="00F67F58" w:rsidRPr="006A6C83">
              <w:rPr>
                <w:rFonts w:ascii="Arial" w:hAnsi="Arial" w:cs="Arial"/>
                <w:sz w:val="24"/>
                <w:szCs w:val="24"/>
              </w:rPr>
              <w:t xml:space="preserve">remaining </w:t>
            </w:r>
            <w:r>
              <w:rPr>
                <w:rFonts w:ascii="Arial" w:hAnsi="Arial" w:cs="Arial"/>
                <w:b/>
                <w:sz w:val="24"/>
                <w:szCs w:val="24"/>
              </w:rPr>
              <w:t xml:space="preserve">26 </w:t>
            </w:r>
            <w:r>
              <w:rPr>
                <w:rFonts w:ascii="Arial" w:hAnsi="Arial" w:cs="Arial"/>
                <w:sz w:val="24"/>
                <w:szCs w:val="24"/>
              </w:rPr>
              <w:t>[</w:t>
            </w:r>
            <w:r w:rsidR="00F67F58" w:rsidRPr="006A6C83">
              <w:rPr>
                <w:rFonts w:ascii="Arial" w:hAnsi="Arial" w:cs="Arial"/>
                <w:sz w:val="24"/>
                <w:szCs w:val="24"/>
              </w:rPr>
              <w:t>30</w:t>
            </w:r>
            <w:r>
              <w:rPr>
                <w:rFonts w:ascii="Arial" w:hAnsi="Arial" w:cs="Arial"/>
                <w:sz w:val="24"/>
                <w:szCs w:val="24"/>
              </w:rPr>
              <w:t>]</w:t>
            </w:r>
            <w:r w:rsidR="00F67F58" w:rsidRPr="006A6C83">
              <w:rPr>
                <w:rFonts w:ascii="Arial" w:hAnsi="Arial" w:cs="Arial"/>
                <w:b/>
                <w:sz w:val="24"/>
                <w:szCs w:val="24"/>
              </w:rPr>
              <w:t xml:space="preserve"> </w:t>
            </w:r>
            <w:r w:rsidR="00F67F58" w:rsidRPr="006A6C83">
              <w:rPr>
                <w:rFonts w:ascii="Arial" w:hAnsi="Arial" w:cs="Arial"/>
                <w:sz w:val="24"/>
                <w:szCs w:val="24"/>
              </w:rPr>
              <w:t xml:space="preserve">hours </w:t>
            </w:r>
            <w:r>
              <w:rPr>
                <w:rFonts w:ascii="Arial" w:hAnsi="Arial" w:cs="Arial"/>
                <w:sz w:val="24"/>
                <w:szCs w:val="24"/>
              </w:rPr>
              <w:t>[</w:t>
            </w:r>
            <w:r w:rsidR="00F67F58" w:rsidRPr="006A6C83">
              <w:rPr>
                <w:rFonts w:ascii="Arial" w:hAnsi="Arial" w:cs="Arial"/>
                <w:sz w:val="24"/>
                <w:szCs w:val="24"/>
              </w:rPr>
              <w:t>must be distributed appropriately</w:t>
            </w:r>
            <w:r>
              <w:rPr>
                <w:rFonts w:ascii="Arial" w:hAnsi="Arial" w:cs="Arial"/>
                <w:sz w:val="24"/>
                <w:szCs w:val="24"/>
              </w:rPr>
              <w:t>]</w:t>
            </w:r>
            <w:r w:rsidR="00F67F58" w:rsidRPr="006A6C83">
              <w:rPr>
                <w:rFonts w:ascii="Arial" w:hAnsi="Arial" w:cs="Arial"/>
                <w:sz w:val="24"/>
                <w:szCs w:val="24"/>
              </w:rPr>
              <w:t>, and each foster parent must receive some amount of the remaining</w:t>
            </w:r>
            <w:r w:rsidR="00F67F58" w:rsidRPr="006A6C83">
              <w:rPr>
                <w:rFonts w:ascii="Arial" w:hAnsi="Arial" w:cs="Arial"/>
                <w:b/>
                <w:sz w:val="24"/>
                <w:szCs w:val="24"/>
              </w:rPr>
              <w:t xml:space="preserve"> </w:t>
            </w:r>
            <w:r w:rsidR="00F67F58" w:rsidRPr="006A6C83">
              <w:rPr>
                <w:rFonts w:ascii="Arial" w:hAnsi="Arial" w:cs="Arial"/>
                <w:sz w:val="24"/>
                <w:szCs w:val="24"/>
              </w:rPr>
              <w:t>training</w:t>
            </w:r>
            <w:r>
              <w:rPr>
                <w:rFonts w:ascii="Arial" w:hAnsi="Arial" w:cs="Arial"/>
                <w:sz w:val="24"/>
                <w:szCs w:val="24"/>
              </w:rPr>
              <w:t xml:space="preserve"> </w:t>
            </w:r>
            <w:r>
              <w:rPr>
                <w:rFonts w:ascii="Arial" w:hAnsi="Arial" w:cs="Arial"/>
                <w:b/>
                <w:sz w:val="24"/>
                <w:szCs w:val="24"/>
              </w:rPr>
              <w:t>hours</w:t>
            </w:r>
            <w:r w:rsidR="00F67F58" w:rsidRPr="006A6C83">
              <w:rPr>
                <w:rFonts w:ascii="Arial" w:hAnsi="Arial" w:cs="Arial"/>
                <w:sz w:val="24"/>
                <w:szCs w:val="24"/>
              </w:rPr>
              <w:t>.</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 xml:space="preserve">(B) </w:t>
            </w:r>
            <w:r w:rsidR="000E31D7">
              <w:rPr>
                <w:rFonts w:ascii="Arial" w:hAnsi="Arial" w:cs="Arial"/>
                <w:sz w:val="24"/>
                <w:szCs w:val="24"/>
              </w:rPr>
              <w:t>[</w:t>
            </w:r>
            <w:r w:rsidRPr="006A6C83">
              <w:rPr>
                <w:rFonts w:ascii="Arial" w:hAnsi="Arial" w:cs="Arial"/>
                <w:sz w:val="24"/>
                <w:szCs w:val="24"/>
              </w:rPr>
              <w:t>For homes with one foster parent, 30 hours, of which eight hours must be on training specific to the emergency behavior interventions allowed by your agency, and two hours must be on training specific to trauma informed care.</w:t>
            </w:r>
            <w:r w:rsidR="009F5A93">
              <w:rPr>
                <w:rFonts w:ascii="Arial" w:hAnsi="Arial" w:cs="Arial"/>
                <w:sz w:val="24"/>
                <w:szCs w:val="24"/>
              </w:rPr>
              <w:t>]</w:t>
            </w:r>
          </w:p>
          <w:p w:rsidR="003F1B4E" w:rsidRDefault="009F5A9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(C)</w:t>
            </w:r>
            <w:r w:rsidR="000E31D7">
              <w:rPr>
                <w:rFonts w:ascii="Arial" w:hAnsi="Arial" w:cs="Arial"/>
                <w:sz w:val="24"/>
                <w:szCs w:val="24"/>
              </w:rPr>
              <w:t>]</w:t>
            </w:r>
            <w:r w:rsidR="00F67F58" w:rsidRPr="006A6C83">
              <w:rPr>
                <w:rFonts w:ascii="Arial" w:hAnsi="Arial" w:cs="Arial"/>
                <w:sz w:val="24"/>
                <w:szCs w:val="24"/>
              </w:rPr>
              <w:t xml:space="preserve"> </w:t>
            </w:r>
            <w:r w:rsidR="000E31D7" w:rsidRPr="000E31D7">
              <w:rPr>
                <w:rFonts w:ascii="Arial" w:hAnsi="Arial" w:cs="Arial"/>
                <w:b/>
                <w:sz w:val="24"/>
                <w:szCs w:val="24"/>
              </w:rPr>
              <w:t>For all</w:t>
            </w:r>
            <w:r w:rsidR="000E31D7">
              <w:rPr>
                <w:rFonts w:ascii="Arial" w:hAnsi="Arial" w:cs="Arial"/>
                <w:sz w:val="24"/>
                <w:szCs w:val="24"/>
              </w:rPr>
              <w:t xml:space="preserve"> [</w:t>
            </w:r>
            <w:r w:rsidR="00F67F58" w:rsidRPr="006A6C83">
              <w:rPr>
                <w:rFonts w:ascii="Arial" w:hAnsi="Arial" w:cs="Arial"/>
                <w:sz w:val="24"/>
                <w:szCs w:val="24"/>
              </w:rPr>
              <w:t>All</w:t>
            </w:r>
            <w:r>
              <w:rPr>
                <w:rFonts w:ascii="Arial" w:hAnsi="Arial" w:cs="Arial"/>
                <w:sz w:val="24"/>
                <w:szCs w:val="24"/>
              </w:rPr>
              <w:t>]</w:t>
            </w:r>
            <w:r>
              <w:rPr>
                <w:rFonts w:ascii="Arial" w:hAnsi="Arial" w:cs="Arial"/>
                <w:b/>
                <w:sz w:val="24"/>
                <w:szCs w:val="24"/>
              </w:rPr>
              <w:t xml:space="preserve"> </w:t>
            </w:r>
            <w:r w:rsidR="00F67F58" w:rsidRPr="006A6C83">
              <w:rPr>
                <w:rFonts w:ascii="Arial" w:hAnsi="Arial" w:cs="Arial"/>
                <w:sz w:val="24"/>
                <w:szCs w:val="24"/>
              </w:rPr>
              <w:t xml:space="preserve">other caregivers, </w:t>
            </w:r>
            <w:r>
              <w:rPr>
                <w:rFonts w:ascii="Arial" w:hAnsi="Arial" w:cs="Arial"/>
                <w:b/>
                <w:sz w:val="24"/>
                <w:szCs w:val="24"/>
              </w:rPr>
              <w:t xml:space="preserve">including a foster parent in a one-parent foster home, </w:t>
            </w:r>
            <w:r w:rsidR="00F67F58" w:rsidRPr="006A6C83">
              <w:rPr>
                <w:rFonts w:ascii="Arial" w:hAnsi="Arial" w:cs="Arial"/>
                <w:sz w:val="24"/>
                <w:szCs w:val="24"/>
              </w:rPr>
              <w:t xml:space="preserve">30 </w:t>
            </w:r>
            <w:r w:rsidR="00F67F58" w:rsidRPr="00BA314A">
              <w:rPr>
                <w:rFonts w:ascii="Arial" w:hAnsi="Arial" w:cs="Arial"/>
                <w:b/>
                <w:sz w:val="24"/>
                <w:szCs w:val="24"/>
              </w:rPr>
              <w:t>hours</w:t>
            </w:r>
            <w:r w:rsidR="003F1B4E">
              <w:rPr>
                <w:rFonts w:ascii="Arial" w:hAnsi="Arial" w:cs="Arial"/>
                <w:b/>
                <w:sz w:val="24"/>
                <w:szCs w:val="24"/>
              </w:rPr>
              <w:t xml:space="preserve">. </w:t>
            </w:r>
            <w:r w:rsidRPr="003F1B4E">
              <w:rPr>
                <w:rFonts w:ascii="Arial" w:hAnsi="Arial" w:cs="Arial"/>
                <w:b/>
                <w:sz w:val="24"/>
                <w:szCs w:val="24"/>
              </w:rPr>
              <w:t>Of</w:t>
            </w:r>
            <w:r>
              <w:rPr>
                <w:rFonts w:ascii="Arial" w:hAnsi="Arial" w:cs="Arial"/>
                <w:b/>
                <w:sz w:val="24"/>
                <w:szCs w:val="24"/>
              </w:rPr>
              <w:t xml:space="preserve"> the 30 hours, the training must include:</w:t>
            </w:r>
            <w:r w:rsidR="00F67F58" w:rsidRPr="006A6C83">
              <w:rPr>
                <w:rFonts w:ascii="Arial" w:hAnsi="Arial" w:cs="Arial"/>
                <w:sz w:val="24"/>
                <w:szCs w:val="24"/>
              </w:rPr>
              <w:t xml:space="preserve"> </w:t>
            </w:r>
            <w:r w:rsidR="003F1B4E">
              <w:rPr>
                <w:rFonts w:ascii="Arial" w:hAnsi="Arial" w:cs="Arial"/>
                <w:sz w:val="24"/>
                <w:szCs w:val="24"/>
              </w:rPr>
              <w:t>[</w:t>
            </w:r>
            <w:r w:rsidR="003F1B4E" w:rsidRPr="006A6C83">
              <w:rPr>
                <w:rFonts w:ascii="Arial" w:hAnsi="Arial" w:cs="Arial"/>
                <w:sz w:val="24"/>
                <w:szCs w:val="24"/>
              </w:rPr>
              <w:t>of</w:t>
            </w:r>
            <w:r w:rsidR="003F1B4E">
              <w:rPr>
                <w:rFonts w:ascii="Arial" w:hAnsi="Arial" w:cs="Arial"/>
                <w:sz w:val="24"/>
                <w:szCs w:val="24"/>
              </w:rPr>
              <w:t xml:space="preserve"> </w:t>
            </w:r>
            <w:r w:rsidR="00F67F58" w:rsidRPr="006A6C83">
              <w:rPr>
                <w:rFonts w:ascii="Arial" w:hAnsi="Arial" w:cs="Arial"/>
                <w:sz w:val="24"/>
                <w:szCs w:val="24"/>
              </w:rPr>
              <w:t>which</w:t>
            </w:r>
            <w:r w:rsidR="003F1B4E">
              <w:rPr>
                <w:rFonts w:ascii="Arial" w:hAnsi="Arial" w:cs="Arial"/>
                <w:sz w:val="24"/>
                <w:szCs w:val="24"/>
              </w:rPr>
              <w:t>]</w:t>
            </w:r>
          </w:p>
          <w:p w:rsidR="00AD452F"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D452F">
              <w:rPr>
                <w:rFonts w:ascii="Arial" w:hAnsi="Arial" w:cs="Arial"/>
                <w:b/>
                <w:sz w:val="24"/>
                <w:szCs w:val="24"/>
              </w:rPr>
              <w:t xml:space="preserve"> </w:t>
            </w:r>
            <w:r w:rsidR="00AD452F" w:rsidRPr="00AD452F">
              <w:rPr>
                <w:rFonts w:ascii="Arial" w:hAnsi="Arial" w:cs="Arial"/>
                <w:b/>
                <w:sz w:val="24"/>
                <w:szCs w:val="24"/>
              </w:rPr>
              <w:t xml:space="preserve">    (i) Eight</w:t>
            </w:r>
            <w:r w:rsidR="005E061F">
              <w:rPr>
                <w:rFonts w:ascii="Arial" w:hAnsi="Arial" w:cs="Arial"/>
                <w:b/>
                <w:sz w:val="24"/>
                <w:szCs w:val="24"/>
              </w:rPr>
              <w:t xml:space="preserve"> </w:t>
            </w:r>
            <w:r w:rsidR="00AD452F">
              <w:rPr>
                <w:rFonts w:ascii="Arial" w:hAnsi="Arial" w:cs="Arial"/>
                <w:sz w:val="24"/>
                <w:szCs w:val="24"/>
              </w:rPr>
              <w:t>[</w:t>
            </w:r>
            <w:r w:rsidRPr="006A6C83">
              <w:rPr>
                <w:rFonts w:ascii="Arial" w:hAnsi="Arial" w:cs="Arial"/>
                <w:sz w:val="24"/>
                <w:szCs w:val="24"/>
              </w:rPr>
              <w:t>eight</w:t>
            </w:r>
            <w:r w:rsidR="00AD452F">
              <w:rPr>
                <w:rFonts w:ascii="Arial" w:hAnsi="Arial" w:cs="Arial"/>
                <w:sz w:val="24"/>
                <w:szCs w:val="24"/>
              </w:rPr>
              <w:t>]</w:t>
            </w:r>
            <w:r w:rsidRPr="006A6C83">
              <w:rPr>
                <w:rFonts w:ascii="Arial" w:hAnsi="Arial" w:cs="Arial"/>
                <w:sz w:val="24"/>
                <w:szCs w:val="24"/>
              </w:rPr>
              <w:t xml:space="preserve"> hours </w:t>
            </w:r>
            <w:r w:rsidR="000E31D7" w:rsidRPr="000E31D7">
              <w:rPr>
                <w:rFonts w:ascii="Arial" w:hAnsi="Arial" w:cs="Arial"/>
                <w:b/>
                <w:sz w:val="24"/>
                <w:szCs w:val="24"/>
              </w:rPr>
              <w:t>of</w:t>
            </w:r>
            <w:r w:rsidR="000E31D7">
              <w:rPr>
                <w:rFonts w:ascii="Arial" w:hAnsi="Arial" w:cs="Arial"/>
                <w:sz w:val="24"/>
                <w:szCs w:val="24"/>
              </w:rPr>
              <w:t xml:space="preserve"> </w:t>
            </w:r>
            <w:r w:rsidR="00AD452F">
              <w:rPr>
                <w:rFonts w:ascii="Arial" w:hAnsi="Arial" w:cs="Arial"/>
                <w:sz w:val="24"/>
                <w:szCs w:val="24"/>
              </w:rPr>
              <w:t>[</w:t>
            </w:r>
            <w:r w:rsidRPr="006A6C83">
              <w:rPr>
                <w:rFonts w:ascii="Arial" w:hAnsi="Arial" w:cs="Arial"/>
                <w:sz w:val="24"/>
                <w:szCs w:val="24"/>
              </w:rPr>
              <w:t>must be on</w:t>
            </w:r>
            <w:r w:rsidR="00AD452F">
              <w:rPr>
                <w:rFonts w:ascii="Arial" w:hAnsi="Arial" w:cs="Arial"/>
                <w:sz w:val="24"/>
                <w:szCs w:val="24"/>
              </w:rPr>
              <w:t>]</w:t>
            </w:r>
            <w:r w:rsidR="000E31D7">
              <w:rPr>
                <w:rFonts w:ascii="Arial" w:hAnsi="Arial" w:cs="Arial"/>
                <w:b/>
                <w:sz w:val="24"/>
                <w:szCs w:val="24"/>
              </w:rPr>
              <w:t xml:space="preserve"> </w:t>
            </w:r>
            <w:r w:rsidRPr="006A6C83">
              <w:rPr>
                <w:rFonts w:ascii="Arial" w:hAnsi="Arial" w:cs="Arial"/>
                <w:sz w:val="24"/>
                <w:szCs w:val="24"/>
              </w:rPr>
              <w:t>training specific to the emergency behavior interventions allowed by your agency</w:t>
            </w:r>
            <w:r w:rsidR="005E061F" w:rsidRPr="005E061F">
              <w:rPr>
                <w:rFonts w:ascii="Arial" w:hAnsi="Arial" w:cs="Arial"/>
                <w:b/>
                <w:sz w:val="24"/>
                <w:szCs w:val="24"/>
              </w:rPr>
              <w:t>;</w:t>
            </w:r>
            <w:r w:rsidR="00F20E5C">
              <w:rPr>
                <w:rFonts w:ascii="Arial" w:hAnsi="Arial" w:cs="Arial"/>
                <w:b/>
                <w:sz w:val="24"/>
                <w:szCs w:val="24"/>
              </w:rPr>
              <w:t xml:space="preserve"> </w:t>
            </w:r>
            <w:r w:rsidR="005E061F" w:rsidRPr="005E061F">
              <w:rPr>
                <w:rFonts w:ascii="Arial" w:hAnsi="Arial" w:cs="Arial"/>
                <w:sz w:val="24"/>
                <w:szCs w:val="24"/>
              </w:rPr>
              <w:t>[, and two]</w:t>
            </w:r>
          </w:p>
          <w:p w:rsidR="00F67F58"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AD452F">
              <w:rPr>
                <w:rFonts w:ascii="Arial" w:hAnsi="Arial" w:cs="Arial"/>
                <w:b/>
                <w:sz w:val="24"/>
                <w:szCs w:val="24"/>
              </w:rPr>
              <w:t xml:space="preserve">     (ii) Two</w:t>
            </w:r>
            <w:r w:rsidR="005E061F">
              <w:rPr>
                <w:rFonts w:ascii="Arial" w:hAnsi="Arial" w:cs="Arial"/>
                <w:sz w:val="24"/>
                <w:szCs w:val="24"/>
              </w:rPr>
              <w:t xml:space="preserve"> </w:t>
            </w:r>
            <w:r w:rsidR="00F67F58" w:rsidRPr="006A6C83">
              <w:rPr>
                <w:rFonts w:ascii="Arial" w:hAnsi="Arial" w:cs="Arial"/>
                <w:sz w:val="24"/>
                <w:szCs w:val="24"/>
              </w:rPr>
              <w:t>hours</w:t>
            </w:r>
            <w:r w:rsidR="000E31D7">
              <w:rPr>
                <w:rFonts w:ascii="Arial" w:hAnsi="Arial" w:cs="Arial"/>
                <w:sz w:val="24"/>
                <w:szCs w:val="24"/>
              </w:rPr>
              <w:t xml:space="preserve"> </w:t>
            </w:r>
            <w:r w:rsidR="000E31D7" w:rsidRPr="000E31D7">
              <w:rPr>
                <w:rFonts w:ascii="Arial" w:hAnsi="Arial" w:cs="Arial"/>
                <w:b/>
                <w:sz w:val="24"/>
                <w:szCs w:val="24"/>
              </w:rPr>
              <w:t>of</w:t>
            </w:r>
            <w:r w:rsidR="00F67F58" w:rsidRPr="006A6C83">
              <w:rPr>
                <w:rFonts w:ascii="Arial" w:hAnsi="Arial" w:cs="Arial"/>
                <w:sz w:val="24"/>
                <w:szCs w:val="24"/>
              </w:rPr>
              <w:t xml:space="preserve"> </w:t>
            </w:r>
            <w:r>
              <w:rPr>
                <w:rFonts w:ascii="Arial" w:hAnsi="Arial" w:cs="Arial"/>
                <w:sz w:val="24"/>
                <w:szCs w:val="24"/>
              </w:rPr>
              <w:t>[</w:t>
            </w:r>
            <w:r w:rsidR="00F67F58" w:rsidRPr="006A6C83">
              <w:rPr>
                <w:rFonts w:ascii="Arial" w:hAnsi="Arial" w:cs="Arial"/>
                <w:sz w:val="24"/>
                <w:szCs w:val="24"/>
              </w:rPr>
              <w:t>must be on</w:t>
            </w:r>
            <w:r>
              <w:rPr>
                <w:rFonts w:ascii="Arial" w:hAnsi="Arial" w:cs="Arial"/>
                <w:sz w:val="24"/>
                <w:szCs w:val="24"/>
              </w:rPr>
              <w:t>]</w:t>
            </w:r>
            <w:r w:rsidR="000E31D7">
              <w:rPr>
                <w:rFonts w:ascii="Arial" w:hAnsi="Arial" w:cs="Arial"/>
                <w:b/>
                <w:sz w:val="24"/>
                <w:szCs w:val="24"/>
              </w:rPr>
              <w:t xml:space="preserve"> </w:t>
            </w:r>
            <w:r w:rsidR="00F67F58" w:rsidRPr="006A6C83">
              <w:rPr>
                <w:rFonts w:ascii="Arial" w:hAnsi="Arial" w:cs="Arial"/>
                <w:sz w:val="24"/>
                <w:szCs w:val="24"/>
              </w:rPr>
              <w:t>training specific to trauma informed care</w:t>
            </w:r>
            <w:r w:rsidRPr="00AD452F">
              <w:rPr>
                <w:rFonts w:ascii="Arial" w:hAnsi="Arial" w:cs="Arial"/>
                <w:b/>
                <w:sz w:val="24"/>
                <w:szCs w:val="24"/>
              </w:rPr>
              <w:t>;</w:t>
            </w:r>
            <w:r>
              <w:rPr>
                <w:rFonts w:ascii="Arial" w:hAnsi="Arial" w:cs="Arial"/>
                <w:sz w:val="24"/>
                <w:szCs w:val="24"/>
              </w:rPr>
              <w:t xml:space="preserve"> </w:t>
            </w:r>
            <w:r w:rsidR="00963BF1">
              <w:rPr>
                <w:rFonts w:ascii="Arial" w:hAnsi="Arial" w:cs="Arial"/>
                <w:sz w:val="24"/>
                <w:szCs w:val="24"/>
              </w:rPr>
              <w:t xml:space="preserve">[.] </w:t>
            </w:r>
            <w:r w:rsidRPr="00AD452F">
              <w:rPr>
                <w:rFonts w:ascii="Arial" w:hAnsi="Arial" w:cs="Arial"/>
                <w:b/>
                <w:sz w:val="24"/>
                <w:szCs w:val="24"/>
              </w:rPr>
              <w:t>and</w:t>
            </w:r>
          </w:p>
          <w:p w:rsidR="00AD452F"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b/>
                <w:sz w:val="24"/>
                <w:szCs w:val="24"/>
              </w:rPr>
              <w:t xml:space="preserve">     (iii) Two hours of training specific to normalcy</w:t>
            </w:r>
            <w:r w:rsidR="00F20E5C">
              <w:rPr>
                <w:rFonts w:ascii="Arial" w:hAnsi="Arial" w:cs="Arial"/>
                <w:b/>
                <w:sz w:val="24"/>
                <w:szCs w:val="24"/>
              </w:rPr>
              <w:t>.</w:t>
            </w:r>
          </w:p>
          <w:p w:rsidR="00F67F58" w:rsidRPr="006A6C83" w:rsidRDefault="000E31D7"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0E31D7">
              <w:rPr>
                <w:rFonts w:ascii="Arial" w:hAnsi="Arial" w:cs="Arial"/>
                <w:b/>
                <w:sz w:val="24"/>
                <w:szCs w:val="24"/>
              </w:rPr>
              <w:t>(</w:t>
            </w:r>
            <w:r>
              <w:rPr>
                <w:rFonts w:ascii="Arial" w:hAnsi="Arial" w:cs="Arial"/>
                <w:b/>
                <w:sz w:val="24"/>
                <w:szCs w:val="24"/>
              </w:rPr>
              <w:t>C</w:t>
            </w:r>
            <w:r w:rsidRPr="000E31D7">
              <w:rPr>
                <w:rFonts w:ascii="Arial" w:hAnsi="Arial" w:cs="Arial"/>
                <w:b/>
                <w:sz w:val="24"/>
                <w:szCs w:val="24"/>
              </w:rPr>
              <w:t>)</w:t>
            </w:r>
            <w:r w:rsidR="00AD452F" w:rsidRPr="000E31D7">
              <w:rPr>
                <w:rFonts w:ascii="Arial" w:hAnsi="Arial" w:cs="Arial"/>
                <w:sz w:val="24"/>
                <w:szCs w:val="24"/>
              </w:rPr>
              <w:t>[</w:t>
            </w:r>
            <w:r>
              <w:rPr>
                <w:rFonts w:ascii="Arial" w:hAnsi="Arial" w:cs="Arial"/>
                <w:sz w:val="24"/>
                <w:szCs w:val="24"/>
              </w:rPr>
              <w:t>(</w:t>
            </w:r>
            <w:r w:rsidR="00F67F58" w:rsidRPr="006A6C83">
              <w:rPr>
                <w:rFonts w:ascii="Arial" w:hAnsi="Arial" w:cs="Arial"/>
                <w:sz w:val="24"/>
                <w:szCs w:val="24"/>
              </w:rPr>
              <w:t>D</w:t>
            </w:r>
            <w:r>
              <w:rPr>
                <w:rFonts w:ascii="Arial" w:hAnsi="Arial" w:cs="Arial"/>
                <w:sz w:val="24"/>
                <w:szCs w:val="24"/>
              </w:rPr>
              <w:t>)</w:t>
            </w:r>
            <w:r w:rsidR="00AD452F">
              <w:rPr>
                <w:rFonts w:ascii="Arial" w:hAnsi="Arial" w:cs="Arial"/>
                <w:sz w:val="24"/>
                <w:szCs w:val="24"/>
              </w:rPr>
              <w:t>]</w:t>
            </w:r>
            <w:r w:rsidR="00F67F58" w:rsidRPr="006A6C83">
              <w:rPr>
                <w:rFonts w:ascii="Arial" w:hAnsi="Arial" w:cs="Arial"/>
                <w:sz w:val="24"/>
                <w:szCs w:val="24"/>
              </w:rPr>
              <w:t xml:space="preserve"> </w:t>
            </w:r>
            <w:r w:rsidR="00F67F58" w:rsidRPr="006A6C83">
              <w:rPr>
                <w:rFonts w:ascii="Arial" w:eastAsia="Arial Unicode MS" w:hAnsi="Arial" w:cs="Arial"/>
                <w:sz w:val="24"/>
                <w:szCs w:val="24"/>
              </w:rPr>
              <w:t xml:space="preserve">For foster group homes only, each person's annual </w:t>
            </w:r>
            <w:r w:rsidR="00AD452F" w:rsidRPr="00AD452F">
              <w:rPr>
                <w:rFonts w:ascii="Arial" w:eastAsia="Arial Unicode MS" w:hAnsi="Arial" w:cs="Arial"/>
                <w:b/>
                <w:sz w:val="24"/>
                <w:szCs w:val="24"/>
              </w:rPr>
              <w:t>required</w:t>
            </w:r>
            <w:r w:rsidR="00AD452F">
              <w:rPr>
                <w:rFonts w:ascii="Arial" w:eastAsia="Arial Unicode MS" w:hAnsi="Arial" w:cs="Arial"/>
                <w:sz w:val="24"/>
                <w:szCs w:val="24"/>
              </w:rPr>
              <w:t xml:space="preserve"> </w:t>
            </w:r>
            <w:r w:rsidR="00F67F58" w:rsidRPr="006A6C83">
              <w:rPr>
                <w:rFonts w:ascii="Arial" w:eastAsia="Arial Unicode MS" w:hAnsi="Arial" w:cs="Arial"/>
                <w:sz w:val="24"/>
                <w:szCs w:val="24"/>
              </w:rPr>
              <w:t xml:space="preserve">training </w:t>
            </w:r>
            <w:r w:rsidR="00AD452F" w:rsidRPr="00AD452F">
              <w:rPr>
                <w:rFonts w:ascii="Arial" w:eastAsia="Arial Unicode MS" w:hAnsi="Arial" w:cs="Arial"/>
                <w:b/>
                <w:sz w:val="24"/>
                <w:szCs w:val="24"/>
              </w:rPr>
              <w:t>hours</w:t>
            </w:r>
            <w:r w:rsidR="00AD452F">
              <w:rPr>
                <w:rFonts w:ascii="Arial" w:eastAsia="Arial Unicode MS" w:hAnsi="Arial" w:cs="Arial"/>
                <w:sz w:val="24"/>
                <w:szCs w:val="24"/>
              </w:rPr>
              <w:t xml:space="preserve"> </w:t>
            </w:r>
            <w:r w:rsidR="00F67F58" w:rsidRPr="006A6C83">
              <w:rPr>
                <w:rFonts w:ascii="Arial" w:eastAsia="Arial Unicode MS" w:hAnsi="Arial" w:cs="Arial"/>
                <w:sz w:val="24"/>
                <w:szCs w:val="24"/>
              </w:rPr>
              <w:t xml:space="preserve">must </w:t>
            </w:r>
            <w:r w:rsidR="00AD452F" w:rsidRPr="00AD452F">
              <w:rPr>
                <w:rFonts w:ascii="Arial" w:eastAsia="Arial Unicode MS" w:hAnsi="Arial" w:cs="Arial"/>
                <w:b/>
                <w:sz w:val="24"/>
                <w:szCs w:val="24"/>
              </w:rPr>
              <w:t>also</w:t>
            </w:r>
            <w:r w:rsidR="00AD452F">
              <w:rPr>
                <w:rFonts w:ascii="Arial" w:eastAsia="Arial Unicode MS" w:hAnsi="Arial" w:cs="Arial"/>
                <w:sz w:val="24"/>
                <w:szCs w:val="24"/>
              </w:rPr>
              <w:t xml:space="preserve"> </w:t>
            </w:r>
            <w:r w:rsidR="00F67F58" w:rsidRPr="006A6C83">
              <w:rPr>
                <w:rFonts w:ascii="Arial" w:eastAsia="Arial Unicode MS" w:hAnsi="Arial" w:cs="Arial"/>
                <w:sz w:val="24"/>
                <w:szCs w:val="24"/>
              </w:rPr>
              <w:t xml:space="preserve">include two hours of transportation safety training if the person transports a child in care whose chronological or developmental age is younger than nine years old.  </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(3) Child placement staff with less than one year of child-placing experience</w:t>
            </w:r>
          </w:p>
        </w:tc>
        <w:tc>
          <w:tcPr>
            <w:tcW w:w="6570" w:type="dxa"/>
          </w:tcPr>
          <w:p w:rsidR="00F67F58"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 30 hours</w:t>
            </w:r>
            <w:r w:rsidR="00AD452F" w:rsidRPr="00AD452F">
              <w:rPr>
                <w:rFonts w:ascii="Arial" w:hAnsi="Arial" w:cs="Arial"/>
                <w:b/>
                <w:sz w:val="24"/>
                <w:szCs w:val="24"/>
              </w:rPr>
              <w:t>.</w:t>
            </w:r>
            <w:r w:rsidRPr="006A6C83">
              <w:rPr>
                <w:rFonts w:ascii="Arial" w:hAnsi="Arial" w:cs="Arial"/>
                <w:sz w:val="24"/>
                <w:szCs w:val="24"/>
              </w:rPr>
              <w:t xml:space="preserve"> </w:t>
            </w:r>
            <w:r w:rsidR="00AD452F" w:rsidRPr="00AD452F">
              <w:rPr>
                <w:rFonts w:ascii="Arial" w:hAnsi="Arial" w:cs="Arial"/>
                <w:b/>
                <w:sz w:val="24"/>
                <w:szCs w:val="24"/>
              </w:rPr>
              <w:t>Of the 30 hours, the training must include:</w:t>
            </w:r>
            <w:r w:rsidR="00AD452F" w:rsidRPr="00AD452F">
              <w:rPr>
                <w:rFonts w:ascii="Arial" w:hAnsi="Arial" w:cs="Arial"/>
                <w:sz w:val="24"/>
                <w:szCs w:val="24"/>
              </w:rPr>
              <w:t>[</w:t>
            </w:r>
            <w:r w:rsidRPr="006A6C83">
              <w:rPr>
                <w:rFonts w:ascii="Arial" w:hAnsi="Arial" w:cs="Arial"/>
                <w:sz w:val="24"/>
                <w:szCs w:val="24"/>
              </w:rPr>
              <w:t>for the initial year, of which two hours must be on training specific to trauma informed care;</w:t>
            </w:r>
            <w:r w:rsidR="00AD452F">
              <w:rPr>
                <w:rFonts w:ascii="Arial" w:hAnsi="Arial" w:cs="Arial"/>
                <w:sz w:val="24"/>
                <w:szCs w:val="24"/>
              </w:rPr>
              <w:t>]</w:t>
            </w:r>
          </w:p>
          <w:p w:rsid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AD452F">
              <w:rPr>
                <w:rFonts w:ascii="Arial" w:hAnsi="Arial" w:cs="Arial"/>
                <w:b/>
                <w:sz w:val="24"/>
                <w:szCs w:val="24"/>
              </w:rPr>
              <w:t xml:space="preserve">     (i) One hour of training on prevention, recognition, and reporting on child abuse and neglect;</w:t>
            </w:r>
          </w:p>
          <w:p w:rsid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 xml:space="preserve">     (ii) Two hours of training specific to trauma informed care;</w:t>
            </w:r>
          </w:p>
          <w:p w:rsid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 xml:space="preserve">     (iii) Two hours of training specific to normalcy;</w:t>
            </w:r>
            <w:r w:rsidR="00F20E5C">
              <w:rPr>
                <w:rFonts w:ascii="Arial" w:hAnsi="Arial" w:cs="Arial"/>
                <w:b/>
                <w:sz w:val="24"/>
                <w:szCs w:val="24"/>
              </w:rPr>
              <w:t xml:space="preserve"> and</w:t>
            </w:r>
          </w:p>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 xml:space="preserve">     (iv) Two hours of transportation safety training if the person transports a child placed in a foster group home whose chronological or developmental age is younger than nine years old.</w:t>
            </w:r>
          </w:p>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 xml:space="preserve">(B) </w:t>
            </w:r>
            <w:r w:rsidR="00AD452F">
              <w:rPr>
                <w:rFonts w:ascii="Arial" w:hAnsi="Arial" w:cs="Arial"/>
                <w:sz w:val="24"/>
                <w:szCs w:val="24"/>
              </w:rPr>
              <w:t>[</w:t>
            </w:r>
            <w:r w:rsidRPr="006A6C83">
              <w:rPr>
                <w:rFonts w:ascii="Arial" w:hAnsi="Arial" w:cs="Arial"/>
                <w:sz w:val="24"/>
                <w:szCs w:val="24"/>
              </w:rPr>
              <w:t>20 hours after the initial year, of which two hours must be on training specific to trauma informed care; and</w:t>
            </w:r>
            <w:r w:rsidR="00AD452F">
              <w:rPr>
                <w:rFonts w:ascii="Arial" w:hAnsi="Arial" w:cs="Arial"/>
                <w:sz w:val="24"/>
                <w:szCs w:val="24"/>
              </w:rPr>
              <w:t>]</w:t>
            </w:r>
            <w:r w:rsidRPr="006A6C83">
              <w:rPr>
                <w:rFonts w:ascii="Arial" w:hAnsi="Arial" w:cs="Arial"/>
                <w:sz w:val="24"/>
                <w:szCs w:val="24"/>
              </w:rPr>
              <w:t xml:space="preserve"> </w:t>
            </w:r>
          </w:p>
          <w:p w:rsidR="00F67F58"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(C)</w:t>
            </w:r>
            <w:r>
              <w:rPr>
                <w:rFonts w:ascii="Arial" w:hAnsi="Arial" w:cs="Arial"/>
                <w:sz w:val="24"/>
                <w:szCs w:val="24"/>
              </w:rPr>
              <w:t>]</w:t>
            </w:r>
            <w:r w:rsidR="00F67F58" w:rsidRPr="006A6C83">
              <w:rPr>
                <w:rFonts w:ascii="Arial" w:hAnsi="Arial" w:cs="Arial"/>
                <w:sz w:val="24"/>
                <w:szCs w:val="24"/>
              </w:rPr>
              <w:t xml:space="preserve"> There are no annual training requirements for emergency behavior interventions. However, if there is a substantial change in techniques, types of intervention, or agency policies regarding emergency behavior intervention, then the staff must be re-trained.</w:t>
            </w:r>
          </w:p>
          <w:p w:rsidR="00F67F58"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 xml:space="preserve">(D) </w:t>
            </w:r>
            <w:r w:rsidR="00F67F58" w:rsidRPr="006A6C83">
              <w:rPr>
                <w:rFonts w:ascii="Arial" w:eastAsia="Arial Unicode MS" w:hAnsi="Arial" w:cs="Arial"/>
                <w:sz w:val="24"/>
                <w:szCs w:val="24"/>
              </w:rPr>
              <w:t xml:space="preserve">Annual training must include two hours of transportation safety training if the person transports a child placed in a foster group home whose chronological or </w:t>
            </w:r>
            <w:r w:rsidR="00F67F58" w:rsidRPr="006A6C83">
              <w:rPr>
                <w:rFonts w:ascii="Arial" w:eastAsia="Arial Unicode MS" w:hAnsi="Arial" w:cs="Arial"/>
                <w:sz w:val="24"/>
                <w:szCs w:val="24"/>
              </w:rPr>
              <w:lastRenderedPageBreak/>
              <w:t>developmental age is younger than nine years old.</w:t>
            </w:r>
            <w:r>
              <w:rPr>
                <w:rFonts w:ascii="Arial" w:eastAsia="Arial Unicode MS" w:hAnsi="Arial" w:cs="Arial"/>
                <w:sz w:val="24"/>
                <w:szCs w:val="24"/>
              </w:rPr>
              <w:t>]</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(4) Child placement staff with at least one year of child-placing experience</w:t>
            </w:r>
            <w:r w:rsidR="00AD452F">
              <w:rPr>
                <w:rFonts w:ascii="Arial" w:hAnsi="Arial" w:cs="Arial"/>
                <w:sz w:val="24"/>
                <w:szCs w:val="24"/>
              </w:rPr>
              <w:t xml:space="preserve"> </w:t>
            </w:r>
            <w:r w:rsidR="00AD452F" w:rsidRPr="00AD452F">
              <w:rPr>
                <w:rFonts w:cs="Arial"/>
                <w:b/>
                <w:sz w:val="24"/>
                <w:szCs w:val="24"/>
              </w:rPr>
              <w:t>and all child placement management staff, except those exclusively assigned to provide</w:t>
            </w:r>
            <w:r w:rsidR="00AD452F" w:rsidRPr="00A77D35">
              <w:rPr>
                <w:rFonts w:cs="Arial"/>
                <w:sz w:val="24"/>
                <w:szCs w:val="24"/>
              </w:rPr>
              <w:t xml:space="preserve"> </w:t>
            </w:r>
            <w:r w:rsidR="00AD452F" w:rsidRPr="00AD452F">
              <w:rPr>
                <w:rFonts w:cs="Arial"/>
                <w:b/>
                <w:sz w:val="24"/>
                <w:szCs w:val="24"/>
              </w:rPr>
              <w:t>adoption services</w:t>
            </w:r>
          </w:p>
        </w:tc>
        <w:tc>
          <w:tcPr>
            <w:tcW w:w="6570" w:type="dxa"/>
          </w:tcPr>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D452F">
              <w:rPr>
                <w:rFonts w:ascii="Arial" w:hAnsi="Arial" w:cs="Arial"/>
                <w:b/>
                <w:sz w:val="24"/>
                <w:szCs w:val="24"/>
              </w:rPr>
              <w:t>(A)</w:t>
            </w:r>
            <w:r w:rsidRPr="00AD452F">
              <w:rPr>
                <w:rFonts w:ascii="Arial" w:hAnsi="Arial" w:cs="Arial"/>
                <w:sz w:val="24"/>
                <w:szCs w:val="24"/>
              </w:rPr>
              <w:t xml:space="preserve"> </w:t>
            </w:r>
            <w:r w:rsidR="00F67F58" w:rsidRPr="00AD452F">
              <w:rPr>
                <w:rFonts w:ascii="Arial" w:hAnsi="Arial" w:cs="Arial"/>
                <w:sz w:val="24"/>
                <w:szCs w:val="24"/>
              </w:rPr>
              <w:t>20 hours</w:t>
            </w:r>
            <w:r w:rsidRPr="00AD452F">
              <w:rPr>
                <w:rFonts w:ascii="Arial" w:hAnsi="Arial" w:cs="Arial"/>
                <w:b/>
                <w:sz w:val="24"/>
                <w:szCs w:val="24"/>
              </w:rPr>
              <w:t>.</w:t>
            </w:r>
            <w:r w:rsidR="00F67F58" w:rsidRPr="00AD452F">
              <w:rPr>
                <w:rFonts w:ascii="Arial" w:hAnsi="Arial" w:cs="Arial"/>
                <w:sz w:val="24"/>
                <w:szCs w:val="24"/>
              </w:rPr>
              <w:t xml:space="preserve"> </w:t>
            </w:r>
            <w:r w:rsidRPr="00AD452F">
              <w:rPr>
                <w:rFonts w:ascii="Arial" w:hAnsi="Arial" w:cs="Arial"/>
                <w:b/>
                <w:sz w:val="24"/>
                <w:szCs w:val="24"/>
              </w:rPr>
              <w:t>Of the 20 hours, the training must include:</w:t>
            </w:r>
            <w:r w:rsidR="00F20E5C">
              <w:rPr>
                <w:rFonts w:ascii="Arial" w:hAnsi="Arial" w:cs="Arial"/>
                <w:b/>
                <w:sz w:val="24"/>
                <w:szCs w:val="24"/>
              </w:rPr>
              <w:t xml:space="preserve"> </w:t>
            </w:r>
            <w:r w:rsidRPr="00AD452F">
              <w:rPr>
                <w:rFonts w:ascii="Arial" w:hAnsi="Arial" w:cs="Arial"/>
                <w:sz w:val="24"/>
                <w:szCs w:val="24"/>
              </w:rPr>
              <w:t>[</w:t>
            </w:r>
            <w:r w:rsidR="00F20E5C">
              <w:rPr>
                <w:rFonts w:ascii="Arial" w:hAnsi="Arial" w:cs="Arial"/>
                <w:sz w:val="24"/>
                <w:szCs w:val="24"/>
              </w:rPr>
              <w:t>,</w:t>
            </w:r>
            <w:r w:rsidR="00F67F58" w:rsidRPr="00AD452F">
              <w:rPr>
                <w:rFonts w:ascii="Arial" w:hAnsi="Arial" w:cs="Arial"/>
                <w:sz w:val="24"/>
                <w:szCs w:val="24"/>
              </w:rPr>
              <w:t>of which</w:t>
            </w:r>
            <w:r w:rsidRPr="00AD452F">
              <w:rPr>
                <w:rFonts w:ascii="Arial" w:hAnsi="Arial" w:cs="Arial"/>
                <w:sz w:val="24"/>
                <w:szCs w:val="24"/>
              </w:rPr>
              <w:t>]</w:t>
            </w:r>
            <w:r w:rsidR="00F67F58" w:rsidRPr="00AD452F">
              <w:rPr>
                <w:rFonts w:ascii="Arial" w:hAnsi="Arial" w:cs="Arial"/>
                <w:sz w:val="24"/>
                <w:szCs w:val="24"/>
              </w:rPr>
              <w:t xml:space="preserve"> </w:t>
            </w:r>
          </w:p>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cs="Arial"/>
                <w:sz w:val="24"/>
                <w:szCs w:val="24"/>
              </w:rPr>
            </w:pPr>
            <w:r w:rsidRPr="00AD452F">
              <w:rPr>
                <w:rFonts w:ascii="Arial" w:hAnsi="Arial" w:cs="Arial"/>
                <w:sz w:val="24"/>
                <w:szCs w:val="24"/>
              </w:rPr>
              <w:t xml:space="preserve">     </w:t>
            </w:r>
            <w:r w:rsidRPr="00AD452F">
              <w:rPr>
                <w:rFonts w:ascii="Arial" w:hAnsi="Arial" w:cs="Arial"/>
                <w:b/>
                <w:sz w:val="24"/>
                <w:szCs w:val="24"/>
              </w:rPr>
              <w:t>(i)</w:t>
            </w:r>
            <w:r w:rsidRPr="00AD452F">
              <w:rPr>
                <w:rFonts w:ascii="Arial" w:hAnsi="Arial" w:cs="Arial"/>
                <w:sz w:val="24"/>
                <w:szCs w:val="24"/>
              </w:rPr>
              <w:t xml:space="preserve"> </w:t>
            </w:r>
            <w:r w:rsidRPr="005E061F">
              <w:rPr>
                <w:rFonts w:cs="Arial"/>
                <w:b/>
                <w:sz w:val="24"/>
                <w:szCs w:val="24"/>
              </w:rPr>
              <w:t>One hour of training on prevention, recognition, and reporting on child abuse and neglect;</w:t>
            </w:r>
            <w:r w:rsidRPr="00AD452F">
              <w:rPr>
                <w:rFonts w:cs="Arial"/>
                <w:sz w:val="24"/>
                <w:szCs w:val="24"/>
              </w:rPr>
              <w:t xml:space="preserve"> </w:t>
            </w:r>
          </w:p>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D452F">
              <w:rPr>
                <w:rFonts w:cs="Arial"/>
                <w:sz w:val="24"/>
                <w:szCs w:val="24"/>
              </w:rPr>
              <w:t xml:space="preserve">     </w:t>
            </w:r>
            <w:r w:rsidRPr="00AD452F">
              <w:rPr>
                <w:rFonts w:cs="Arial"/>
                <w:b/>
                <w:sz w:val="24"/>
                <w:szCs w:val="24"/>
              </w:rPr>
              <w:t>(ii)</w:t>
            </w:r>
            <w:r w:rsidRPr="00AD452F">
              <w:rPr>
                <w:rFonts w:cs="Arial"/>
                <w:sz w:val="24"/>
                <w:szCs w:val="24"/>
              </w:rPr>
              <w:t xml:space="preserve"> </w:t>
            </w:r>
            <w:r w:rsidR="000E31D7" w:rsidRPr="000E31D7">
              <w:rPr>
                <w:rFonts w:cs="Arial"/>
                <w:b/>
                <w:sz w:val="24"/>
                <w:szCs w:val="24"/>
              </w:rPr>
              <w:t>Two</w:t>
            </w:r>
            <w:r w:rsidR="005E061F">
              <w:rPr>
                <w:rFonts w:cs="Arial"/>
                <w:b/>
                <w:sz w:val="24"/>
                <w:szCs w:val="24"/>
              </w:rPr>
              <w:t xml:space="preserve"> </w:t>
            </w:r>
            <w:r w:rsidRPr="00AD452F">
              <w:rPr>
                <w:rFonts w:cs="Arial"/>
                <w:sz w:val="24"/>
                <w:szCs w:val="24"/>
              </w:rPr>
              <w:t>[</w:t>
            </w:r>
            <w:r w:rsidR="00F67F58" w:rsidRPr="00AD452F">
              <w:rPr>
                <w:rFonts w:ascii="Arial" w:hAnsi="Arial" w:cs="Arial"/>
                <w:sz w:val="24"/>
                <w:szCs w:val="24"/>
              </w:rPr>
              <w:t>two</w:t>
            </w:r>
            <w:r w:rsidRPr="00AD452F">
              <w:rPr>
                <w:rFonts w:ascii="Arial" w:hAnsi="Arial" w:cs="Arial"/>
                <w:sz w:val="24"/>
                <w:szCs w:val="24"/>
              </w:rPr>
              <w:t>]</w:t>
            </w:r>
            <w:r w:rsidR="000E31D7">
              <w:rPr>
                <w:rFonts w:ascii="Arial" w:hAnsi="Arial" w:cs="Arial"/>
                <w:sz w:val="24"/>
                <w:szCs w:val="24"/>
              </w:rPr>
              <w:t xml:space="preserve"> </w:t>
            </w:r>
            <w:r w:rsidR="00F67F58" w:rsidRPr="00AD452F">
              <w:rPr>
                <w:rFonts w:ascii="Arial" w:hAnsi="Arial" w:cs="Arial"/>
                <w:sz w:val="24"/>
                <w:szCs w:val="24"/>
              </w:rPr>
              <w:t>hours</w:t>
            </w:r>
            <w:r w:rsidR="007E2C1A">
              <w:rPr>
                <w:rFonts w:ascii="Arial" w:hAnsi="Arial" w:cs="Arial"/>
                <w:sz w:val="24"/>
                <w:szCs w:val="24"/>
              </w:rPr>
              <w:t xml:space="preserve"> </w:t>
            </w:r>
            <w:r w:rsidR="007E2C1A" w:rsidRPr="007E2C1A">
              <w:rPr>
                <w:rFonts w:ascii="Arial" w:hAnsi="Arial" w:cs="Arial"/>
                <w:b/>
                <w:sz w:val="24"/>
                <w:szCs w:val="24"/>
              </w:rPr>
              <w:t>of</w:t>
            </w:r>
            <w:r w:rsidR="00F67F58" w:rsidRPr="00AD452F">
              <w:rPr>
                <w:rFonts w:ascii="Arial" w:hAnsi="Arial" w:cs="Arial"/>
                <w:sz w:val="24"/>
                <w:szCs w:val="24"/>
              </w:rPr>
              <w:t xml:space="preserve"> </w:t>
            </w:r>
            <w:r w:rsidRPr="00AD452F">
              <w:rPr>
                <w:rFonts w:ascii="Arial" w:hAnsi="Arial" w:cs="Arial"/>
                <w:sz w:val="24"/>
                <w:szCs w:val="24"/>
              </w:rPr>
              <w:t>[</w:t>
            </w:r>
            <w:r w:rsidR="00F67F58" w:rsidRPr="00AD452F">
              <w:rPr>
                <w:rFonts w:ascii="Arial" w:hAnsi="Arial" w:cs="Arial"/>
                <w:sz w:val="24"/>
                <w:szCs w:val="24"/>
              </w:rPr>
              <w:t>must be on</w:t>
            </w:r>
            <w:r w:rsidRPr="00AD452F">
              <w:rPr>
                <w:rFonts w:ascii="Arial" w:hAnsi="Arial" w:cs="Arial"/>
                <w:sz w:val="24"/>
                <w:szCs w:val="24"/>
              </w:rPr>
              <w:t>]</w:t>
            </w:r>
            <w:r w:rsidR="00F67F58" w:rsidRPr="00AD452F">
              <w:rPr>
                <w:rFonts w:ascii="Arial" w:hAnsi="Arial" w:cs="Arial"/>
                <w:sz w:val="24"/>
                <w:szCs w:val="24"/>
              </w:rPr>
              <w:t xml:space="preserve"> training specific to trauma informed care</w:t>
            </w:r>
            <w:r w:rsidRPr="00AD452F">
              <w:rPr>
                <w:rFonts w:ascii="Arial" w:hAnsi="Arial" w:cs="Arial"/>
                <w:b/>
                <w:sz w:val="24"/>
                <w:szCs w:val="24"/>
              </w:rPr>
              <w:t>;</w:t>
            </w:r>
            <w:r w:rsidRPr="00AD452F">
              <w:rPr>
                <w:rFonts w:ascii="Arial" w:hAnsi="Arial" w:cs="Arial"/>
                <w:sz w:val="24"/>
                <w:szCs w:val="24"/>
              </w:rPr>
              <w:t>[</w:t>
            </w:r>
            <w:r w:rsidR="00F67F58" w:rsidRPr="00AD452F">
              <w:rPr>
                <w:rFonts w:ascii="Arial" w:hAnsi="Arial" w:cs="Arial"/>
                <w:sz w:val="24"/>
                <w:szCs w:val="24"/>
              </w:rPr>
              <w:t>,</w:t>
            </w:r>
            <w:r w:rsidRPr="00AD452F">
              <w:rPr>
                <w:rFonts w:ascii="Arial" w:hAnsi="Arial" w:cs="Arial"/>
                <w:sz w:val="24"/>
                <w:szCs w:val="24"/>
              </w:rPr>
              <w:t>]</w:t>
            </w:r>
            <w:r w:rsidR="00F67F58" w:rsidRPr="00AD452F">
              <w:rPr>
                <w:rFonts w:ascii="Arial" w:hAnsi="Arial" w:cs="Arial"/>
                <w:sz w:val="24"/>
                <w:szCs w:val="24"/>
              </w:rPr>
              <w:t xml:space="preserve"> </w:t>
            </w:r>
          </w:p>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AD452F">
              <w:rPr>
                <w:rFonts w:ascii="Arial" w:hAnsi="Arial" w:cs="Arial"/>
                <w:sz w:val="24"/>
                <w:szCs w:val="24"/>
              </w:rPr>
              <w:t xml:space="preserve">     </w:t>
            </w:r>
            <w:r w:rsidRPr="00AD452F">
              <w:rPr>
                <w:rFonts w:ascii="Arial" w:hAnsi="Arial" w:cs="Arial"/>
                <w:b/>
                <w:sz w:val="24"/>
                <w:szCs w:val="24"/>
              </w:rPr>
              <w:t>(iii) Two hours of training specific to normalcy; and</w:t>
            </w:r>
          </w:p>
          <w:p w:rsidR="00AD452F"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b/>
                <w:sz w:val="24"/>
                <w:szCs w:val="24"/>
              </w:rPr>
            </w:pPr>
            <w:r w:rsidRPr="00AD452F">
              <w:rPr>
                <w:rFonts w:ascii="Arial" w:hAnsi="Arial" w:cs="Arial"/>
                <w:b/>
                <w:sz w:val="24"/>
                <w:szCs w:val="24"/>
              </w:rPr>
              <w:t xml:space="preserve">     (iv)</w:t>
            </w:r>
            <w:r w:rsidRPr="00AD452F">
              <w:rPr>
                <w:rFonts w:ascii="Arial" w:hAnsi="Arial" w:cs="Arial"/>
                <w:sz w:val="24"/>
                <w:szCs w:val="24"/>
              </w:rPr>
              <w:t xml:space="preserve"> </w:t>
            </w:r>
            <w:r w:rsidRPr="00AD452F">
              <w:rPr>
                <w:rFonts w:ascii="Arial" w:hAnsi="Arial" w:cs="Arial"/>
                <w:b/>
                <w:sz w:val="24"/>
                <w:szCs w:val="24"/>
              </w:rPr>
              <w:t>Two</w:t>
            </w:r>
            <w:r w:rsidRPr="00AD452F">
              <w:rPr>
                <w:rFonts w:ascii="Arial" w:hAnsi="Arial" w:cs="Arial"/>
                <w:sz w:val="24"/>
                <w:szCs w:val="24"/>
              </w:rPr>
              <w:t xml:space="preserve"> [</w:t>
            </w:r>
            <w:r w:rsidR="00F67F58" w:rsidRPr="00AD452F">
              <w:rPr>
                <w:rFonts w:ascii="Arial" w:hAnsi="Arial" w:cs="Arial"/>
                <w:sz w:val="24"/>
                <w:szCs w:val="24"/>
              </w:rPr>
              <w:t>and</w:t>
            </w:r>
            <w:r w:rsidR="00F67F58" w:rsidRPr="00AD452F">
              <w:rPr>
                <w:rFonts w:ascii="Arial" w:hAnsi="Arial" w:cs="Arial"/>
                <w:b/>
                <w:sz w:val="24"/>
                <w:szCs w:val="24"/>
              </w:rPr>
              <w:t xml:space="preserve"> </w:t>
            </w:r>
            <w:r w:rsidR="00F67F58" w:rsidRPr="00AD452F">
              <w:rPr>
                <w:rFonts w:ascii="Arial" w:eastAsia="Arial Unicode MS" w:hAnsi="Arial" w:cs="Arial"/>
                <w:sz w:val="24"/>
                <w:szCs w:val="24"/>
              </w:rPr>
              <w:t>two</w:t>
            </w:r>
            <w:r w:rsidRPr="00AD452F">
              <w:rPr>
                <w:rFonts w:ascii="Arial" w:eastAsia="Arial Unicode MS" w:hAnsi="Arial" w:cs="Arial"/>
                <w:sz w:val="24"/>
                <w:szCs w:val="24"/>
              </w:rPr>
              <w:t>]</w:t>
            </w:r>
            <w:r w:rsidR="00F67F58" w:rsidRPr="00AD452F">
              <w:rPr>
                <w:rFonts w:ascii="Arial" w:eastAsia="Arial Unicode MS" w:hAnsi="Arial" w:cs="Arial"/>
                <w:sz w:val="24"/>
                <w:szCs w:val="24"/>
              </w:rPr>
              <w:t xml:space="preserve"> hours of transportation safety training if the person transports a child placed in a foster group home whose chronological or developmental age is younger than nine years old.</w:t>
            </w:r>
            <w:r w:rsidR="00F67F58" w:rsidRPr="00AD452F">
              <w:rPr>
                <w:rFonts w:ascii="Arial" w:eastAsia="Arial Unicode MS" w:hAnsi="Arial" w:cs="Arial"/>
                <w:b/>
                <w:sz w:val="24"/>
                <w:szCs w:val="24"/>
              </w:rPr>
              <w:t xml:space="preserve"> </w:t>
            </w:r>
          </w:p>
          <w:p w:rsidR="00F67F58" w:rsidRPr="00AD452F"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D452F">
              <w:rPr>
                <w:rFonts w:ascii="Arial" w:eastAsia="Arial Unicode MS" w:hAnsi="Arial" w:cs="Arial"/>
                <w:b/>
                <w:sz w:val="24"/>
                <w:szCs w:val="24"/>
              </w:rPr>
              <w:t>(B)</w:t>
            </w:r>
            <w:r w:rsidR="00F67F58" w:rsidRPr="00AD452F">
              <w:rPr>
                <w:rFonts w:ascii="Arial" w:hAnsi="Arial" w:cs="Arial"/>
                <w:sz w:val="24"/>
                <w:szCs w:val="24"/>
              </w:rPr>
              <w:t xml:space="preserve">There are no annual training requirements for emergency behavior interventions. However, if there is a substantial change in techniques, types of intervention, or agency policies regarding emergency behavior intervention, then the staff must be re-trained. </w:t>
            </w:r>
          </w:p>
        </w:tc>
      </w:tr>
      <w:tr w:rsidR="00F67F58" w:rsidRPr="006A6C83" w:rsidTr="005331FD">
        <w:tc>
          <w:tcPr>
            <w:tcW w:w="2358" w:type="dxa"/>
          </w:tcPr>
          <w:p w:rsidR="00F67F58"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(5) Child placement management staff</w:t>
            </w:r>
            <w:r>
              <w:rPr>
                <w:rFonts w:ascii="Arial" w:hAnsi="Arial" w:cs="Arial"/>
                <w:sz w:val="24"/>
                <w:szCs w:val="24"/>
              </w:rPr>
              <w:t>]</w:t>
            </w:r>
          </w:p>
        </w:tc>
        <w:tc>
          <w:tcPr>
            <w:tcW w:w="6570" w:type="dxa"/>
          </w:tcPr>
          <w:p w:rsidR="00F67F58"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20 hours, of which two hours must be on training specific to trauma informed care, and</w:t>
            </w:r>
            <w:r w:rsidR="00F67F58" w:rsidRPr="006A6C83">
              <w:rPr>
                <w:rFonts w:ascii="Arial" w:hAnsi="Arial" w:cs="Arial"/>
                <w:b/>
                <w:sz w:val="24"/>
                <w:szCs w:val="24"/>
              </w:rPr>
              <w:t xml:space="preserve"> </w:t>
            </w:r>
            <w:r w:rsidR="00F67F58" w:rsidRPr="006A6C83">
              <w:rPr>
                <w:rFonts w:ascii="Arial" w:eastAsia="Arial Unicode MS" w:hAnsi="Arial" w:cs="Arial"/>
                <w:sz w:val="24"/>
                <w:szCs w:val="24"/>
              </w:rPr>
              <w:t>two hours of transportation safety training if the person transports a child placed in a foster group home whose chronological or developmental age is younger than nine years old.</w:t>
            </w:r>
            <w:r w:rsidR="00F67F58" w:rsidRPr="006A6C83">
              <w:rPr>
                <w:rFonts w:ascii="Arial" w:eastAsia="Arial Unicode MS" w:hAnsi="Arial" w:cs="Arial"/>
                <w:b/>
                <w:sz w:val="24"/>
                <w:szCs w:val="24"/>
              </w:rPr>
              <w:t xml:space="preserve"> </w:t>
            </w:r>
            <w:r w:rsidR="00F67F58" w:rsidRPr="006A6C83">
              <w:rPr>
                <w:rFonts w:ascii="Arial" w:hAnsi="Arial" w:cs="Arial"/>
                <w:sz w:val="24"/>
                <w:szCs w:val="24"/>
              </w:rPr>
              <w:t>There are no annual training requirements for emergency behavior interventions. However, if there is a substantial change in techniques, types of intervention, or agency policies regarding emergency behavior intervention, then the staff must be re-trained.</w:t>
            </w:r>
            <w:r>
              <w:rPr>
                <w:rFonts w:ascii="Arial" w:hAnsi="Arial" w:cs="Arial"/>
                <w:sz w:val="24"/>
                <w:szCs w:val="24"/>
              </w:rPr>
              <w:t>]</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51E98">
              <w:rPr>
                <w:rFonts w:ascii="Arial" w:hAnsi="Arial" w:cs="Arial"/>
                <w:b/>
                <w:sz w:val="24"/>
                <w:szCs w:val="24"/>
              </w:rPr>
              <w:t>(</w:t>
            </w:r>
            <w:r w:rsidR="00AD452F" w:rsidRPr="00AD452F">
              <w:rPr>
                <w:rFonts w:ascii="Arial" w:hAnsi="Arial" w:cs="Arial"/>
                <w:b/>
                <w:sz w:val="24"/>
                <w:szCs w:val="24"/>
              </w:rPr>
              <w:t>5</w:t>
            </w:r>
            <w:r w:rsidR="00951E98">
              <w:rPr>
                <w:rFonts w:ascii="Arial" w:hAnsi="Arial" w:cs="Arial"/>
                <w:b/>
                <w:sz w:val="24"/>
                <w:szCs w:val="24"/>
              </w:rPr>
              <w:t>)</w:t>
            </w:r>
            <w:r w:rsidR="00AD452F">
              <w:rPr>
                <w:rFonts w:ascii="Arial" w:hAnsi="Arial" w:cs="Arial"/>
                <w:sz w:val="24"/>
                <w:szCs w:val="24"/>
              </w:rPr>
              <w:t>[</w:t>
            </w:r>
            <w:r w:rsidR="00951E98">
              <w:rPr>
                <w:rFonts w:ascii="Arial" w:hAnsi="Arial" w:cs="Arial"/>
                <w:sz w:val="24"/>
                <w:szCs w:val="24"/>
              </w:rPr>
              <w:t>(</w:t>
            </w:r>
            <w:r w:rsidRPr="006A6C83">
              <w:rPr>
                <w:rFonts w:ascii="Arial" w:hAnsi="Arial" w:cs="Arial"/>
                <w:sz w:val="24"/>
                <w:szCs w:val="24"/>
              </w:rPr>
              <w:t>6</w:t>
            </w:r>
            <w:r w:rsidR="00951E98">
              <w:rPr>
                <w:rFonts w:ascii="Arial" w:hAnsi="Arial" w:cs="Arial"/>
                <w:sz w:val="24"/>
                <w:szCs w:val="24"/>
              </w:rPr>
              <w:t>)</w:t>
            </w:r>
            <w:r w:rsidR="00AD452F">
              <w:rPr>
                <w:rFonts w:ascii="Arial" w:hAnsi="Arial" w:cs="Arial"/>
                <w:sz w:val="24"/>
                <w:szCs w:val="24"/>
              </w:rPr>
              <w:t>]</w:t>
            </w:r>
            <w:r w:rsidRPr="006A6C83">
              <w:rPr>
                <w:rFonts w:ascii="Arial" w:hAnsi="Arial" w:cs="Arial"/>
                <w:sz w:val="24"/>
                <w:szCs w:val="24"/>
              </w:rPr>
              <w:t xml:space="preserve"> Child-placing agency administrators, executive directors, treatment directors, and full-time professional service providers who hold a relevant professional license</w:t>
            </w:r>
          </w:p>
        </w:tc>
        <w:tc>
          <w:tcPr>
            <w:tcW w:w="6570" w:type="dxa"/>
          </w:tcPr>
          <w:p w:rsidR="00AD452F" w:rsidRPr="00AD452F" w:rsidRDefault="00AD452F" w:rsidP="005E061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AD452F">
              <w:rPr>
                <w:rFonts w:ascii="Arial" w:hAnsi="Arial" w:cs="Arial"/>
                <w:sz w:val="24"/>
                <w:szCs w:val="24"/>
              </w:rPr>
              <w:t>(A</w:t>
            </w:r>
            <w:r>
              <w:rPr>
                <w:rFonts w:ascii="Arial" w:hAnsi="Arial" w:cs="Arial"/>
                <w:sz w:val="24"/>
                <w:szCs w:val="24"/>
              </w:rPr>
              <w:t xml:space="preserve">) </w:t>
            </w:r>
            <w:r w:rsidR="00F67F58" w:rsidRPr="00AD452F">
              <w:rPr>
                <w:rFonts w:ascii="Arial" w:hAnsi="Arial" w:cs="Arial"/>
                <w:sz w:val="24"/>
                <w:szCs w:val="24"/>
              </w:rPr>
              <w:t>15 hours</w:t>
            </w:r>
            <w:r w:rsidR="00F20E5C">
              <w:rPr>
                <w:rFonts w:ascii="Arial" w:hAnsi="Arial" w:cs="Arial"/>
                <w:b/>
                <w:sz w:val="24"/>
                <w:szCs w:val="24"/>
              </w:rPr>
              <w:t xml:space="preserve"> </w:t>
            </w:r>
            <w:r w:rsidRPr="00AD452F">
              <w:rPr>
                <w:rFonts w:ascii="Arial" w:hAnsi="Arial" w:cs="Arial"/>
                <w:sz w:val="24"/>
                <w:szCs w:val="24"/>
              </w:rPr>
              <w:t>[</w:t>
            </w:r>
            <w:r w:rsidR="00F67F58" w:rsidRPr="00AD452F">
              <w:rPr>
                <w:rFonts w:ascii="Arial" w:hAnsi="Arial" w:cs="Arial"/>
                <w:sz w:val="24"/>
                <w:szCs w:val="24"/>
              </w:rPr>
              <w:t>, however, annual training hours used to maintain a person's relevant professional license may be used to complete these hours</w:t>
            </w:r>
            <w:r w:rsidRPr="00AD452F">
              <w:rPr>
                <w:rFonts w:ascii="Arial" w:hAnsi="Arial" w:cs="Arial"/>
                <w:sz w:val="24"/>
                <w:szCs w:val="24"/>
              </w:rPr>
              <w:t>]</w:t>
            </w:r>
            <w:r w:rsidR="00F67F58" w:rsidRPr="00AD452F">
              <w:rPr>
                <w:rFonts w:ascii="Arial" w:hAnsi="Arial" w:cs="Arial"/>
                <w:sz w:val="24"/>
                <w:szCs w:val="24"/>
              </w:rPr>
              <w:t>.</w:t>
            </w:r>
            <w:r w:rsidR="005E061F">
              <w:rPr>
                <w:rFonts w:ascii="Arial" w:hAnsi="Arial" w:cs="Arial"/>
                <w:sz w:val="24"/>
                <w:szCs w:val="24"/>
              </w:rPr>
              <w:t xml:space="preserve"> </w:t>
            </w:r>
            <w:r w:rsidR="005E061F" w:rsidRPr="005E061F">
              <w:rPr>
                <w:rFonts w:ascii="Arial" w:hAnsi="Arial" w:cs="Arial"/>
                <w:b/>
                <w:sz w:val="24"/>
                <w:szCs w:val="24"/>
              </w:rPr>
              <w:t>Of the 15 hours, the training must include:</w:t>
            </w:r>
          </w:p>
          <w:p w:rsidR="00AD452F" w:rsidRPr="00AD452F" w:rsidRDefault="00AD452F" w:rsidP="00AD452F">
            <w:pPr>
              <w:rPr>
                <w:rFonts w:ascii="Arial" w:hAnsi="Arial" w:cs="Arial"/>
                <w:b/>
                <w:sz w:val="24"/>
                <w:szCs w:val="24"/>
              </w:rPr>
            </w:pPr>
            <w:r w:rsidRPr="00AD452F">
              <w:rPr>
                <w:rFonts w:ascii="Arial" w:hAnsi="Arial" w:cs="Arial"/>
                <w:b/>
                <w:sz w:val="24"/>
                <w:szCs w:val="24"/>
              </w:rPr>
              <w:t xml:space="preserve">     (i) One hour of training on prevention, recognition, and reporting on child abuse and neg</w:t>
            </w:r>
            <w:r w:rsidR="009B11DB">
              <w:rPr>
                <w:rFonts w:ascii="Arial" w:hAnsi="Arial" w:cs="Arial"/>
                <w:b/>
                <w:sz w:val="24"/>
                <w:szCs w:val="24"/>
              </w:rPr>
              <w:t xml:space="preserve">lect. </w:t>
            </w:r>
            <w:r w:rsidRPr="00AD452F">
              <w:rPr>
                <w:rFonts w:ascii="Arial" w:hAnsi="Arial" w:cs="Arial"/>
                <w:b/>
                <w:sz w:val="24"/>
                <w:szCs w:val="24"/>
              </w:rPr>
              <w:t>This requirement does not apply to executive directors; and</w:t>
            </w:r>
          </w:p>
          <w:p w:rsidR="00AD452F" w:rsidRPr="00AD452F" w:rsidRDefault="00AD452F" w:rsidP="00AD452F">
            <w:pPr>
              <w:rPr>
                <w:rFonts w:ascii="Arial" w:hAnsi="Arial" w:cs="Arial"/>
                <w:b/>
                <w:sz w:val="24"/>
                <w:szCs w:val="24"/>
              </w:rPr>
            </w:pPr>
            <w:r w:rsidRPr="00AD452F">
              <w:rPr>
                <w:rFonts w:ascii="Arial" w:hAnsi="Arial" w:cs="Arial"/>
                <w:b/>
                <w:sz w:val="24"/>
                <w:szCs w:val="24"/>
              </w:rPr>
              <w:t xml:space="preserve">     (ii) Two hours of transportation safety training if the person transports a child placed in a foster group home whose chronological or developmental age is younger than nine years old.</w:t>
            </w:r>
          </w:p>
          <w:p w:rsidR="00AD452F" w:rsidRPr="00C568DF" w:rsidRDefault="005E061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b/>
                <w:sz w:val="24"/>
                <w:szCs w:val="24"/>
              </w:rPr>
              <w:t xml:space="preserve">(B) </w:t>
            </w:r>
            <w:r w:rsidR="00AD452F" w:rsidRPr="00AD452F">
              <w:rPr>
                <w:rFonts w:ascii="Arial" w:hAnsi="Arial" w:cs="Arial"/>
                <w:b/>
                <w:sz w:val="24"/>
                <w:szCs w:val="24"/>
              </w:rPr>
              <w:t xml:space="preserve">Annual training hours used to maintain a person's relevant professional license may be used to </w:t>
            </w:r>
            <w:r w:rsidR="00AD452F" w:rsidRPr="00C568DF">
              <w:rPr>
                <w:rFonts w:ascii="Arial" w:hAnsi="Arial" w:cs="Arial"/>
                <w:b/>
                <w:sz w:val="24"/>
                <w:szCs w:val="24"/>
              </w:rPr>
              <w:t xml:space="preserve">complete these hours, as long as they include the necessary components of subsection </w:t>
            </w:r>
            <w:r w:rsidR="00F20E5C">
              <w:rPr>
                <w:rFonts w:ascii="Arial" w:hAnsi="Arial" w:cs="Arial"/>
                <w:b/>
                <w:sz w:val="24"/>
                <w:szCs w:val="24"/>
              </w:rPr>
              <w:t xml:space="preserve">(A) </w:t>
            </w:r>
            <w:r w:rsidR="00AD452F" w:rsidRPr="00C568DF">
              <w:rPr>
                <w:rFonts w:ascii="Arial" w:hAnsi="Arial" w:cs="Arial"/>
                <w:b/>
                <w:sz w:val="24"/>
                <w:szCs w:val="24"/>
              </w:rPr>
              <w:t>or those components are completed separately.</w:t>
            </w:r>
          </w:p>
          <w:p w:rsidR="00F67F58" w:rsidRPr="006A6C83" w:rsidRDefault="005E061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b/>
                <w:sz w:val="24"/>
                <w:szCs w:val="24"/>
              </w:rPr>
              <w:t>(C</w:t>
            </w:r>
            <w:r w:rsidR="00AD452F" w:rsidRPr="00C568DF">
              <w:rPr>
                <w:rFonts w:ascii="Arial" w:hAnsi="Arial" w:cs="Arial"/>
                <w:b/>
                <w:sz w:val="24"/>
                <w:szCs w:val="24"/>
              </w:rPr>
              <w:t>)</w:t>
            </w:r>
            <w:r w:rsidR="00AD452F" w:rsidRPr="00C568DF">
              <w:rPr>
                <w:rFonts w:ascii="Arial" w:hAnsi="Arial" w:cs="Arial"/>
                <w:sz w:val="24"/>
                <w:szCs w:val="24"/>
              </w:rPr>
              <w:t xml:space="preserve"> </w:t>
            </w:r>
            <w:r w:rsidR="00F67F58" w:rsidRPr="00C568DF">
              <w:rPr>
                <w:rFonts w:ascii="Arial" w:hAnsi="Arial" w:cs="Arial"/>
                <w:sz w:val="24"/>
                <w:szCs w:val="24"/>
              </w:rPr>
              <w:t>There are no annual training requirements for</w:t>
            </w:r>
            <w:r w:rsidR="00F67F58" w:rsidRPr="006A6C83">
              <w:rPr>
                <w:rFonts w:ascii="Arial" w:hAnsi="Arial" w:cs="Arial"/>
                <w:sz w:val="24"/>
                <w:szCs w:val="24"/>
              </w:rPr>
              <w:t xml:space="preserve"> emergency behavior interventions. However, if there is a substantial change in techniques, types of intervention, or </w:t>
            </w:r>
            <w:r w:rsidR="00F67F58" w:rsidRPr="006A6C83">
              <w:rPr>
                <w:rFonts w:ascii="Arial" w:hAnsi="Arial" w:cs="Arial"/>
                <w:sz w:val="24"/>
                <w:szCs w:val="24"/>
              </w:rPr>
              <w:lastRenderedPageBreak/>
              <w:t>agency policies regarding emergency behavior intervention, then the staff must be re-trained.</w:t>
            </w:r>
          </w:p>
          <w:p w:rsidR="00F67F58" w:rsidRPr="006A6C83" w:rsidRDefault="00AD452F"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 xml:space="preserve">(C) </w:t>
            </w:r>
            <w:r w:rsidR="00F67F58" w:rsidRPr="006A6C83">
              <w:rPr>
                <w:rFonts w:ascii="Arial" w:eastAsia="Arial Unicode MS" w:hAnsi="Arial" w:cs="Arial"/>
                <w:sz w:val="24"/>
                <w:szCs w:val="24"/>
              </w:rPr>
              <w:t>Annual training must include two hours of transportation safety training if the person transports a child placed in a foster group home whose chronological or developmental age is younger than nine years old.</w:t>
            </w:r>
            <w:r>
              <w:rPr>
                <w:rFonts w:ascii="Arial" w:eastAsia="Arial Unicode MS" w:hAnsi="Arial" w:cs="Arial"/>
                <w:sz w:val="24"/>
                <w:szCs w:val="24"/>
              </w:rPr>
              <w:t>]</w:t>
            </w:r>
          </w:p>
        </w:tc>
      </w:tr>
      <w:tr w:rsidR="00F67F58" w:rsidRPr="006A6C83" w:rsidTr="005331FD">
        <w:tc>
          <w:tcPr>
            <w:tcW w:w="2358" w:type="dxa"/>
          </w:tcPr>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51E98">
              <w:rPr>
                <w:rFonts w:ascii="Arial" w:hAnsi="Arial" w:cs="Arial"/>
                <w:b/>
                <w:sz w:val="24"/>
                <w:szCs w:val="24"/>
              </w:rPr>
              <w:lastRenderedPageBreak/>
              <w:t>(</w:t>
            </w:r>
            <w:r w:rsidR="00AD452F" w:rsidRPr="00AD452F">
              <w:rPr>
                <w:rFonts w:ascii="Arial" w:hAnsi="Arial" w:cs="Arial"/>
                <w:b/>
                <w:sz w:val="24"/>
                <w:szCs w:val="24"/>
              </w:rPr>
              <w:t>6</w:t>
            </w:r>
            <w:r w:rsidR="00951E98">
              <w:rPr>
                <w:rFonts w:ascii="Arial" w:hAnsi="Arial" w:cs="Arial"/>
                <w:b/>
                <w:sz w:val="24"/>
                <w:szCs w:val="24"/>
              </w:rPr>
              <w:t>)</w:t>
            </w:r>
            <w:r w:rsidR="00AD452F">
              <w:rPr>
                <w:rFonts w:ascii="Arial" w:hAnsi="Arial" w:cs="Arial"/>
                <w:sz w:val="24"/>
                <w:szCs w:val="24"/>
              </w:rPr>
              <w:t>[</w:t>
            </w:r>
            <w:r w:rsidR="00951E98">
              <w:rPr>
                <w:rFonts w:ascii="Arial" w:hAnsi="Arial" w:cs="Arial"/>
                <w:sz w:val="24"/>
                <w:szCs w:val="24"/>
              </w:rPr>
              <w:t>(</w:t>
            </w:r>
            <w:r w:rsidRPr="006A6C83">
              <w:rPr>
                <w:rFonts w:ascii="Arial" w:hAnsi="Arial" w:cs="Arial"/>
                <w:sz w:val="24"/>
                <w:szCs w:val="24"/>
              </w:rPr>
              <w:t>7</w:t>
            </w:r>
            <w:r w:rsidR="00951E98">
              <w:rPr>
                <w:rFonts w:ascii="Arial" w:hAnsi="Arial" w:cs="Arial"/>
                <w:sz w:val="24"/>
                <w:szCs w:val="24"/>
              </w:rPr>
              <w:t>)</w:t>
            </w:r>
            <w:r w:rsidR="00AD452F">
              <w:rPr>
                <w:rFonts w:ascii="Arial" w:hAnsi="Arial" w:cs="Arial"/>
                <w:sz w:val="24"/>
                <w:szCs w:val="24"/>
              </w:rPr>
              <w:t>]</w:t>
            </w:r>
            <w:r w:rsidRPr="006A6C83">
              <w:rPr>
                <w:rFonts w:ascii="Arial" w:hAnsi="Arial" w:cs="Arial"/>
                <w:sz w:val="24"/>
                <w:szCs w:val="24"/>
              </w:rPr>
              <w:t xml:space="preserve"> Executive</w:t>
            </w:r>
            <w:r w:rsidRPr="006A6C83">
              <w:rPr>
                <w:rFonts w:ascii="Arial" w:hAnsi="Arial" w:cs="Arial"/>
                <w:b/>
                <w:sz w:val="24"/>
                <w:szCs w:val="24"/>
              </w:rPr>
              <w:t xml:space="preserve"> </w:t>
            </w:r>
            <w:r w:rsidRPr="006A6C83">
              <w:rPr>
                <w:rFonts w:ascii="Arial" w:hAnsi="Arial" w:cs="Arial"/>
                <w:sz w:val="24"/>
                <w:szCs w:val="24"/>
              </w:rPr>
              <w:t xml:space="preserve"> directors, treatment directors, and full-time professional service providers who do not hold a relevant professional license</w:t>
            </w:r>
          </w:p>
        </w:tc>
        <w:tc>
          <w:tcPr>
            <w:tcW w:w="6570" w:type="dxa"/>
          </w:tcPr>
          <w:p w:rsidR="00AD452F" w:rsidRPr="00AD452F" w:rsidRDefault="00AD452F" w:rsidP="00AD45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AD452F">
              <w:rPr>
                <w:rFonts w:ascii="Arial" w:hAnsi="Arial" w:cs="Arial"/>
                <w:b/>
                <w:sz w:val="24"/>
                <w:szCs w:val="24"/>
              </w:rPr>
              <w:t>(A)</w:t>
            </w:r>
            <w:r w:rsidRPr="00AD452F">
              <w:rPr>
                <w:rFonts w:ascii="Arial" w:hAnsi="Arial" w:cs="Arial"/>
                <w:sz w:val="24"/>
                <w:szCs w:val="24"/>
              </w:rPr>
              <w:t xml:space="preserve"> </w:t>
            </w:r>
            <w:r w:rsidR="00F67F58" w:rsidRPr="00AD452F">
              <w:rPr>
                <w:rFonts w:ascii="Arial" w:hAnsi="Arial" w:cs="Arial"/>
                <w:sz w:val="24"/>
                <w:szCs w:val="24"/>
              </w:rPr>
              <w:t>20 hours</w:t>
            </w:r>
            <w:r w:rsidRPr="00AD452F">
              <w:rPr>
                <w:rFonts w:ascii="Arial" w:hAnsi="Arial" w:cs="Arial"/>
                <w:b/>
                <w:sz w:val="24"/>
                <w:szCs w:val="24"/>
              </w:rPr>
              <w:t>.</w:t>
            </w:r>
            <w:r w:rsidR="00F67F58" w:rsidRPr="00AD452F">
              <w:rPr>
                <w:rFonts w:ascii="Arial" w:hAnsi="Arial" w:cs="Arial"/>
                <w:sz w:val="24"/>
                <w:szCs w:val="24"/>
              </w:rPr>
              <w:t xml:space="preserve"> </w:t>
            </w:r>
            <w:r w:rsidR="00535CED" w:rsidRPr="00535CED">
              <w:rPr>
                <w:rFonts w:ascii="Arial" w:hAnsi="Arial" w:cs="Arial"/>
                <w:b/>
                <w:sz w:val="24"/>
                <w:szCs w:val="24"/>
              </w:rPr>
              <w:t>Of</w:t>
            </w:r>
            <w:r w:rsidR="00F008CC" w:rsidRPr="00535CED">
              <w:rPr>
                <w:rFonts w:ascii="Arial" w:hAnsi="Arial" w:cs="Arial"/>
                <w:b/>
                <w:sz w:val="24"/>
                <w:szCs w:val="24"/>
              </w:rPr>
              <w:t xml:space="preserve"> </w:t>
            </w:r>
            <w:r w:rsidRPr="00535CED">
              <w:rPr>
                <w:rFonts w:ascii="Arial" w:hAnsi="Arial" w:cs="Arial"/>
                <w:b/>
                <w:sz w:val="24"/>
                <w:szCs w:val="24"/>
              </w:rPr>
              <w:t>the</w:t>
            </w:r>
            <w:r w:rsidRPr="00AD452F">
              <w:rPr>
                <w:rFonts w:ascii="Arial" w:hAnsi="Arial" w:cs="Arial"/>
                <w:sz w:val="24"/>
                <w:szCs w:val="24"/>
              </w:rPr>
              <w:t xml:space="preserve"> </w:t>
            </w:r>
            <w:r w:rsidRPr="00535CED">
              <w:rPr>
                <w:rFonts w:ascii="Arial" w:hAnsi="Arial" w:cs="Arial"/>
                <w:b/>
                <w:sz w:val="24"/>
                <w:szCs w:val="24"/>
              </w:rPr>
              <w:t>20 hours, the training must include</w:t>
            </w:r>
            <w:r w:rsidR="007B4BF2">
              <w:rPr>
                <w:rFonts w:ascii="Arial" w:hAnsi="Arial" w:cs="Arial"/>
                <w:b/>
                <w:sz w:val="24"/>
                <w:szCs w:val="24"/>
              </w:rPr>
              <w:t xml:space="preserve"> </w:t>
            </w:r>
            <w:r w:rsidR="005E061F" w:rsidRPr="005E061F">
              <w:rPr>
                <w:rFonts w:ascii="Arial" w:hAnsi="Arial" w:cs="Arial"/>
                <w:sz w:val="24"/>
                <w:szCs w:val="24"/>
              </w:rPr>
              <w:t>[</w:t>
            </w:r>
            <w:r w:rsidR="005E061F">
              <w:rPr>
                <w:rFonts w:ascii="Arial" w:hAnsi="Arial" w:cs="Arial"/>
                <w:sz w:val="24"/>
                <w:szCs w:val="24"/>
              </w:rPr>
              <w:t>,</w:t>
            </w:r>
            <w:r w:rsidR="00F67F58" w:rsidRPr="00AD452F">
              <w:rPr>
                <w:rFonts w:ascii="Arial" w:hAnsi="Arial" w:cs="Arial"/>
                <w:sz w:val="24"/>
                <w:szCs w:val="24"/>
              </w:rPr>
              <w:t>of which</w:t>
            </w:r>
            <w:r w:rsidRPr="00AD452F">
              <w:rPr>
                <w:rFonts w:ascii="Arial" w:hAnsi="Arial" w:cs="Arial"/>
                <w:sz w:val="24"/>
                <w:szCs w:val="24"/>
              </w:rPr>
              <w:t>]</w:t>
            </w:r>
            <w:r w:rsidRPr="00AD452F">
              <w:rPr>
                <w:rFonts w:ascii="Arial" w:hAnsi="Arial" w:cs="Arial"/>
                <w:b/>
                <w:sz w:val="24"/>
                <w:szCs w:val="24"/>
              </w:rPr>
              <w:t>:</w:t>
            </w:r>
            <w:r w:rsidR="00F67F58" w:rsidRPr="00AD452F">
              <w:rPr>
                <w:rFonts w:ascii="Arial" w:hAnsi="Arial" w:cs="Arial"/>
                <w:sz w:val="24"/>
                <w:szCs w:val="24"/>
              </w:rPr>
              <w:t xml:space="preserve"> </w:t>
            </w:r>
          </w:p>
          <w:p w:rsidR="00AD452F" w:rsidRPr="00AD452F" w:rsidRDefault="00AD452F" w:rsidP="00AD452F">
            <w:pPr>
              <w:rPr>
                <w:rFonts w:ascii="Arial" w:hAnsi="Arial" w:cs="Arial"/>
                <w:b/>
                <w:sz w:val="24"/>
                <w:szCs w:val="24"/>
              </w:rPr>
            </w:pPr>
            <w:r w:rsidRPr="00AD452F">
              <w:rPr>
                <w:rFonts w:ascii="Arial" w:hAnsi="Arial" w:cs="Arial"/>
                <w:b/>
                <w:sz w:val="24"/>
                <w:szCs w:val="24"/>
              </w:rPr>
              <w:t xml:space="preserve">     (i) One hour of training on prevention, recognition, and reporti</w:t>
            </w:r>
            <w:r w:rsidR="009B11DB">
              <w:rPr>
                <w:rFonts w:ascii="Arial" w:hAnsi="Arial" w:cs="Arial"/>
                <w:b/>
                <w:sz w:val="24"/>
                <w:szCs w:val="24"/>
              </w:rPr>
              <w:t xml:space="preserve">ng on child abuse and neglect. </w:t>
            </w:r>
            <w:r w:rsidRPr="00AD452F">
              <w:rPr>
                <w:rFonts w:ascii="Arial" w:hAnsi="Arial" w:cs="Arial"/>
                <w:b/>
                <w:sz w:val="24"/>
                <w:szCs w:val="24"/>
              </w:rPr>
              <w:t>This requirement does not apply to executive directors;</w:t>
            </w:r>
          </w:p>
          <w:p w:rsidR="00AD452F" w:rsidRPr="00AD452F" w:rsidRDefault="00AD452F" w:rsidP="00AD452F">
            <w:pPr>
              <w:rPr>
                <w:rFonts w:ascii="Arial" w:hAnsi="Arial" w:cs="Arial"/>
                <w:sz w:val="24"/>
                <w:szCs w:val="24"/>
              </w:rPr>
            </w:pPr>
            <w:r w:rsidRPr="00AD452F">
              <w:rPr>
                <w:rFonts w:ascii="Arial" w:hAnsi="Arial" w:cs="Arial"/>
                <w:b/>
                <w:sz w:val="24"/>
                <w:szCs w:val="24"/>
              </w:rPr>
              <w:t xml:space="preserve">     (ii)</w:t>
            </w:r>
            <w:r w:rsidRPr="00AD452F">
              <w:rPr>
                <w:rFonts w:ascii="Arial" w:hAnsi="Arial" w:cs="Arial"/>
                <w:sz w:val="24"/>
                <w:szCs w:val="24"/>
              </w:rPr>
              <w:t xml:space="preserve"> </w:t>
            </w:r>
            <w:r w:rsidRPr="00AD452F">
              <w:rPr>
                <w:rFonts w:ascii="Arial" w:hAnsi="Arial" w:cs="Arial"/>
                <w:b/>
                <w:sz w:val="24"/>
                <w:szCs w:val="24"/>
              </w:rPr>
              <w:t>Two</w:t>
            </w:r>
            <w:r w:rsidR="005E061F">
              <w:rPr>
                <w:rFonts w:ascii="Arial" w:hAnsi="Arial" w:cs="Arial"/>
                <w:b/>
                <w:sz w:val="24"/>
                <w:szCs w:val="24"/>
              </w:rPr>
              <w:t xml:space="preserve"> </w:t>
            </w:r>
            <w:r w:rsidRPr="00AD452F">
              <w:rPr>
                <w:rFonts w:ascii="Arial" w:hAnsi="Arial" w:cs="Arial"/>
                <w:sz w:val="24"/>
                <w:szCs w:val="24"/>
              </w:rPr>
              <w:t>[</w:t>
            </w:r>
            <w:r w:rsidR="00F67F58" w:rsidRPr="00AD452F">
              <w:rPr>
                <w:rFonts w:ascii="Arial" w:hAnsi="Arial" w:cs="Arial"/>
                <w:sz w:val="24"/>
                <w:szCs w:val="24"/>
              </w:rPr>
              <w:t>two</w:t>
            </w:r>
            <w:r w:rsidRPr="00AD452F">
              <w:rPr>
                <w:rFonts w:ascii="Arial" w:hAnsi="Arial" w:cs="Arial"/>
                <w:sz w:val="24"/>
                <w:szCs w:val="24"/>
              </w:rPr>
              <w:t>]</w:t>
            </w:r>
            <w:r w:rsidR="00F67F58" w:rsidRPr="00AD452F">
              <w:rPr>
                <w:rFonts w:ascii="Arial" w:hAnsi="Arial" w:cs="Arial"/>
                <w:sz w:val="24"/>
                <w:szCs w:val="24"/>
              </w:rPr>
              <w:t xml:space="preserve"> hours </w:t>
            </w:r>
            <w:r w:rsidRPr="00AD452F">
              <w:rPr>
                <w:rFonts w:ascii="Arial" w:hAnsi="Arial" w:cs="Arial"/>
                <w:b/>
                <w:sz w:val="24"/>
                <w:szCs w:val="24"/>
              </w:rPr>
              <w:t>of</w:t>
            </w:r>
            <w:r w:rsidR="005E061F">
              <w:rPr>
                <w:rFonts w:ascii="Arial" w:hAnsi="Arial" w:cs="Arial"/>
                <w:b/>
                <w:sz w:val="24"/>
                <w:szCs w:val="24"/>
              </w:rPr>
              <w:t xml:space="preserve"> </w:t>
            </w:r>
            <w:r w:rsidRPr="00AD452F">
              <w:rPr>
                <w:rFonts w:ascii="Arial" w:hAnsi="Arial" w:cs="Arial"/>
                <w:sz w:val="24"/>
                <w:szCs w:val="24"/>
              </w:rPr>
              <w:t>[</w:t>
            </w:r>
            <w:r w:rsidR="00F67F58" w:rsidRPr="00AD452F">
              <w:rPr>
                <w:rFonts w:ascii="Arial" w:hAnsi="Arial" w:cs="Arial"/>
                <w:sz w:val="24"/>
                <w:szCs w:val="24"/>
              </w:rPr>
              <w:t>must be on</w:t>
            </w:r>
            <w:r w:rsidRPr="00AD452F">
              <w:rPr>
                <w:rFonts w:ascii="Arial" w:hAnsi="Arial" w:cs="Arial"/>
                <w:sz w:val="24"/>
                <w:szCs w:val="24"/>
              </w:rPr>
              <w:t>]</w:t>
            </w:r>
            <w:r w:rsidR="00F67F58" w:rsidRPr="00AD452F">
              <w:rPr>
                <w:rFonts w:ascii="Arial" w:hAnsi="Arial" w:cs="Arial"/>
                <w:sz w:val="24"/>
                <w:szCs w:val="24"/>
              </w:rPr>
              <w:t xml:space="preserve"> training specific to trauma informed care</w:t>
            </w:r>
            <w:r w:rsidRPr="00AD452F">
              <w:rPr>
                <w:rFonts w:ascii="Arial" w:hAnsi="Arial" w:cs="Arial"/>
                <w:b/>
                <w:sz w:val="24"/>
                <w:szCs w:val="24"/>
              </w:rPr>
              <w:t>;</w:t>
            </w:r>
            <w:r w:rsidR="007B4BF2">
              <w:rPr>
                <w:rFonts w:ascii="Arial" w:hAnsi="Arial" w:cs="Arial"/>
                <w:b/>
                <w:sz w:val="24"/>
                <w:szCs w:val="24"/>
              </w:rPr>
              <w:t xml:space="preserve"> </w:t>
            </w:r>
            <w:r w:rsidRPr="00AD452F">
              <w:rPr>
                <w:rFonts w:ascii="Arial" w:hAnsi="Arial" w:cs="Arial"/>
                <w:sz w:val="24"/>
                <w:szCs w:val="24"/>
              </w:rPr>
              <w:t>[</w:t>
            </w:r>
            <w:r w:rsidR="00F67F58" w:rsidRPr="00AD452F">
              <w:rPr>
                <w:rFonts w:ascii="Arial" w:hAnsi="Arial" w:cs="Arial"/>
                <w:sz w:val="24"/>
                <w:szCs w:val="24"/>
              </w:rPr>
              <w:t>,</w:t>
            </w:r>
            <w:r w:rsidRPr="00AD452F">
              <w:rPr>
                <w:rFonts w:ascii="Arial" w:hAnsi="Arial" w:cs="Arial"/>
                <w:sz w:val="24"/>
                <w:szCs w:val="24"/>
              </w:rPr>
              <w:t>]</w:t>
            </w:r>
            <w:r w:rsidR="00F67F58" w:rsidRPr="00AD452F">
              <w:rPr>
                <w:rFonts w:ascii="Arial" w:hAnsi="Arial" w:cs="Arial"/>
                <w:sz w:val="24"/>
                <w:szCs w:val="24"/>
              </w:rPr>
              <w:t xml:space="preserve"> </w:t>
            </w:r>
          </w:p>
          <w:p w:rsidR="00AD452F" w:rsidRPr="00AD452F" w:rsidRDefault="00AD452F" w:rsidP="00AD452F">
            <w:pPr>
              <w:rPr>
                <w:rFonts w:ascii="Arial" w:hAnsi="Arial" w:cs="Arial"/>
                <w:sz w:val="24"/>
                <w:szCs w:val="24"/>
              </w:rPr>
            </w:pPr>
            <w:r w:rsidRPr="00AD452F">
              <w:rPr>
                <w:rFonts w:ascii="Arial" w:hAnsi="Arial" w:cs="Arial"/>
                <w:b/>
                <w:sz w:val="24"/>
                <w:szCs w:val="24"/>
              </w:rPr>
              <w:t xml:space="preserve">     (iii) Two hours of training specific to normalcy;</w:t>
            </w:r>
            <w:r w:rsidRPr="00AD452F">
              <w:rPr>
                <w:rFonts w:ascii="Arial" w:hAnsi="Arial" w:cs="Arial"/>
                <w:sz w:val="24"/>
                <w:szCs w:val="24"/>
              </w:rPr>
              <w:t xml:space="preserve"> </w:t>
            </w:r>
            <w:r w:rsidR="00F67F58" w:rsidRPr="00AD452F">
              <w:rPr>
                <w:rFonts w:ascii="Arial" w:hAnsi="Arial" w:cs="Arial"/>
                <w:sz w:val="24"/>
                <w:szCs w:val="24"/>
              </w:rPr>
              <w:t xml:space="preserve">and </w:t>
            </w:r>
          </w:p>
          <w:p w:rsidR="00AD452F" w:rsidRPr="00AD452F" w:rsidRDefault="00AD452F" w:rsidP="00AD452F">
            <w:pPr>
              <w:rPr>
                <w:rFonts w:ascii="Arial" w:eastAsia="Arial Unicode MS" w:hAnsi="Arial" w:cs="Arial"/>
                <w:b/>
                <w:sz w:val="24"/>
                <w:szCs w:val="24"/>
              </w:rPr>
            </w:pPr>
            <w:r w:rsidRPr="00AD452F">
              <w:rPr>
                <w:rFonts w:ascii="Arial" w:hAnsi="Arial" w:cs="Arial"/>
                <w:sz w:val="24"/>
                <w:szCs w:val="24"/>
              </w:rPr>
              <w:t xml:space="preserve">     </w:t>
            </w:r>
            <w:r w:rsidRPr="00951E98">
              <w:rPr>
                <w:rFonts w:ascii="Arial" w:hAnsi="Arial" w:cs="Arial"/>
                <w:b/>
                <w:sz w:val="24"/>
                <w:szCs w:val="24"/>
              </w:rPr>
              <w:t>(iv)</w:t>
            </w:r>
            <w:r w:rsidRPr="00AD452F">
              <w:rPr>
                <w:rFonts w:ascii="Arial" w:hAnsi="Arial" w:cs="Arial"/>
                <w:sz w:val="24"/>
                <w:szCs w:val="24"/>
              </w:rPr>
              <w:t xml:space="preserve"> </w:t>
            </w:r>
            <w:r w:rsidRPr="00AD452F">
              <w:rPr>
                <w:rFonts w:ascii="Arial" w:hAnsi="Arial" w:cs="Arial"/>
                <w:b/>
                <w:sz w:val="24"/>
                <w:szCs w:val="24"/>
              </w:rPr>
              <w:t>Two</w:t>
            </w:r>
            <w:r w:rsidR="005E061F">
              <w:rPr>
                <w:rFonts w:ascii="Arial" w:hAnsi="Arial" w:cs="Arial"/>
                <w:b/>
                <w:sz w:val="24"/>
                <w:szCs w:val="24"/>
              </w:rPr>
              <w:t xml:space="preserve"> </w:t>
            </w:r>
            <w:r w:rsidRPr="00AD452F">
              <w:rPr>
                <w:rFonts w:ascii="Arial" w:hAnsi="Arial" w:cs="Arial"/>
                <w:sz w:val="24"/>
                <w:szCs w:val="24"/>
              </w:rPr>
              <w:t>[</w:t>
            </w:r>
            <w:r w:rsidR="00F67F58" w:rsidRPr="00AD452F">
              <w:rPr>
                <w:rFonts w:ascii="Arial" w:eastAsia="Arial Unicode MS" w:hAnsi="Arial" w:cs="Arial"/>
                <w:sz w:val="24"/>
                <w:szCs w:val="24"/>
              </w:rPr>
              <w:t>two</w:t>
            </w:r>
            <w:r w:rsidRPr="00AD452F">
              <w:rPr>
                <w:rFonts w:ascii="Arial" w:eastAsia="Arial Unicode MS" w:hAnsi="Arial" w:cs="Arial"/>
                <w:sz w:val="24"/>
                <w:szCs w:val="24"/>
              </w:rPr>
              <w:t>]</w:t>
            </w:r>
            <w:r w:rsidR="00F67F58" w:rsidRPr="00AD452F">
              <w:rPr>
                <w:rFonts w:ascii="Arial" w:eastAsia="Arial Unicode MS" w:hAnsi="Arial" w:cs="Arial"/>
                <w:sz w:val="24"/>
                <w:szCs w:val="24"/>
              </w:rPr>
              <w:t xml:space="preserve"> hours of transportation safety training if the person transports a child placed in a foster group home whose chronological or developmental age is younger than nine years old.</w:t>
            </w:r>
            <w:r w:rsidR="00F67F58" w:rsidRPr="00AD452F">
              <w:rPr>
                <w:rFonts w:ascii="Arial" w:eastAsia="Arial Unicode MS" w:hAnsi="Arial" w:cs="Arial"/>
                <w:b/>
                <w:sz w:val="24"/>
                <w:szCs w:val="24"/>
              </w:rPr>
              <w:t xml:space="preserve"> </w:t>
            </w:r>
          </w:p>
          <w:p w:rsidR="00F67F58" w:rsidRPr="00AD452F" w:rsidRDefault="00AD452F" w:rsidP="00AD452F">
            <w:r w:rsidRPr="00AD452F">
              <w:rPr>
                <w:rFonts w:ascii="Arial" w:eastAsia="Arial Unicode MS" w:hAnsi="Arial" w:cs="Arial"/>
                <w:b/>
                <w:sz w:val="24"/>
                <w:szCs w:val="24"/>
              </w:rPr>
              <w:t xml:space="preserve">(B) </w:t>
            </w:r>
            <w:r w:rsidR="00F67F58" w:rsidRPr="00AD452F">
              <w:rPr>
                <w:rFonts w:ascii="Arial" w:hAnsi="Arial" w:cs="Arial"/>
                <w:sz w:val="24"/>
                <w:szCs w:val="24"/>
              </w:rPr>
              <w:t>There are no annual training requirements for emergency behavior interventions. However, if there is a substantial change in techniques, types of intervention, or agency policies regarding emergency behavior intervention, then the staff must be re-trained.</w:t>
            </w:r>
          </w:p>
        </w:tc>
      </w:tr>
      <w:tr w:rsidR="00F67F58" w:rsidRPr="006A6C83" w:rsidTr="005331FD">
        <w:tc>
          <w:tcPr>
            <w:tcW w:w="2358" w:type="dxa"/>
          </w:tcPr>
          <w:p w:rsidR="00F67F58" w:rsidRPr="006A6C83" w:rsidRDefault="004D651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(8) Child-placing agency administrators, child placement staff, child placement management staff, treatment directors, and full-time professional service providers</w:t>
            </w:r>
            <w:r>
              <w:rPr>
                <w:rFonts w:ascii="Arial" w:hAnsi="Arial" w:cs="Arial"/>
                <w:sz w:val="24"/>
                <w:szCs w:val="24"/>
              </w:rPr>
              <w:t>]</w:t>
            </w:r>
          </w:p>
        </w:tc>
        <w:tc>
          <w:tcPr>
            <w:tcW w:w="6570" w:type="dxa"/>
          </w:tcPr>
          <w:p w:rsidR="00F67F58" w:rsidRPr="006A6C83" w:rsidRDefault="004D651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At least one hour of annual training must focus on prevention, recognition, and reporting of child abuse and neglect, including:</w:t>
            </w:r>
            <w:r w:rsidR="00E94EDD">
              <w:rPr>
                <w:rFonts w:ascii="Arial" w:hAnsi="Arial" w:cs="Arial"/>
                <w:sz w:val="24"/>
                <w:szCs w:val="24"/>
              </w:rPr>
              <w:t>]</w:t>
            </w:r>
          </w:p>
          <w:p w:rsidR="00F67F58" w:rsidRPr="006A6C83" w:rsidRDefault="00E94EDD"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(A) Factors indicating a child is at risk for abuse or neglect;</w:t>
            </w:r>
            <w:r>
              <w:rPr>
                <w:rFonts w:ascii="Arial" w:hAnsi="Arial" w:cs="Arial"/>
                <w:sz w:val="24"/>
                <w:szCs w:val="24"/>
              </w:rPr>
              <w:t>]</w:t>
            </w:r>
          </w:p>
          <w:p w:rsidR="00F67F58" w:rsidRPr="006A6C83" w:rsidRDefault="00E94EDD"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(B) Warning signs indicating a child may be a victim of abuse or neglect;</w:t>
            </w:r>
            <w:r>
              <w:rPr>
                <w:rFonts w:ascii="Arial" w:hAnsi="Arial" w:cs="Arial"/>
                <w:sz w:val="24"/>
                <w:szCs w:val="24"/>
              </w:rPr>
              <w:t>]</w:t>
            </w:r>
          </w:p>
          <w:p w:rsidR="00F67F58" w:rsidRPr="006A6C83" w:rsidRDefault="00E94EDD"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(C) Internal procedures for reporting child abuse or neglect; and</w:t>
            </w:r>
            <w:r>
              <w:rPr>
                <w:rFonts w:ascii="Arial" w:hAnsi="Arial" w:cs="Arial"/>
                <w:sz w:val="24"/>
                <w:szCs w:val="24"/>
              </w:rPr>
              <w:t>]</w:t>
            </w:r>
          </w:p>
          <w:p w:rsidR="00F67F58" w:rsidRPr="006A6C83" w:rsidRDefault="00E94EDD"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w:t>
            </w:r>
            <w:r w:rsidR="00F67F58" w:rsidRPr="006A6C83">
              <w:rPr>
                <w:rFonts w:ascii="Arial" w:hAnsi="Arial" w:cs="Arial"/>
                <w:sz w:val="24"/>
                <w:szCs w:val="24"/>
              </w:rPr>
              <w:t>(D) Community organizations that have training programs available to child-placing agency staff members, children, and parents.</w:t>
            </w:r>
            <w:r w:rsidR="004D6516">
              <w:rPr>
                <w:rFonts w:ascii="Arial" w:hAnsi="Arial" w:cs="Arial"/>
                <w:sz w:val="24"/>
                <w:szCs w:val="24"/>
              </w:rPr>
              <w:t>]</w:t>
            </w:r>
          </w:p>
        </w:tc>
      </w:tr>
    </w:tbl>
    <w:p w:rsidR="00F67F58" w:rsidRPr="006A6C83"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F67F58" w:rsidRDefault="00F67F5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t xml:space="preserve">(b) </w:t>
      </w:r>
      <w:r w:rsidR="004D6516">
        <w:rPr>
          <w:rFonts w:ascii="Arial" w:hAnsi="Arial" w:cs="Arial"/>
          <w:sz w:val="24"/>
          <w:szCs w:val="24"/>
        </w:rPr>
        <w:t>(No change.)</w:t>
      </w:r>
    </w:p>
    <w:p w:rsidR="00555F73" w:rsidRDefault="00555F7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555F73" w:rsidRPr="002D0BE8" w:rsidRDefault="00555F73" w:rsidP="00555F73">
      <w:pPr>
        <w:rPr>
          <w:rFonts w:ascii="Arial" w:hAnsi="Arial" w:cs="Arial"/>
          <w:b/>
          <w:bCs/>
          <w:sz w:val="24"/>
          <w:szCs w:val="24"/>
        </w:rPr>
      </w:pPr>
      <w:r w:rsidRPr="002D0BE8">
        <w:rPr>
          <w:rFonts w:ascii="Arial" w:hAnsi="Arial" w:cs="Arial"/>
          <w:b/>
          <w:sz w:val="24"/>
        </w:rPr>
        <w:t xml:space="preserve">§749.943. </w:t>
      </w:r>
      <w:r w:rsidRPr="002D0BE8">
        <w:rPr>
          <w:rFonts w:ascii="Arial" w:hAnsi="Arial" w:cs="Arial"/>
          <w:b/>
          <w:bCs/>
          <w:sz w:val="24"/>
          <w:szCs w:val="24"/>
        </w:rPr>
        <w:t xml:space="preserve">What curriculum components must be included in the annual normalcy training? </w:t>
      </w:r>
    </w:p>
    <w:p w:rsidR="00555F73" w:rsidRPr="002D0BE8" w:rsidRDefault="00555F73" w:rsidP="00E94EDD">
      <w:pPr>
        <w:ind w:firstLine="360"/>
        <w:rPr>
          <w:rFonts w:ascii="Arial" w:hAnsi="Arial" w:cs="Arial"/>
          <w:b/>
          <w:bCs/>
          <w:sz w:val="24"/>
          <w:szCs w:val="24"/>
        </w:rPr>
      </w:pPr>
      <w:r w:rsidRPr="002D0BE8">
        <w:rPr>
          <w:rFonts w:ascii="Arial" w:hAnsi="Arial" w:cs="Arial"/>
          <w:b/>
          <w:bCs/>
          <w:sz w:val="24"/>
          <w:szCs w:val="24"/>
        </w:rPr>
        <w:t>(a) The annual training regarding normalcy must include the curriculum components covered in the pre-service training regarding normalcy, see §749.882 of this title (relating to What curriculum components must be included in the pre-service training regarding normalcy?)</w:t>
      </w:r>
      <w:r w:rsidR="007B4BF2">
        <w:rPr>
          <w:rFonts w:ascii="Arial" w:hAnsi="Arial" w:cs="Arial"/>
          <w:b/>
          <w:bCs/>
          <w:sz w:val="24"/>
          <w:szCs w:val="24"/>
        </w:rPr>
        <w:t>.</w:t>
      </w:r>
    </w:p>
    <w:p w:rsidR="00555F73" w:rsidRDefault="00E94EDD" w:rsidP="00555F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Cs/>
          <w:sz w:val="24"/>
          <w:szCs w:val="24"/>
        </w:rPr>
      </w:pPr>
      <w:r>
        <w:rPr>
          <w:rFonts w:ascii="Arial" w:hAnsi="Arial" w:cs="Arial"/>
          <w:b/>
          <w:bCs/>
          <w:sz w:val="24"/>
          <w:szCs w:val="24"/>
        </w:rPr>
        <w:tab/>
      </w:r>
      <w:r w:rsidR="00555F73" w:rsidRPr="002D0BE8">
        <w:rPr>
          <w:rFonts w:ascii="Arial" w:hAnsi="Arial" w:cs="Arial"/>
          <w:b/>
          <w:bCs/>
          <w:sz w:val="24"/>
          <w:szCs w:val="24"/>
        </w:rPr>
        <w:t xml:space="preserve">(b) Subsequent annual training regarding normalcy should further develop and refine an employee's knowledge and understanding </w:t>
      </w:r>
      <w:r w:rsidR="007B4BF2">
        <w:rPr>
          <w:rFonts w:ascii="Arial" w:hAnsi="Arial" w:cs="Arial"/>
          <w:b/>
          <w:bCs/>
          <w:sz w:val="24"/>
          <w:szCs w:val="24"/>
        </w:rPr>
        <w:t xml:space="preserve">of </w:t>
      </w:r>
      <w:r w:rsidR="00555F73" w:rsidRPr="002D0BE8">
        <w:rPr>
          <w:rFonts w:ascii="Arial" w:hAnsi="Arial" w:cs="Arial"/>
          <w:b/>
          <w:bCs/>
          <w:sz w:val="24"/>
          <w:szCs w:val="24"/>
        </w:rPr>
        <w:t xml:space="preserve">normalcy and how it </w:t>
      </w:r>
      <w:r w:rsidR="00555F73" w:rsidRPr="002D0BE8">
        <w:rPr>
          <w:rFonts w:ascii="Arial" w:hAnsi="Arial" w:cs="Arial"/>
          <w:b/>
          <w:bCs/>
          <w:sz w:val="24"/>
          <w:szCs w:val="24"/>
        </w:rPr>
        <w:lastRenderedPageBreak/>
        <w:t>should be implemented.</w:t>
      </w:r>
    </w:p>
    <w:p w:rsidR="008E5761" w:rsidRDefault="008E5761" w:rsidP="00555F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Cs/>
          <w:sz w:val="24"/>
          <w:szCs w:val="24"/>
        </w:rPr>
      </w:pPr>
    </w:p>
    <w:p w:rsidR="008E5761" w:rsidRPr="002D0BE8" w:rsidRDefault="008E5761" w:rsidP="008E5761">
      <w:pPr>
        <w:rPr>
          <w:rFonts w:ascii="Arial" w:hAnsi="Arial" w:cs="Arial"/>
          <w:b/>
          <w:bCs/>
          <w:sz w:val="24"/>
          <w:szCs w:val="24"/>
        </w:rPr>
      </w:pPr>
      <w:r w:rsidRPr="002D0BE8">
        <w:rPr>
          <w:rFonts w:ascii="Arial" w:hAnsi="Arial" w:cs="Arial"/>
          <w:b/>
          <w:bCs/>
          <w:sz w:val="24"/>
          <w:szCs w:val="24"/>
        </w:rPr>
        <w:t>§749.9</w:t>
      </w:r>
      <w:r w:rsidR="00EA4A71" w:rsidRPr="002D0BE8">
        <w:rPr>
          <w:rFonts w:ascii="Arial" w:hAnsi="Arial" w:cs="Arial"/>
          <w:b/>
          <w:bCs/>
          <w:sz w:val="24"/>
          <w:szCs w:val="24"/>
        </w:rPr>
        <w:t>44</w:t>
      </w:r>
      <w:r w:rsidRPr="002D0BE8">
        <w:rPr>
          <w:rFonts w:ascii="Arial" w:hAnsi="Arial" w:cs="Arial"/>
          <w:b/>
          <w:bCs/>
          <w:sz w:val="24"/>
          <w:szCs w:val="24"/>
        </w:rPr>
        <w:t xml:space="preserve">. What curriculum components must be included in the annual training related to </w:t>
      </w:r>
      <w:r w:rsidRPr="002D0BE8">
        <w:rPr>
          <w:rFonts w:ascii="Arial" w:hAnsi="Arial" w:cs="Arial"/>
          <w:b/>
          <w:sz w:val="24"/>
          <w:szCs w:val="24"/>
        </w:rPr>
        <w:t>prevention, recognition, and reporting on child abuse and neglect</w:t>
      </w:r>
      <w:r w:rsidRPr="002D0BE8">
        <w:rPr>
          <w:rFonts w:ascii="Arial" w:hAnsi="Arial" w:cs="Arial"/>
          <w:b/>
          <w:bCs/>
          <w:sz w:val="24"/>
          <w:szCs w:val="24"/>
        </w:rPr>
        <w:t>?</w:t>
      </w:r>
    </w:p>
    <w:p w:rsidR="008E5761" w:rsidRPr="002D0BE8" w:rsidRDefault="008E5761" w:rsidP="008E5761">
      <w:pPr>
        <w:rPr>
          <w:rFonts w:ascii="Arial" w:hAnsi="Arial" w:cs="Arial"/>
          <w:b/>
          <w:bCs/>
          <w:sz w:val="24"/>
          <w:szCs w:val="24"/>
        </w:rPr>
      </w:pPr>
      <w:r w:rsidRPr="002D0BE8">
        <w:rPr>
          <w:rFonts w:ascii="Arial" w:hAnsi="Arial" w:cs="Arial"/>
          <w:b/>
          <w:bCs/>
          <w:sz w:val="24"/>
          <w:szCs w:val="24"/>
        </w:rPr>
        <w:t xml:space="preserve">The training related to </w:t>
      </w:r>
      <w:r w:rsidRPr="002D0BE8">
        <w:rPr>
          <w:rFonts w:ascii="Arial" w:hAnsi="Arial" w:cs="Arial"/>
          <w:b/>
          <w:sz w:val="24"/>
          <w:szCs w:val="24"/>
        </w:rPr>
        <w:t>prevention, recognition, and reporting on child abuse and neglect</w:t>
      </w:r>
      <w:r w:rsidRPr="002D0BE8">
        <w:rPr>
          <w:rFonts w:ascii="Arial" w:hAnsi="Arial" w:cs="Arial"/>
          <w:b/>
          <w:bCs/>
          <w:sz w:val="24"/>
          <w:szCs w:val="24"/>
        </w:rPr>
        <w:t xml:space="preserve"> must include the following components:</w:t>
      </w:r>
    </w:p>
    <w:p w:rsidR="008E5761" w:rsidRPr="002D0BE8" w:rsidRDefault="008E5761" w:rsidP="008E5761">
      <w:pPr>
        <w:ind w:firstLine="360"/>
        <w:rPr>
          <w:rFonts w:ascii="Arial" w:hAnsi="Arial" w:cs="Arial"/>
          <w:b/>
          <w:sz w:val="24"/>
          <w:szCs w:val="24"/>
        </w:rPr>
      </w:pPr>
      <w:r w:rsidRPr="002D0BE8">
        <w:rPr>
          <w:rFonts w:ascii="Arial" w:hAnsi="Arial" w:cs="Arial"/>
          <w:b/>
          <w:sz w:val="24"/>
          <w:szCs w:val="24"/>
        </w:rPr>
        <w:t xml:space="preserve">(1) The factors indicating a child is at risk for abuse or neglect; </w:t>
      </w:r>
    </w:p>
    <w:p w:rsidR="008E5761" w:rsidRPr="002D0BE8" w:rsidRDefault="008E5761" w:rsidP="008E5761">
      <w:pPr>
        <w:ind w:firstLine="360"/>
        <w:rPr>
          <w:rFonts w:ascii="Arial" w:hAnsi="Arial" w:cs="Arial"/>
          <w:b/>
          <w:sz w:val="24"/>
          <w:szCs w:val="24"/>
        </w:rPr>
      </w:pPr>
      <w:r w:rsidRPr="002D0BE8">
        <w:rPr>
          <w:rFonts w:ascii="Arial" w:hAnsi="Arial" w:cs="Arial"/>
          <w:b/>
          <w:sz w:val="24"/>
          <w:szCs w:val="24"/>
        </w:rPr>
        <w:t xml:space="preserve">(2) The warning signs indicating a child may be a victim of abuse or neglect; </w:t>
      </w:r>
    </w:p>
    <w:p w:rsidR="008E5761" w:rsidRPr="002D0BE8" w:rsidRDefault="008E5761" w:rsidP="008E5761">
      <w:pPr>
        <w:ind w:firstLine="360"/>
        <w:rPr>
          <w:rFonts w:ascii="Arial" w:hAnsi="Arial" w:cs="Arial"/>
          <w:b/>
          <w:sz w:val="24"/>
          <w:szCs w:val="24"/>
        </w:rPr>
      </w:pPr>
      <w:r w:rsidRPr="002D0BE8">
        <w:rPr>
          <w:rFonts w:ascii="Arial" w:hAnsi="Arial" w:cs="Arial"/>
          <w:b/>
          <w:sz w:val="24"/>
          <w:szCs w:val="24"/>
        </w:rPr>
        <w:t xml:space="preserve">(3) The procedures for reporting child abuse or neglect; and </w:t>
      </w:r>
    </w:p>
    <w:p w:rsidR="008E5761" w:rsidRPr="002D0BE8" w:rsidRDefault="008E5761" w:rsidP="008E5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2D0BE8">
        <w:rPr>
          <w:rFonts w:ascii="Arial" w:hAnsi="Arial" w:cs="Arial"/>
          <w:b/>
          <w:sz w:val="24"/>
          <w:szCs w:val="24"/>
        </w:rPr>
        <w:tab/>
        <w:t>(4) A list of community organizations that have training programs available to child-placing agency staff members, children, and parents.</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This agency certifies that legal counsel has reviewed the proposal and found it to be within the state agency's legal authority to adopt.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D16936" w:rsidRPr="006A6C83" w:rsidRDefault="00D16936" w:rsidP="006A6C83">
      <w:pPr>
        <w:pStyle w:val="Normal2"/>
      </w:pPr>
      <w:r w:rsidRPr="006A6C83">
        <w:t>Chapter 749, Minimum Standards for Child-Placing Agencies</w:t>
      </w:r>
    </w:p>
    <w:p w:rsidR="00D16936" w:rsidRPr="006A6C83" w:rsidRDefault="00D16936" w:rsidP="006A6C83">
      <w:pPr>
        <w:pStyle w:val="Normal2"/>
      </w:pPr>
      <w:r w:rsidRPr="006A6C83">
        <w:t>Subchapter I, Foster Care Services: Service Planning, Discharge</w:t>
      </w:r>
    </w:p>
    <w:p w:rsidR="00D16936" w:rsidRPr="006A6C83" w:rsidRDefault="00D16936" w:rsidP="006A6C83">
      <w:pPr>
        <w:pStyle w:val="Normal2"/>
      </w:pPr>
      <w:r w:rsidRPr="006A6C83">
        <w:t>Division 1, Service Plans</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TAC Section Number(s) §749.1311</w:t>
      </w:r>
    </w:p>
    <w:p w:rsidR="00D16936" w:rsidRPr="006A6C83" w:rsidRDefault="00D16936" w:rsidP="006A6C8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Amendment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D76024">
      <w:pPr>
        <w:pStyle w:val="BodyText1"/>
      </w:pPr>
      <w:r w:rsidRPr="006A6C83">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16936" w:rsidRPr="006A6C83" w:rsidRDefault="00D16936" w:rsidP="00D76024">
      <w:pPr>
        <w:pStyle w:val="BodyText1"/>
      </w:pPr>
      <w:r w:rsidRPr="006A6C83">
        <w:tab/>
      </w:r>
    </w:p>
    <w:p w:rsidR="00D16936" w:rsidRPr="006A6C83" w:rsidRDefault="00D16936" w:rsidP="00D76024">
      <w:pPr>
        <w:pStyle w:val="BodyText1"/>
      </w:pPr>
      <w:r w:rsidRPr="006A6C83">
        <w:tab/>
        <w:t>The amendment implements</w:t>
      </w:r>
      <w:r w:rsidR="008E5761" w:rsidRPr="008E5761">
        <w:t xml:space="preserve"> </w:t>
      </w:r>
      <w:r w:rsidR="008E5761">
        <w:t>HRC §42.042, S.B. 1407 (84</w:t>
      </w:r>
      <w:r w:rsidR="008E5761" w:rsidRPr="002C0208">
        <w:rPr>
          <w:vertAlign w:val="superscript"/>
        </w:rPr>
        <w:t>th</w:t>
      </w:r>
      <w:r w:rsidR="008E5761">
        <w:t xml:space="preserve"> Reg. Ses.), and portions of the federal law H.R. 4980 (also entitled "Preventing Sex Trafficking and Strengthening Families Act") related to normalcy.</w:t>
      </w:r>
    </w:p>
    <w:p w:rsidR="00D16936" w:rsidRPr="006A6C83" w:rsidRDefault="00D16936" w:rsidP="00D76024">
      <w:pPr>
        <w:pStyle w:val="BodyText1"/>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§749.1311. Who must be involved in developing an initial service plan?</w:t>
      </w:r>
    </w:p>
    <w:p w:rsidR="00D16936" w:rsidRPr="006A6C83" w:rsidRDefault="00D16936" w:rsidP="008E5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t>(a</w:t>
      </w:r>
      <w:r w:rsidR="008E5761">
        <w:rPr>
          <w:rFonts w:ascii="Arial" w:hAnsi="Arial" w:cs="Arial"/>
          <w:sz w:val="24"/>
          <w:szCs w:val="24"/>
        </w:rPr>
        <w:t>) (No change.)</w:t>
      </w:r>
    </w:p>
    <w:p w:rsidR="00D76024" w:rsidRPr="009F7338" w:rsidRDefault="00D16936" w:rsidP="00D760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ab/>
        <w:t xml:space="preserve">(b) The child, </w:t>
      </w:r>
      <w:r w:rsidR="00C847D7" w:rsidRPr="00C847D7">
        <w:rPr>
          <w:rFonts w:ascii="Arial" w:hAnsi="Arial" w:cs="Arial"/>
          <w:b/>
          <w:sz w:val="24"/>
          <w:szCs w:val="24"/>
        </w:rPr>
        <w:t>if verbal and developmentally able to participate</w:t>
      </w:r>
      <w:r w:rsidR="00C847D7">
        <w:rPr>
          <w:rFonts w:ascii="Arial" w:hAnsi="Arial" w:cs="Arial"/>
          <w:sz w:val="24"/>
          <w:szCs w:val="24"/>
        </w:rPr>
        <w:t xml:space="preserve"> [</w:t>
      </w:r>
      <w:r w:rsidRPr="006A6C83">
        <w:rPr>
          <w:rFonts w:ascii="Arial" w:hAnsi="Arial" w:cs="Arial"/>
          <w:sz w:val="24"/>
          <w:szCs w:val="24"/>
        </w:rPr>
        <w:t>as appropriate</w:t>
      </w:r>
      <w:r w:rsidR="00C847D7">
        <w:rPr>
          <w:rFonts w:ascii="Arial" w:hAnsi="Arial" w:cs="Arial"/>
          <w:sz w:val="24"/>
          <w:szCs w:val="24"/>
        </w:rPr>
        <w:t>]</w:t>
      </w:r>
      <w:r w:rsidRPr="006A6C83">
        <w:rPr>
          <w:rFonts w:ascii="Arial" w:hAnsi="Arial" w:cs="Arial"/>
          <w:sz w:val="24"/>
          <w:szCs w:val="24"/>
        </w:rPr>
        <w:t>, the parents, and the foster parents must be invited to the service planning</w:t>
      </w:r>
      <w:r w:rsidRPr="006A6C83">
        <w:rPr>
          <w:rFonts w:ascii="Arial" w:hAnsi="Arial" w:cs="Arial"/>
          <w:b/>
          <w:sz w:val="24"/>
          <w:szCs w:val="24"/>
        </w:rPr>
        <w:t xml:space="preserve"> </w:t>
      </w:r>
      <w:r w:rsidRPr="006A6C83">
        <w:rPr>
          <w:rFonts w:ascii="Arial" w:hAnsi="Arial" w:cs="Arial"/>
          <w:sz w:val="24"/>
          <w:szCs w:val="24"/>
        </w:rPr>
        <w:t>meeting and should participate and provide input into the development of the service plan</w:t>
      </w:r>
      <w:r w:rsidR="00C847D7" w:rsidRPr="00C847D7">
        <w:rPr>
          <w:rFonts w:ascii="Arial" w:hAnsi="Arial" w:cs="Arial"/>
          <w:b/>
          <w:sz w:val="24"/>
          <w:szCs w:val="24"/>
        </w:rPr>
        <w:t>,</w:t>
      </w:r>
      <w:r w:rsidR="00C847D7">
        <w:rPr>
          <w:rFonts w:ascii="Arial" w:hAnsi="Arial" w:cs="Arial"/>
          <w:sz w:val="24"/>
          <w:szCs w:val="24"/>
        </w:rPr>
        <w:t xml:space="preserve"> </w:t>
      </w:r>
      <w:r w:rsidR="00C847D7" w:rsidRPr="00C847D7">
        <w:rPr>
          <w:rFonts w:ascii="Arial" w:hAnsi="Arial" w:cs="Arial"/>
          <w:b/>
          <w:sz w:val="24"/>
          <w:szCs w:val="24"/>
        </w:rPr>
        <w:t>including discussions regarding the child's participation in childhood activities</w:t>
      </w:r>
      <w:r w:rsidR="00C847D7" w:rsidRPr="007760A2">
        <w:rPr>
          <w:rFonts w:ascii="Arial" w:hAnsi="Arial" w:cs="Arial"/>
          <w:sz w:val="24"/>
          <w:szCs w:val="24"/>
        </w:rPr>
        <w:t>.</w:t>
      </w:r>
    </w:p>
    <w:p w:rsidR="00D16936" w:rsidRPr="006A6C83" w:rsidRDefault="00D16936" w:rsidP="00D76024">
      <w:pPr>
        <w:pStyle w:val="BodyText1"/>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This agency certifies that legal counsel has reviewed the proposal and found it to be within the state agency's legal authority to adopt.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pStyle w:val="Normal2"/>
      </w:pPr>
      <w:r w:rsidRPr="006A6C83">
        <w:t>Chapter 749, Minimum Standards for Child-Placing Agencies</w:t>
      </w:r>
    </w:p>
    <w:p w:rsidR="00D16936" w:rsidRPr="006A6C83" w:rsidRDefault="00D16936" w:rsidP="006A6C83">
      <w:pPr>
        <w:pStyle w:val="Normal2"/>
      </w:pPr>
      <w:r w:rsidRPr="006A6C83">
        <w:t>Subchapter M, Foster Homes: Screenings and Verifications</w:t>
      </w:r>
    </w:p>
    <w:p w:rsidR="00D16936" w:rsidRPr="006A6C83" w:rsidRDefault="00D16936" w:rsidP="006A6C83">
      <w:pPr>
        <w:pStyle w:val="Normal2"/>
      </w:pPr>
      <w:r w:rsidRPr="006A6C83">
        <w:t>Division 5, Capacity and Child/Caregiver Ratio</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TAC Section Number(s) §749.2563</w:t>
      </w:r>
    </w:p>
    <w:p w:rsidR="00D16936" w:rsidRPr="006A6C83" w:rsidRDefault="00D16936" w:rsidP="006A6C8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Cs w:val="22"/>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Amendment</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D16936" w:rsidRPr="006A6C83" w:rsidRDefault="00D16936"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D16936" w:rsidRPr="006A6C83" w:rsidRDefault="00D16936" w:rsidP="00D76024">
      <w:pPr>
        <w:pStyle w:val="BodyText1"/>
      </w:pPr>
      <w:r w:rsidRPr="006A6C83">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16936" w:rsidRPr="006A6C83" w:rsidRDefault="00D16936" w:rsidP="00D76024">
      <w:pPr>
        <w:pStyle w:val="BodyText1"/>
      </w:pPr>
      <w:r w:rsidRPr="006A6C83">
        <w:tab/>
      </w:r>
    </w:p>
    <w:p w:rsidR="00D16936" w:rsidRPr="006A6C83" w:rsidRDefault="00D16936" w:rsidP="00D76024">
      <w:pPr>
        <w:pStyle w:val="BodyText1"/>
      </w:pPr>
      <w:r w:rsidRPr="006A6C83">
        <w:tab/>
        <w:t>The amendment implements</w:t>
      </w:r>
      <w:r w:rsidR="00A572A6">
        <w:t xml:space="preserve"> HRC §42.042, S.B. 1407 (84</w:t>
      </w:r>
      <w:r w:rsidR="00A572A6" w:rsidRPr="002C0208">
        <w:rPr>
          <w:vertAlign w:val="superscript"/>
        </w:rPr>
        <w:t>th</w:t>
      </w:r>
      <w:r w:rsidR="00A572A6">
        <w:t xml:space="preserve"> Reg. Ses.), and portions of the federal law H.R. 4980 (also entitled "Preventing Sex Trafficking and Strengthening Families Act") related to normalcy.</w:t>
      </w:r>
    </w:p>
    <w:p w:rsidR="002013C3" w:rsidRPr="006A6C83" w:rsidRDefault="002013C3" w:rsidP="00D76024">
      <w:pPr>
        <w:pStyle w:val="BodyText1"/>
      </w:pPr>
    </w:p>
    <w:p w:rsidR="002013C3" w:rsidRPr="006A6C83" w:rsidRDefault="002013C3" w:rsidP="006A6C83">
      <w:pPr>
        <w:pStyle w:val="Normal2"/>
      </w:pPr>
      <w:r w:rsidRPr="006A6C83">
        <w:t xml:space="preserve">§749.2563. How do I determine child/caregiver ratio for a foster group home? </w:t>
      </w:r>
    </w:p>
    <w:p w:rsidR="007B4BF2" w:rsidRDefault="00EA4A71" w:rsidP="00D76024">
      <w:pPr>
        <w:pStyle w:val="BodyText1"/>
      </w:pPr>
      <w:r w:rsidRPr="00EA4A71">
        <w:t>(a</w:t>
      </w:r>
      <w:r>
        <w:t>) - (b) (No change.)</w:t>
      </w:r>
      <w:r w:rsidR="002013C3" w:rsidRPr="006A6C83">
        <w:tab/>
      </w:r>
    </w:p>
    <w:p w:rsidR="002013C3" w:rsidRPr="006A6C83" w:rsidRDefault="002013C3" w:rsidP="00D76024">
      <w:pPr>
        <w:pStyle w:val="BodyText1"/>
      </w:pPr>
      <w:r w:rsidRPr="006A6C83">
        <w:t xml:space="preserve">(c) </w:t>
      </w:r>
      <w:r w:rsidR="00EA4A71">
        <w:t>[</w:t>
      </w:r>
      <w:r w:rsidRPr="006A6C83">
        <w:t>A child may be away from the foster home and caregivers in order to participate in an approved unsupervised activity as outlined in §749.2593(d) of this title (relating to What responsibilities does a caregiver have when supervising a child?).</w:t>
      </w:r>
      <w:r w:rsidR="00EA4A71">
        <w:t>]</w:t>
      </w:r>
      <w:r w:rsidRPr="006A6C83">
        <w:t xml:space="preserve"> A child does not count in the child/caregiver ratio while participating in an approved unsupervised </w:t>
      </w:r>
      <w:r w:rsidR="00EA4A71" w:rsidRPr="00EA4A71">
        <w:rPr>
          <w:b/>
        </w:rPr>
        <w:t>childhood</w:t>
      </w:r>
      <w:r w:rsidR="00EA4A71">
        <w:t xml:space="preserve"> </w:t>
      </w:r>
      <w:r w:rsidRPr="006A6C83">
        <w:t>activity.</w:t>
      </w:r>
    </w:p>
    <w:p w:rsidR="002013C3" w:rsidRPr="006A6C83" w:rsidRDefault="002013C3" w:rsidP="00D76024">
      <w:pPr>
        <w:pStyle w:val="BodyText1"/>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This agency certifies that legal counsel has reviewed the proposal and found it to be </w:t>
      </w:r>
      <w:r w:rsidRPr="006A6C83">
        <w:rPr>
          <w:rFonts w:ascii="Arial" w:hAnsi="Arial" w:cs="Arial"/>
          <w:sz w:val="24"/>
        </w:rPr>
        <w:lastRenderedPageBreak/>
        <w:t>within the state agency's legal authority to adopt.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pStyle w:val="Normal2"/>
        <w:rPr>
          <w:szCs w:val="24"/>
        </w:rPr>
      </w:pPr>
      <w:r w:rsidRPr="006A6C83">
        <w:rPr>
          <w:szCs w:val="24"/>
        </w:rPr>
        <w:t>Chapter 749, Minimum Standards for Child-Placing Agencies</w:t>
      </w:r>
    </w:p>
    <w:p w:rsidR="002013C3" w:rsidRPr="006A6C83" w:rsidRDefault="002013C3" w:rsidP="006A6C83">
      <w:pPr>
        <w:pStyle w:val="Normal2"/>
        <w:rPr>
          <w:szCs w:val="24"/>
        </w:rPr>
      </w:pPr>
      <w:r w:rsidRPr="006A6C83">
        <w:rPr>
          <w:szCs w:val="24"/>
        </w:rPr>
        <w:t>Subchapter M, Foster Homes: Screenings and Verifications</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szCs w:val="24"/>
        </w:rPr>
        <w:t>Division 6, Supervision</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w:t>
      </w:r>
      <w:r w:rsidR="002D0BE8">
        <w:rPr>
          <w:rFonts w:ascii="Arial" w:hAnsi="Arial" w:cs="Arial"/>
          <w:sz w:val="24"/>
        </w:rPr>
        <w:t>AC Section Number(s) §749.2593</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Amendment</w:t>
      </w:r>
    </w:p>
    <w:p w:rsidR="002D0BE8" w:rsidRPr="006A6C83" w:rsidRDefault="002D0BE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D76024">
      <w:pPr>
        <w:pStyle w:val="BodyText1"/>
      </w:pPr>
      <w:r w:rsidRPr="006A6C83">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013C3" w:rsidRPr="006A6C83" w:rsidRDefault="002013C3" w:rsidP="00D76024">
      <w:pPr>
        <w:pStyle w:val="BodyText1"/>
      </w:pPr>
      <w:r w:rsidRPr="006A6C83">
        <w:tab/>
      </w:r>
    </w:p>
    <w:p w:rsidR="002013C3" w:rsidRPr="006A6C83" w:rsidRDefault="002013C3" w:rsidP="00D76024">
      <w:pPr>
        <w:pStyle w:val="BodyText1"/>
      </w:pPr>
      <w:r w:rsidRPr="006A6C83">
        <w:tab/>
        <w:t xml:space="preserve">The amendment </w:t>
      </w:r>
      <w:r w:rsidR="001D30C4">
        <w:t>implement</w:t>
      </w:r>
      <w:r w:rsidR="002D0BE8">
        <w:t>s</w:t>
      </w:r>
      <w:r w:rsidR="00EA4A71">
        <w:t xml:space="preserve"> HRC §42.042, S.B. 1407 (84</w:t>
      </w:r>
      <w:r w:rsidR="00EA4A71" w:rsidRPr="002C0208">
        <w:rPr>
          <w:vertAlign w:val="superscript"/>
        </w:rPr>
        <w:t>th</w:t>
      </w:r>
      <w:r w:rsidR="00EA4A71">
        <w:t xml:space="preserve"> Reg. Ses.), and portions of the federal law H.R. 4980 (also entitled "Preventing Sex Trafficking and Strengthening Families Act") related to normalcy.</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§749.2593. What responsibilities does a caregiver have when supervising a child?</w:t>
      </w:r>
    </w:p>
    <w:p w:rsidR="00EA4A71" w:rsidRDefault="002013C3" w:rsidP="00EA4A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6A6C83">
        <w:rPr>
          <w:rFonts w:ascii="Arial" w:hAnsi="Arial" w:cs="Arial"/>
          <w:sz w:val="24"/>
          <w:szCs w:val="24"/>
        </w:rPr>
        <w:tab/>
      </w:r>
      <w:r w:rsidR="00EA4A71" w:rsidRPr="00EA4A71">
        <w:rPr>
          <w:rFonts w:ascii="Arial" w:hAnsi="Arial" w:cs="Arial"/>
          <w:sz w:val="24"/>
        </w:rPr>
        <w:t>(a</w:t>
      </w:r>
      <w:r w:rsidR="00EA4A71">
        <w:t>) - (b) (No change.)</w:t>
      </w:r>
    </w:p>
    <w:p w:rsidR="002013C3" w:rsidRPr="006A6C83" w:rsidRDefault="002013C3" w:rsidP="00EA4A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t xml:space="preserve">(c) Caregivers counted in the child/caregiver ratio must: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t>(1) Be aware of the children's habits, interests, and any special needs</w:t>
      </w:r>
      <w:r w:rsidR="00F95720" w:rsidRPr="00F95720">
        <w:rPr>
          <w:rFonts w:ascii="Arial" w:hAnsi="Arial" w:cs="Arial"/>
          <w:b/>
          <w:sz w:val="24"/>
          <w:szCs w:val="24"/>
        </w:rPr>
        <w:t>,</w:t>
      </w:r>
      <w:r w:rsidR="00F95720">
        <w:rPr>
          <w:rFonts w:ascii="Arial" w:hAnsi="Arial" w:cs="Arial"/>
          <w:sz w:val="24"/>
          <w:szCs w:val="24"/>
        </w:rPr>
        <w:t xml:space="preserve"> </w:t>
      </w:r>
      <w:r w:rsidR="00F95720" w:rsidRPr="00F95720">
        <w:rPr>
          <w:rFonts w:ascii="Arial" w:hAnsi="Arial" w:cs="Arial"/>
          <w:b/>
          <w:sz w:val="24"/>
          <w:szCs w:val="24"/>
        </w:rPr>
        <w:t>including any special supervision needs</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002D0BE8" w:rsidRPr="00EA4A71">
        <w:rPr>
          <w:rFonts w:ascii="Arial" w:hAnsi="Arial" w:cs="Arial"/>
          <w:sz w:val="24"/>
        </w:rPr>
        <w:t>(</w:t>
      </w:r>
      <w:r w:rsidR="002D0BE8">
        <w:rPr>
          <w:rFonts w:ascii="Arial" w:hAnsi="Arial" w:cs="Arial"/>
          <w:sz w:val="24"/>
        </w:rPr>
        <w:t>2</w:t>
      </w:r>
      <w:r w:rsidR="002D0BE8">
        <w:t xml:space="preserve">) </w:t>
      </w:r>
      <w:r w:rsidR="002D0BE8" w:rsidRPr="007B3C24">
        <w:rPr>
          <w:rFonts w:ascii="Arial" w:hAnsi="Arial" w:cs="Arial"/>
          <w:sz w:val="24"/>
          <w:szCs w:val="24"/>
        </w:rPr>
        <w:t>- (6) (No change.)</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00F95720" w:rsidRPr="00951E98">
        <w:rPr>
          <w:rFonts w:ascii="Arial" w:hAnsi="Arial" w:cs="Arial"/>
          <w:sz w:val="24"/>
          <w:szCs w:val="24"/>
        </w:rPr>
        <w:t>[</w:t>
      </w:r>
      <w:r w:rsidRPr="00951E98">
        <w:rPr>
          <w:rFonts w:ascii="Arial" w:hAnsi="Arial" w:cs="Arial"/>
          <w:sz w:val="24"/>
          <w:szCs w:val="24"/>
        </w:rPr>
        <w:t>(</w:t>
      </w:r>
      <w:r w:rsidRPr="006A6C83">
        <w:rPr>
          <w:rFonts w:ascii="Arial" w:hAnsi="Arial" w:cs="Arial"/>
          <w:sz w:val="24"/>
          <w:szCs w:val="24"/>
        </w:rPr>
        <w:t>d)</w:t>
      </w:r>
      <w:r w:rsidRPr="006A6C83">
        <w:rPr>
          <w:sz w:val="24"/>
          <w:szCs w:val="24"/>
        </w:rPr>
        <w:t xml:space="preserve"> </w:t>
      </w:r>
      <w:r w:rsidRPr="006A6C83">
        <w:rPr>
          <w:rFonts w:ascii="Arial" w:hAnsi="Arial" w:cs="Arial"/>
          <w:sz w:val="24"/>
          <w:szCs w:val="24"/>
        </w:rPr>
        <w:t>Children in care must participate in normal childhood activities, including unsupervised activities, as much as possible. Service planning meetings, and any decision making regarding the child's need for supervision, must include discussions and consideration of normalcy for the child. Moreover, the child's service plan must specify the general parameters within which the foster parent is empowered to make decisions regarding childhood activities. The child may participate in unsupervised activities approved by the foster parent in accordance with subsection (e) of this section, and §749.2594 of this title (relating to Who should make the decision regarding a foster child's participation in childhood activities?).</w:t>
      </w:r>
      <w:r w:rsidR="00F95720">
        <w:rPr>
          <w:rFonts w:ascii="Arial" w:hAnsi="Arial" w:cs="Arial"/>
          <w:sz w:val="24"/>
          <w:szCs w:val="24"/>
        </w:rPr>
        <w:t>]</w:t>
      </w:r>
      <w:r w:rsidRPr="006A6C83">
        <w:rPr>
          <w:rFonts w:ascii="Arial" w:hAnsi="Arial" w:cs="Arial"/>
          <w:b/>
          <w:sz w:val="24"/>
          <w:szCs w:val="24"/>
        </w:rPr>
        <w:t xml:space="preserv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lastRenderedPageBreak/>
        <w:tab/>
      </w:r>
      <w:r w:rsidR="00F95720">
        <w:rPr>
          <w:rFonts w:ascii="Arial" w:hAnsi="Arial" w:cs="Arial"/>
          <w:sz w:val="24"/>
          <w:szCs w:val="24"/>
        </w:rPr>
        <w:t>[</w:t>
      </w:r>
      <w:r w:rsidRPr="006A6C83">
        <w:rPr>
          <w:rFonts w:ascii="Arial" w:hAnsi="Arial" w:cs="Arial"/>
          <w:sz w:val="24"/>
          <w:szCs w:val="24"/>
        </w:rPr>
        <w:t>(e) Foster parents should use a "reasonable and prudent parent" standard to decide whether a child may participate in an unsupervised activity:</w:t>
      </w:r>
      <w:r w:rsidR="00F95720">
        <w:rPr>
          <w:rFonts w:ascii="Arial" w:hAnsi="Arial" w:cs="Arial"/>
          <w:sz w:val="24"/>
          <w:szCs w:val="24"/>
        </w:rPr>
        <w:t>]</w:t>
      </w:r>
      <w:r w:rsidRPr="006A6C83">
        <w:rPr>
          <w:rFonts w:ascii="Arial" w:hAnsi="Arial" w:cs="Arial"/>
          <w:sz w:val="24"/>
          <w:szCs w:val="24"/>
        </w:rPr>
        <w:t xml:space="preserv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(1) In making this decision a "reasonable and prudent parent" standard includes the assessment of the:</w:t>
      </w:r>
      <w:r w:rsidR="00F95720">
        <w:rPr>
          <w:rFonts w:ascii="Arial" w:hAnsi="Arial" w:cs="Arial"/>
          <w:sz w:val="24"/>
          <w:szCs w:val="24"/>
        </w:rPr>
        <w:t>]</w:t>
      </w:r>
      <w:r w:rsidRPr="006A6C83">
        <w:rPr>
          <w:rFonts w:ascii="Arial" w:hAnsi="Arial" w:cs="Arial"/>
          <w:sz w:val="24"/>
          <w:szCs w:val="24"/>
        </w:rPr>
        <w:t xml:space="preserv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(A) Child's age;</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(B) Child's abilities;</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(C) Child's physical, mental, emotional, and social needs;</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(D) Whether the activity is a normal childhood activity;</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(E) Desires of the child;</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(F) Surrounding circumstances, hazards, and risks of the activity;</w:t>
      </w:r>
      <w:r w:rsidR="00F95720">
        <w:rPr>
          <w:rFonts w:ascii="Arial" w:hAnsi="Arial" w:cs="Arial"/>
          <w:sz w:val="24"/>
          <w:szCs w:val="24"/>
        </w:rPr>
        <w:t>]</w:t>
      </w:r>
      <w:r w:rsidRPr="006A6C83">
        <w:rPr>
          <w:rFonts w:ascii="Arial" w:hAnsi="Arial" w:cs="Arial"/>
          <w:sz w:val="24"/>
          <w:szCs w:val="24"/>
        </w:rPr>
        <w:t xml:space="preserv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(G) Other adults or children involved in the activity;</w:t>
      </w:r>
      <w:r w:rsidR="00F95720">
        <w:rPr>
          <w:rFonts w:ascii="Arial" w:hAnsi="Arial" w:cs="Arial"/>
          <w:sz w:val="24"/>
          <w:szCs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(H) Outside supervision of the activity, if available and appropriate; and</w:t>
      </w:r>
      <w:r w:rsidR="00F95720">
        <w:rPr>
          <w:rFonts w:ascii="Arial" w:hAnsi="Arial" w:cs="Arial"/>
          <w:sz w:val="24"/>
          <w:szCs w:val="24"/>
        </w:rPr>
        <w:t>]</w:t>
      </w:r>
      <w:r w:rsidRPr="006A6C83">
        <w:rPr>
          <w:rFonts w:ascii="Arial" w:hAnsi="Arial" w:cs="Arial"/>
          <w:sz w:val="24"/>
          <w:szCs w:val="24"/>
        </w:rPr>
        <w:t xml:space="preserv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6A6C83">
        <w:rPr>
          <w:rFonts w:ascii="Arial" w:hAnsi="Arial" w:cs="Arial"/>
          <w:sz w:val="24"/>
          <w:szCs w:val="24"/>
        </w:rPr>
        <w:tab/>
      </w:r>
      <w:r w:rsidR="00F95720">
        <w:rPr>
          <w:rFonts w:ascii="Arial" w:hAnsi="Arial" w:cs="Arial"/>
          <w:sz w:val="24"/>
          <w:szCs w:val="24"/>
        </w:rPr>
        <w:t>[</w:t>
      </w:r>
      <w:r w:rsidRPr="006A6C83">
        <w:rPr>
          <w:rFonts w:ascii="Arial" w:hAnsi="Arial" w:cs="Arial"/>
          <w:sz w:val="24"/>
          <w:szCs w:val="24"/>
        </w:rPr>
        <w:t>(I) Supervision instructions in the child's service plan.</w:t>
      </w:r>
      <w:r w:rsidR="00F95720">
        <w:rPr>
          <w:rFonts w:ascii="Arial" w:hAnsi="Arial" w:cs="Arial"/>
          <w:sz w:val="24"/>
          <w:szCs w:val="24"/>
        </w:rPr>
        <w:t>]</w:t>
      </w:r>
    </w:p>
    <w:p w:rsidR="002013C3" w:rsidRPr="006A6C83" w:rsidRDefault="00D77C02"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D77C02">
        <w:rPr>
          <w:rFonts w:ascii="Arial" w:hAnsi="Arial" w:cs="Arial"/>
          <w:b/>
          <w:sz w:val="24"/>
          <w:szCs w:val="24"/>
        </w:rPr>
        <w:t>(d)</w:t>
      </w:r>
      <w:r w:rsidRPr="00D77C02">
        <w:rPr>
          <w:rFonts w:ascii="Arial" w:hAnsi="Arial" w:cs="Arial"/>
          <w:sz w:val="24"/>
          <w:szCs w:val="24"/>
        </w:rPr>
        <w:t>[</w:t>
      </w:r>
      <w:r w:rsidR="002013C3" w:rsidRPr="00D77C02">
        <w:rPr>
          <w:rFonts w:ascii="Arial" w:hAnsi="Arial" w:cs="Arial"/>
          <w:sz w:val="24"/>
          <w:szCs w:val="24"/>
        </w:rPr>
        <w:t>(</w:t>
      </w:r>
      <w:r w:rsidR="002013C3" w:rsidRPr="006A6C83">
        <w:rPr>
          <w:rFonts w:ascii="Arial" w:hAnsi="Arial" w:cs="Arial"/>
          <w:sz w:val="24"/>
          <w:szCs w:val="24"/>
        </w:rPr>
        <w:t>2)</w:t>
      </w:r>
      <w:r>
        <w:rPr>
          <w:rFonts w:ascii="Arial" w:hAnsi="Arial" w:cs="Arial"/>
          <w:sz w:val="24"/>
          <w:szCs w:val="24"/>
        </w:rPr>
        <w:t>]</w:t>
      </w:r>
      <w:r w:rsidR="002013C3" w:rsidRPr="006A6C83">
        <w:rPr>
          <w:rFonts w:ascii="Arial" w:hAnsi="Arial" w:cs="Arial"/>
          <w:sz w:val="24"/>
          <w:szCs w:val="24"/>
        </w:rPr>
        <w:t xml:space="preserve"> When a child participates in an unsupervised </w:t>
      </w:r>
      <w:r w:rsidRPr="00D77C02">
        <w:rPr>
          <w:rFonts w:ascii="Arial" w:hAnsi="Arial" w:cs="Arial"/>
          <w:b/>
          <w:sz w:val="24"/>
          <w:szCs w:val="24"/>
        </w:rPr>
        <w:t>childhood</w:t>
      </w:r>
      <w:r>
        <w:rPr>
          <w:rFonts w:ascii="Arial" w:hAnsi="Arial" w:cs="Arial"/>
          <w:sz w:val="24"/>
          <w:szCs w:val="24"/>
        </w:rPr>
        <w:t xml:space="preserve"> </w:t>
      </w:r>
      <w:r w:rsidR="002013C3" w:rsidRPr="006A6C83">
        <w:rPr>
          <w:rFonts w:ascii="Arial" w:hAnsi="Arial" w:cs="Arial"/>
          <w:sz w:val="24"/>
          <w:szCs w:val="24"/>
        </w:rPr>
        <w:t>activity, the caregiver must: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Pr="00D77C02">
        <w:rPr>
          <w:rFonts w:ascii="Arial" w:hAnsi="Arial" w:cs="Arial"/>
          <w:b/>
          <w:sz w:val="24"/>
          <w:szCs w:val="24"/>
        </w:rPr>
        <w:t>(</w:t>
      </w:r>
      <w:r w:rsidR="00D77C02" w:rsidRPr="00D77C02">
        <w:rPr>
          <w:rFonts w:ascii="Arial" w:hAnsi="Arial" w:cs="Arial"/>
          <w:b/>
          <w:sz w:val="24"/>
          <w:szCs w:val="24"/>
        </w:rPr>
        <w:t>1</w:t>
      </w:r>
      <w:r w:rsidR="00D77C02">
        <w:rPr>
          <w:rFonts w:ascii="Arial" w:hAnsi="Arial" w:cs="Arial"/>
          <w:b/>
          <w:sz w:val="24"/>
          <w:szCs w:val="24"/>
        </w:rPr>
        <w:t>)</w:t>
      </w:r>
      <w:r w:rsidR="00D77C02">
        <w:rPr>
          <w:rFonts w:ascii="Arial" w:hAnsi="Arial" w:cs="Arial"/>
          <w:sz w:val="24"/>
          <w:szCs w:val="24"/>
        </w:rPr>
        <w:t>[(</w:t>
      </w:r>
      <w:r w:rsidRPr="006A6C83">
        <w:rPr>
          <w:rFonts w:ascii="Arial" w:hAnsi="Arial" w:cs="Arial"/>
          <w:sz w:val="24"/>
          <w:szCs w:val="24"/>
        </w:rPr>
        <w:t>A</w:t>
      </w:r>
      <w:r w:rsidR="00D77C02">
        <w:rPr>
          <w:rFonts w:ascii="Arial" w:hAnsi="Arial" w:cs="Arial"/>
          <w:sz w:val="24"/>
          <w:szCs w:val="24"/>
        </w:rPr>
        <w:t>)]</w:t>
      </w:r>
      <w:r w:rsidRPr="006A6C83">
        <w:rPr>
          <w:rFonts w:ascii="Arial" w:hAnsi="Arial" w:cs="Arial"/>
          <w:sz w:val="24"/>
          <w:szCs w:val="24"/>
        </w:rPr>
        <w:t xml:space="preserve"> Know where the child is scheduled to be;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00D77C02" w:rsidRPr="00D77C02">
        <w:rPr>
          <w:rFonts w:ascii="Arial" w:hAnsi="Arial" w:cs="Arial"/>
          <w:b/>
          <w:sz w:val="24"/>
          <w:szCs w:val="24"/>
        </w:rPr>
        <w:t>(2)</w:t>
      </w:r>
      <w:r w:rsidR="00D77C02" w:rsidRPr="00D77C02">
        <w:rPr>
          <w:rFonts w:ascii="Arial" w:hAnsi="Arial" w:cs="Arial"/>
          <w:sz w:val="24"/>
          <w:szCs w:val="24"/>
        </w:rPr>
        <w:t>[</w:t>
      </w:r>
      <w:r w:rsidRPr="00D77C02">
        <w:rPr>
          <w:rFonts w:ascii="Arial" w:hAnsi="Arial" w:cs="Arial"/>
          <w:sz w:val="24"/>
          <w:szCs w:val="24"/>
        </w:rPr>
        <w:t>(</w:t>
      </w:r>
      <w:r w:rsidRPr="006A6C83">
        <w:rPr>
          <w:rFonts w:ascii="Arial" w:hAnsi="Arial" w:cs="Arial"/>
          <w:sz w:val="24"/>
          <w:szCs w:val="24"/>
        </w:rPr>
        <w:t>B)</w:t>
      </w:r>
      <w:r w:rsidR="00D77C02">
        <w:rPr>
          <w:rFonts w:ascii="Arial" w:hAnsi="Arial" w:cs="Arial"/>
          <w:sz w:val="24"/>
          <w:szCs w:val="24"/>
        </w:rPr>
        <w:t>]</w:t>
      </w:r>
      <w:r w:rsidRPr="006A6C83">
        <w:rPr>
          <w:rFonts w:ascii="Arial" w:hAnsi="Arial" w:cs="Arial"/>
          <w:sz w:val="24"/>
          <w:szCs w:val="24"/>
        </w:rPr>
        <w:t xml:space="preserve"> Give the child a specific time to return to the foster home or the caregiver's location; </w:t>
      </w:r>
    </w:p>
    <w:p w:rsidR="00D77C02"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00D77C02" w:rsidRPr="00D77C02">
        <w:rPr>
          <w:rFonts w:ascii="Arial" w:hAnsi="Arial" w:cs="Arial"/>
          <w:b/>
          <w:sz w:val="24"/>
          <w:szCs w:val="24"/>
        </w:rPr>
        <w:t>(3)</w:t>
      </w:r>
      <w:r w:rsidR="00D77C02">
        <w:rPr>
          <w:rFonts w:ascii="Arial" w:hAnsi="Arial" w:cs="Arial"/>
          <w:sz w:val="24"/>
          <w:szCs w:val="24"/>
        </w:rPr>
        <w:t>[</w:t>
      </w:r>
      <w:r w:rsidRPr="006A6C83">
        <w:rPr>
          <w:rFonts w:ascii="Arial" w:hAnsi="Arial" w:cs="Arial"/>
          <w:sz w:val="24"/>
          <w:szCs w:val="24"/>
        </w:rPr>
        <w:t>(C)</w:t>
      </w:r>
      <w:r w:rsidR="00D77C02">
        <w:rPr>
          <w:rFonts w:ascii="Arial" w:hAnsi="Arial" w:cs="Arial"/>
          <w:sz w:val="24"/>
          <w:szCs w:val="24"/>
        </w:rPr>
        <w:t>]</w:t>
      </w:r>
      <w:r w:rsidRPr="006A6C83">
        <w:rPr>
          <w:rFonts w:ascii="Arial" w:hAnsi="Arial" w:cs="Arial"/>
          <w:sz w:val="24"/>
          <w:szCs w:val="24"/>
        </w:rPr>
        <w:t xml:space="preserve"> </w:t>
      </w:r>
      <w:r w:rsidR="00D77C02" w:rsidRPr="00D77C02">
        <w:rPr>
          <w:rFonts w:ascii="Arial" w:hAnsi="Arial" w:cs="Arial"/>
          <w:b/>
          <w:sz w:val="24"/>
          <w:szCs w:val="24"/>
        </w:rPr>
        <w:t>Provide, arrange, or confirm an appropriate method of transportation to and from the activity;</w:t>
      </w:r>
    </w:p>
    <w:p w:rsidR="002013C3" w:rsidRPr="006A6C83" w:rsidRDefault="00D77C02"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sidRPr="00D77C02">
        <w:rPr>
          <w:rFonts w:ascii="Arial" w:hAnsi="Arial" w:cs="Arial"/>
          <w:b/>
          <w:sz w:val="24"/>
          <w:szCs w:val="24"/>
        </w:rPr>
        <w:t>(4)</w:t>
      </w:r>
      <w:r>
        <w:rPr>
          <w:rFonts w:ascii="Arial" w:hAnsi="Arial" w:cs="Arial"/>
          <w:sz w:val="24"/>
          <w:szCs w:val="24"/>
        </w:rPr>
        <w:t xml:space="preserve"> </w:t>
      </w:r>
      <w:r w:rsidR="002013C3" w:rsidRPr="006A6C83">
        <w:rPr>
          <w:rFonts w:ascii="Arial" w:hAnsi="Arial" w:cs="Arial"/>
          <w:sz w:val="24"/>
          <w:szCs w:val="24"/>
        </w:rPr>
        <w:t xml:space="preserve">Give the child a way to contact the caregiver in an emergency; and </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Pr="006A6C83">
        <w:rPr>
          <w:rFonts w:ascii="Arial" w:hAnsi="Arial" w:cs="Arial"/>
          <w:sz w:val="24"/>
          <w:szCs w:val="24"/>
        </w:rPr>
        <w:tab/>
      </w:r>
      <w:r w:rsidR="00D77C02" w:rsidRPr="00D77C02">
        <w:rPr>
          <w:rFonts w:ascii="Arial" w:hAnsi="Arial" w:cs="Arial"/>
          <w:b/>
          <w:sz w:val="24"/>
          <w:szCs w:val="24"/>
        </w:rPr>
        <w:t>(5)</w:t>
      </w:r>
      <w:r w:rsidR="00D77C02">
        <w:rPr>
          <w:rFonts w:ascii="Arial" w:hAnsi="Arial" w:cs="Arial"/>
          <w:sz w:val="24"/>
          <w:szCs w:val="24"/>
        </w:rPr>
        <w:t>[</w:t>
      </w:r>
      <w:r w:rsidRPr="006A6C83">
        <w:rPr>
          <w:rFonts w:ascii="Arial" w:hAnsi="Arial" w:cs="Arial"/>
          <w:sz w:val="24"/>
          <w:szCs w:val="24"/>
        </w:rPr>
        <w:t>(D)</w:t>
      </w:r>
      <w:r w:rsidR="00D77C02">
        <w:rPr>
          <w:rFonts w:ascii="Arial" w:hAnsi="Arial" w:cs="Arial"/>
          <w:sz w:val="24"/>
          <w:szCs w:val="24"/>
        </w:rPr>
        <w:t>]</w:t>
      </w:r>
      <w:r w:rsidRPr="006A6C83">
        <w:rPr>
          <w:rFonts w:ascii="Arial" w:hAnsi="Arial" w:cs="Arial"/>
          <w:sz w:val="24"/>
          <w:szCs w:val="24"/>
        </w:rPr>
        <w:t xml:space="preserve"> Be available to respond if the child contacts the caregiver and needs immediate assistance.</w:t>
      </w:r>
      <w:r w:rsidRPr="006A6C83">
        <w:rPr>
          <w:rFonts w:ascii="Arial" w:hAnsi="Arial" w:cs="Arial"/>
          <w:sz w:val="24"/>
          <w:szCs w:val="24"/>
        </w:rPr>
        <w:tab/>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A6C83">
        <w:rPr>
          <w:rFonts w:ascii="Arial" w:hAnsi="Arial" w:cs="Arial"/>
          <w:sz w:val="24"/>
          <w:szCs w:val="24"/>
        </w:rPr>
        <w:tab/>
      </w:r>
      <w:r w:rsidR="00D77C02" w:rsidRPr="00D77C02">
        <w:rPr>
          <w:rFonts w:ascii="Arial" w:hAnsi="Arial" w:cs="Arial"/>
          <w:b/>
          <w:sz w:val="24"/>
          <w:szCs w:val="24"/>
        </w:rPr>
        <w:t>(e)</w:t>
      </w:r>
      <w:r w:rsidR="00D77C02">
        <w:rPr>
          <w:rFonts w:ascii="Arial" w:hAnsi="Arial" w:cs="Arial"/>
          <w:sz w:val="24"/>
          <w:szCs w:val="24"/>
        </w:rPr>
        <w:t>[</w:t>
      </w:r>
      <w:r w:rsidRPr="006A6C83">
        <w:rPr>
          <w:rFonts w:ascii="Arial" w:hAnsi="Arial" w:cs="Arial"/>
          <w:sz w:val="24"/>
          <w:szCs w:val="24"/>
        </w:rPr>
        <w:t>(f)</w:t>
      </w:r>
      <w:r w:rsidR="00D77C02">
        <w:rPr>
          <w:rFonts w:ascii="Arial" w:hAnsi="Arial" w:cs="Arial"/>
          <w:sz w:val="24"/>
          <w:szCs w:val="24"/>
        </w:rPr>
        <w:t>]</w:t>
      </w:r>
      <w:r w:rsidRPr="006A6C83">
        <w:rPr>
          <w:rFonts w:ascii="Arial" w:hAnsi="Arial" w:cs="Arial"/>
          <w:sz w:val="24"/>
          <w:szCs w:val="24"/>
        </w:rPr>
        <w:t xml:space="preserve"> Caregivers that supervise a child receiving treatment services must maintain progress notes for the child, at a frequency determined by the service planning team. Caregivers must sign and date each progress note at the time the progress note is completed. Progress notes must be available for Licensing staff to review.</w:t>
      </w:r>
    </w:p>
    <w:p w:rsidR="002D0BE8" w:rsidRDefault="002D0BE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This agency certifies that legal counsel has reviewed the proposal and found it to be within the state agency's legal authority to adopt.</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pStyle w:val="Normal2"/>
        <w:rPr>
          <w:szCs w:val="24"/>
        </w:rPr>
      </w:pPr>
      <w:r w:rsidRPr="006A6C83">
        <w:rPr>
          <w:szCs w:val="24"/>
        </w:rPr>
        <w:t>Chapter 749, Minimum Standards for Child-Placing Agencies</w:t>
      </w:r>
    </w:p>
    <w:p w:rsidR="002D0BE8" w:rsidRPr="006A6C83" w:rsidRDefault="002D0BE8" w:rsidP="002D0BE8">
      <w:pPr>
        <w:pStyle w:val="Normal2"/>
        <w:rPr>
          <w:szCs w:val="24"/>
        </w:rPr>
      </w:pPr>
      <w:r w:rsidRPr="006A6C83">
        <w:rPr>
          <w:szCs w:val="24"/>
        </w:rPr>
        <w:t>Subchapter M, Foster Homes: Screenings and Verifications</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szCs w:val="24"/>
        </w:rPr>
        <w:t>Division 6, Supervision</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TAC Section Number(s) §749.2594</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2D0BE8"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X</w:t>
      </w:r>
      <w:r>
        <w:rPr>
          <w:rFonts w:ascii="Arial" w:hAnsi="Arial" w:cs="Arial"/>
          <w:sz w:val="24"/>
        </w:rPr>
        <w:tab/>
      </w:r>
      <w:r>
        <w:rPr>
          <w:rFonts w:ascii="Arial" w:hAnsi="Arial" w:cs="Arial"/>
          <w:sz w:val="24"/>
        </w:rPr>
        <w:tab/>
        <w:t>Repeal</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2D0BE8" w:rsidRPr="006A6C83" w:rsidRDefault="002D0BE8" w:rsidP="002D0B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D0BE8" w:rsidRPr="006A6C83" w:rsidRDefault="002D0BE8" w:rsidP="00D76024">
      <w:pPr>
        <w:pStyle w:val="BodyText1"/>
      </w:pPr>
      <w:r w:rsidRPr="006A6C83">
        <w:tab/>
        <w:t xml:space="preserve">The </w:t>
      </w:r>
      <w:r>
        <w:t>repeal</w:t>
      </w:r>
      <w:r w:rsidRPr="006A6C83">
        <w:t xml:space="preserve">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D0BE8" w:rsidRPr="006A6C83" w:rsidRDefault="002D0BE8" w:rsidP="00D76024">
      <w:pPr>
        <w:pStyle w:val="BodyText1"/>
      </w:pPr>
      <w:r w:rsidRPr="006A6C83">
        <w:tab/>
      </w:r>
    </w:p>
    <w:p w:rsidR="002D0BE8" w:rsidRPr="006A6C83" w:rsidRDefault="002D0BE8" w:rsidP="00D76024">
      <w:pPr>
        <w:pStyle w:val="BodyText1"/>
      </w:pPr>
      <w:r>
        <w:tab/>
        <w:t>The repeal</w:t>
      </w:r>
      <w:r w:rsidRPr="006A6C83">
        <w:t xml:space="preserve"> </w:t>
      </w:r>
      <w:r>
        <w:t>implements HRC §42.042, S.B. 1407 (84</w:t>
      </w:r>
      <w:r w:rsidRPr="002C0208">
        <w:rPr>
          <w:vertAlign w:val="superscript"/>
        </w:rPr>
        <w:t>th</w:t>
      </w:r>
      <w:r>
        <w:t xml:space="preserve"> Reg. Ses.), and portions of the federal law H.R. 4980 (also entitled "Preventing Sex Trafficking and Strengthening Families Act") related to normalcy.</w:t>
      </w:r>
    </w:p>
    <w:p w:rsidR="002D0BE8" w:rsidRDefault="002D0BE8"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D30C4" w:rsidRPr="001D30C4" w:rsidRDefault="00D77C02" w:rsidP="001D30C4">
      <w:pPr>
        <w:rPr>
          <w:rFonts w:ascii="Arial" w:hAnsi="Arial" w:cs="Arial"/>
          <w:bCs/>
          <w:sz w:val="24"/>
          <w:szCs w:val="24"/>
        </w:rPr>
      </w:pPr>
      <w:r w:rsidRPr="006A6C83">
        <w:rPr>
          <w:rFonts w:ascii="Arial" w:hAnsi="Arial" w:cs="Arial"/>
          <w:sz w:val="24"/>
          <w:szCs w:val="24"/>
        </w:rPr>
        <w:t>§749.259</w:t>
      </w:r>
      <w:r>
        <w:rPr>
          <w:rFonts w:ascii="Arial" w:hAnsi="Arial" w:cs="Arial"/>
          <w:sz w:val="24"/>
          <w:szCs w:val="24"/>
        </w:rPr>
        <w:t xml:space="preserve">4 </w:t>
      </w:r>
      <w:r w:rsidRPr="00D77C02" w:rsidDel="00CF2789">
        <w:rPr>
          <w:b/>
          <w:bCs/>
          <w:sz w:val="24"/>
          <w:szCs w:val="24"/>
        </w:rPr>
        <w:t xml:space="preserve"> </w:t>
      </w:r>
      <w:r w:rsidRPr="00D77C02" w:rsidDel="00CF2789">
        <w:rPr>
          <w:b/>
          <w:bCs/>
        </w:rPr>
        <w:t xml:space="preserve"> </w:t>
      </w:r>
      <w:r w:rsidR="001D30C4" w:rsidRPr="001D30C4">
        <w:rPr>
          <w:rFonts w:ascii="Arial" w:hAnsi="Arial" w:cs="Arial"/>
          <w:bCs/>
          <w:sz w:val="24"/>
          <w:szCs w:val="24"/>
        </w:rPr>
        <w:t>Who should make the decision regarding a foster child's participation in childhood activities?</w:t>
      </w:r>
    </w:p>
    <w:p w:rsidR="00D77C02" w:rsidRPr="001D30C4" w:rsidRDefault="00D77C02" w:rsidP="001D30C4">
      <w:pPr>
        <w:rPr>
          <w:rFonts w:ascii="Arial" w:hAnsi="Arial" w:cs="Arial"/>
          <w:sz w:val="24"/>
          <w:szCs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This agency certifies that legal counsel has reviewed the proposal and found it to be within the state agency's legal authority to adopt.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pStyle w:val="Normal2"/>
        <w:rPr>
          <w:szCs w:val="24"/>
        </w:rPr>
      </w:pPr>
      <w:r w:rsidRPr="006A6C83">
        <w:rPr>
          <w:szCs w:val="24"/>
        </w:rPr>
        <w:t>Chapter 749, Minimum Standards for Child-Placing Agencies</w:t>
      </w:r>
    </w:p>
    <w:p w:rsidR="002013C3" w:rsidRPr="006A6C83" w:rsidRDefault="002013C3" w:rsidP="006A6C83">
      <w:pPr>
        <w:pStyle w:val="Normal2"/>
        <w:rPr>
          <w:szCs w:val="24"/>
        </w:rPr>
      </w:pPr>
      <w:r w:rsidRPr="006A6C83">
        <w:rPr>
          <w:szCs w:val="24"/>
        </w:rPr>
        <w:t>Subchapter M, Foster Homes: Screenings and Verifications</w:t>
      </w:r>
    </w:p>
    <w:p w:rsidR="002013C3" w:rsidRPr="002D0BE8"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rPr>
      </w:pPr>
      <w:r w:rsidRPr="002D0BE8">
        <w:rPr>
          <w:rFonts w:ascii="Arial" w:hAnsi="Arial" w:cs="Arial"/>
          <w:b/>
          <w:sz w:val="24"/>
          <w:szCs w:val="24"/>
        </w:rPr>
        <w:t>Division 7, Normalcy</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TAC Section Number(s) §§749.2601, 749.2603, 749.2605, 749.2607</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Action</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New</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Proposed Date of Adoption:</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X</w:t>
      </w:r>
      <w:r w:rsidRPr="006A6C83">
        <w:rPr>
          <w:rFonts w:ascii="Arial" w:hAnsi="Arial" w:cs="Arial"/>
          <w:sz w:val="24"/>
        </w:rPr>
        <w:tab/>
      </w:r>
      <w:r w:rsidRPr="006A6C83">
        <w:rPr>
          <w:rFonts w:ascii="Arial" w:hAnsi="Arial" w:cs="Arial"/>
          <w:sz w:val="24"/>
        </w:rPr>
        <w:tab/>
        <w:t>Other (Specify)</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r>
      <w:r w:rsidRPr="006A6C83">
        <w:rPr>
          <w:rFonts w:ascii="Arial" w:hAnsi="Arial" w:cs="Arial"/>
          <w:sz w:val="24"/>
        </w:rPr>
        <w:tab/>
        <w:t>September 1, 2016</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Pr="006A6C83" w:rsidRDefault="002013C3" w:rsidP="00D76024">
      <w:pPr>
        <w:pStyle w:val="BodyText1"/>
      </w:pPr>
      <w:r w:rsidRPr="006A6C83">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2013C3" w:rsidRPr="006A6C83" w:rsidRDefault="002013C3" w:rsidP="00D76024">
      <w:pPr>
        <w:pStyle w:val="BodyText1"/>
      </w:pPr>
      <w:r w:rsidRPr="006A6C83">
        <w:tab/>
      </w:r>
    </w:p>
    <w:p w:rsidR="002013C3" w:rsidRDefault="002013C3" w:rsidP="00D76024">
      <w:pPr>
        <w:pStyle w:val="BodyText1"/>
      </w:pPr>
      <w:r w:rsidRPr="006A6C83">
        <w:lastRenderedPageBreak/>
        <w:tab/>
        <w:t>The new sections implement</w:t>
      </w:r>
      <w:r w:rsidR="001D30C4">
        <w:t xml:space="preserve"> HRC §42.042, S.B. 1407 (84</w:t>
      </w:r>
      <w:r w:rsidR="001D30C4" w:rsidRPr="002C0208">
        <w:rPr>
          <w:vertAlign w:val="superscript"/>
        </w:rPr>
        <w:t>th</w:t>
      </w:r>
      <w:r w:rsidR="001D30C4">
        <w:t xml:space="preserve"> Reg. Ses.), and portions of the federal law H.R. 4980 (also entitled "Preventing Sex Trafficking and Strengthening Families Act") related to normalcy.</w:t>
      </w:r>
    </w:p>
    <w:p w:rsidR="001D30C4" w:rsidRDefault="001D30C4" w:rsidP="00D76024">
      <w:pPr>
        <w:pStyle w:val="BodyText1"/>
      </w:pPr>
    </w:p>
    <w:p w:rsidR="001D30C4" w:rsidRPr="002D0BE8" w:rsidRDefault="001D30C4" w:rsidP="001D30C4">
      <w:pPr>
        <w:rPr>
          <w:rFonts w:ascii="Arial" w:hAnsi="Arial" w:cs="Arial"/>
          <w:b/>
          <w:bCs/>
          <w:sz w:val="24"/>
          <w:szCs w:val="24"/>
        </w:rPr>
      </w:pPr>
      <w:r w:rsidRPr="002D0BE8">
        <w:rPr>
          <w:rFonts w:ascii="Arial" w:hAnsi="Arial" w:cs="Arial"/>
          <w:b/>
          <w:bCs/>
          <w:sz w:val="24"/>
          <w:szCs w:val="24"/>
        </w:rPr>
        <w:t>§749.2601. What is "normalcy"?</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 xml:space="preserve">Normalcy </w:t>
      </w:r>
      <w:r w:rsidR="00CF1B8B">
        <w:rPr>
          <w:rFonts w:ascii="Arial" w:hAnsi="Arial" w:cs="Arial"/>
          <w:b/>
          <w:color w:val="000000"/>
          <w:sz w:val="24"/>
          <w:szCs w:val="24"/>
        </w:rPr>
        <w:t>is</w:t>
      </w:r>
      <w:r w:rsidRPr="002D0BE8">
        <w:rPr>
          <w:rFonts w:ascii="Arial" w:hAnsi="Arial" w:cs="Arial"/>
          <w:b/>
          <w:color w:val="000000"/>
          <w:sz w:val="24"/>
          <w:szCs w:val="24"/>
        </w:rPr>
        <w:t xml:space="preserve"> the ability of a child in care to live as normal a life as possible, including: </w:t>
      </w:r>
    </w:p>
    <w:p w:rsidR="001D30C4" w:rsidRPr="002D0BE8" w:rsidRDefault="001D30C4" w:rsidP="001D30C4">
      <w:pPr>
        <w:ind w:firstLine="360"/>
        <w:rPr>
          <w:rFonts w:ascii="Arial" w:hAnsi="Arial" w:cs="Arial"/>
          <w:b/>
          <w:sz w:val="24"/>
          <w:szCs w:val="24"/>
        </w:rPr>
      </w:pPr>
      <w:r w:rsidRPr="002D0BE8">
        <w:rPr>
          <w:rFonts w:ascii="Arial" w:hAnsi="Arial" w:cs="Arial"/>
          <w:b/>
          <w:color w:val="000000"/>
          <w:sz w:val="24"/>
          <w:szCs w:val="24"/>
        </w:rPr>
        <w:t xml:space="preserve">(1) </w:t>
      </w:r>
      <w:r w:rsidRPr="002D0BE8">
        <w:rPr>
          <w:rFonts w:ascii="Arial" w:hAnsi="Arial" w:cs="Arial"/>
          <w:b/>
          <w:sz w:val="24"/>
          <w:szCs w:val="24"/>
        </w:rPr>
        <w:t>Engaging in childhood activities that are suitable for children of the same age, level of maturity, and developmental level as determined by a reasonable and prudent parent standard; and</w:t>
      </w:r>
    </w:p>
    <w:p w:rsidR="001D30C4" w:rsidRPr="002D0BE8" w:rsidRDefault="001D30C4" w:rsidP="001D30C4">
      <w:pPr>
        <w:ind w:firstLine="360"/>
        <w:rPr>
          <w:rFonts w:ascii="Arial" w:hAnsi="Arial" w:cs="Arial"/>
          <w:b/>
          <w:sz w:val="24"/>
          <w:szCs w:val="24"/>
        </w:rPr>
      </w:pPr>
      <w:r w:rsidRPr="002D0BE8">
        <w:rPr>
          <w:rFonts w:ascii="Arial" w:hAnsi="Arial" w:cs="Arial"/>
          <w:b/>
          <w:color w:val="000000"/>
          <w:sz w:val="24"/>
          <w:szCs w:val="24"/>
        </w:rPr>
        <w:t>(2) Having normal interaction and experiences within a foster family and participating in foster family activities.</w:t>
      </w:r>
    </w:p>
    <w:p w:rsidR="001D30C4" w:rsidRPr="001D30C4" w:rsidRDefault="001D30C4" w:rsidP="001D30C4">
      <w:pPr>
        <w:rPr>
          <w:rFonts w:ascii="Arial" w:hAnsi="Arial" w:cs="Arial"/>
          <w:sz w:val="24"/>
          <w:szCs w:val="24"/>
        </w:rPr>
      </w:pPr>
    </w:p>
    <w:p w:rsidR="001D30C4" w:rsidRPr="002D0BE8" w:rsidRDefault="001D30C4" w:rsidP="001D30C4">
      <w:pPr>
        <w:rPr>
          <w:rFonts w:ascii="Arial" w:hAnsi="Arial" w:cs="Arial"/>
          <w:b/>
          <w:bCs/>
          <w:sz w:val="24"/>
          <w:szCs w:val="24"/>
        </w:rPr>
      </w:pPr>
      <w:r w:rsidRPr="002D0BE8">
        <w:rPr>
          <w:rFonts w:ascii="Arial" w:hAnsi="Arial" w:cs="Arial"/>
          <w:b/>
          <w:bCs/>
          <w:sz w:val="24"/>
          <w:szCs w:val="24"/>
        </w:rPr>
        <w:t>§749.2603. Are children in care required to participate in childhood activities?</w:t>
      </w:r>
    </w:p>
    <w:p w:rsidR="001D30C4" w:rsidRPr="002D0BE8" w:rsidRDefault="001D30C4" w:rsidP="001D30C4">
      <w:pPr>
        <w:rPr>
          <w:rFonts w:ascii="Arial" w:hAnsi="Arial" w:cs="Arial"/>
          <w:b/>
          <w:bCs/>
          <w:sz w:val="24"/>
          <w:szCs w:val="24"/>
        </w:rPr>
      </w:pPr>
      <w:r w:rsidRPr="002D0BE8">
        <w:rPr>
          <w:rFonts w:ascii="Arial" w:hAnsi="Arial" w:cs="Arial"/>
          <w:b/>
          <w:bCs/>
          <w:sz w:val="24"/>
          <w:szCs w:val="24"/>
        </w:rPr>
        <w:t>(a) Children in care must participate in childhood activities, including unsupervised childhood activities, as much as possible.</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 xml:space="preserve">(b) Service planning meetings, and any decision making regarding the child's need for supervision, must include discussions </w:t>
      </w:r>
      <w:r w:rsidR="00CF1B8B">
        <w:rPr>
          <w:rFonts w:ascii="Arial" w:hAnsi="Arial" w:cs="Arial"/>
          <w:b/>
          <w:color w:val="000000"/>
          <w:sz w:val="24"/>
          <w:szCs w:val="24"/>
        </w:rPr>
        <w:t xml:space="preserve">on how </w:t>
      </w:r>
      <w:r w:rsidRPr="002D0BE8">
        <w:rPr>
          <w:rFonts w:ascii="Arial" w:hAnsi="Arial" w:cs="Arial"/>
          <w:b/>
          <w:color w:val="000000"/>
          <w:sz w:val="24"/>
          <w:szCs w:val="24"/>
        </w:rPr>
        <w:t>normalcy for the child</w:t>
      </w:r>
      <w:r w:rsidR="00CF1B8B">
        <w:rPr>
          <w:rFonts w:ascii="Arial" w:hAnsi="Arial" w:cs="Arial"/>
          <w:b/>
          <w:color w:val="000000"/>
          <w:sz w:val="24"/>
          <w:szCs w:val="24"/>
        </w:rPr>
        <w:t xml:space="preserve"> can be achieved</w:t>
      </w:r>
      <w:r w:rsidRPr="002D0BE8">
        <w:rPr>
          <w:rFonts w:ascii="Arial" w:hAnsi="Arial" w:cs="Arial"/>
          <w:b/>
          <w:color w:val="000000"/>
          <w:sz w:val="24"/>
          <w:szCs w:val="24"/>
        </w:rPr>
        <w:t xml:space="preserve">, and discussions, if applicable, regarding a child's refusal to participate in childhood activities. The child's service plan must specify whether there are any restrictions on the child's participation in these activities and whether the activities may extend into sleeping hours.  </w:t>
      </w:r>
    </w:p>
    <w:p w:rsidR="001D30C4" w:rsidRPr="001D30C4" w:rsidRDefault="001D30C4" w:rsidP="001D30C4">
      <w:pPr>
        <w:rPr>
          <w:rFonts w:ascii="Arial" w:hAnsi="Arial" w:cs="Arial"/>
          <w:color w:val="000000"/>
          <w:sz w:val="24"/>
          <w:szCs w:val="24"/>
        </w:rPr>
      </w:pPr>
    </w:p>
    <w:p w:rsidR="001D30C4" w:rsidRPr="002D0BE8" w:rsidRDefault="001D30C4" w:rsidP="001D30C4">
      <w:pPr>
        <w:rPr>
          <w:rFonts w:ascii="Arial" w:hAnsi="Arial" w:cs="Arial"/>
          <w:b/>
          <w:bCs/>
          <w:sz w:val="24"/>
          <w:szCs w:val="24"/>
        </w:rPr>
      </w:pPr>
      <w:r w:rsidRPr="002D0BE8">
        <w:rPr>
          <w:rFonts w:ascii="Arial" w:hAnsi="Arial" w:cs="Arial"/>
          <w:b/>
          <w:bCs/>
          <w:sz w:val="24"/>
          <w:szCs w:val="24"/>
        </w:rPr>
        <w:t>§749.2605. What is the "reasonable and prudent parent standard"?</w:t>
      </w:r>
    </w:p>
    <w:p w:rsidR="001D30C4" w:rsidRPr="002D0BE8" w:rsidRDefault="001D30C4" w:rsidP="00D76024">
      <w:pPr>
        <w:rPr>
          <w:rFonts w:ascii="Arial" w:hAnsi="Arial" w:cs="Arial"/>
          <w:b/>
          <w:color w:val="000000"/>
          <w:sz w:val="24"/>
          <w:szCs w:val="24"/>
        </w:rPr>
      </w:pPr>
      <w:r w:rsidRPr="002D0BE8">
        <w:rPr>
          <w:rFonts w:ascii="Arial" w:hAnsi="Arial" w:cs="Arial"/>
          <w:b/>
          <w:bCs/>
          <w:sz w:val="24"/>
          <w:szCs w:val="24"/>
        </w:rPr>
        <w:t>(a) The reasonable and prudent parent standard is t</w:t>
      </w:r>
      <w:r w:rsidRPr="002D0BE8">
        <w:rPr>
          <w:rFonts w:ascii="Arial" w:hAnsi="Arial" w:cs="Arial"/>
          <w:b/>
          <w:color w:val="000000"/>
          <w:sz w:val="24"/>
          <w:szCs w:val="24"/>
        </w:rPr>
        <w:t>he standard of care that a parent of reasonable judgment, skill, and caution would use to maintain the health, safety, and best interest of the child and encourage the emotional and developmental growth of the child. This stan</w:t>
      </w:r>
      <w:r w:rsidR="00D76024">
        <w:rPr>
          <w:rFonts w:ascii="Arial" w:hAnsi="Arial" w:cs="Arial"/>
          <w:b/>
          <w:color w:val="000000"/>
          <w:sz w:val="24"/>
          <w:szCs w:val="24"/>
        </w:rPr>
        <w:t>dard applies to decisions about a</w:t>
      </w:r>
      <w:r w:rsidRPr="002D0BE8">
        <w:rPr>
          <w:rFonts w:ascii="Arial" w:hAnsi="Arial" w:cs="Arial"/>
          <w:b/>
          <w:color w:val="000000"/>
          <w:sz w:val="24"/>
          <w:szCs w:val="24"/>
        </w:rPr>
        <w:t xml:space="preserve">llowing a child to participate in normal childhood activities. </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(b) When using the reasonable and prudent parent standard, a foster parent must take into consideration the following when deciding whether a child may participate in normal childhood activities:</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(1) The child's age and level of maturity;</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(2) The child's cognitive, social, emotional, and physical development level;</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(3) The child's behavioral history and ability to participate in a proposed activity;</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(4) The child's overall abilities;</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(5) Whether the activity is a normal childhood activity;</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(6) The child's desires;</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(7) The surrounding circumstances, hazards, and risks of the activity;</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 xml:space="preserve">(8) Outside supervision of the activity, if available and appropriate; </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(9) The supervision instructions in the child's service plan; and</w:t>
      </w:r>
    </w:p>
    <w:p w:rsidR="001D30C4" w:rsidRPr="002D0BE8" w:rsidRDefault="001D30C4" w:rsidP="001D30C4">
      <w:pPr>
        <w:ind w:firstLine="360"/>
        <w:rPr>
          <w:rFonts w:ascii="Arial" w:hAnsi="Arial" w:cs="Arial"/>
          <w:b/>
          <w:bCs/>
          <w:sz w:val="24"/>
          <w:szCs w:val="24"/>
        </w:rPr>
      </w:pPr>
      <w:r w:rsidRPr="002D0BE8">
        <w:rPr>
          <w:rFonts w:ascii="Arial" w:hAnsi="Arial" w:cs="Arial"/>
          <w:b/>
          <w:bCs/>
          <w:sz w:val="24"/>
          <w:szCs w:val="24"/>
        </w:rPr>
        <w:t>(10) The importance of providing the child with the most normal family-like living experience possible.</w:t>
      </w:r>
    </w:p>
    <w:p w:rsidR="00D76024" w:rsidRPr="002D0BE8" w:rsidRDefault="00D76024" w:rsidP="00D76024">
      <w:pPr>
        <w:rPr>
          <w:rFonts w:ascii="Arial" w:hAnsi="Arial" w:cs="Arial"/>
          <w:b/>
          <w:bCs/>
          <w:sz w:val="24"/>
          <w:szCs w:val="24"/>
        </w:rPr>
      </w:pPr>
      <w:r>
        <w:rPr>
          <w:rFonts w:ascii="Arial" w:hAnsi="Arial" w:cs="Arial"/>
          <w:b/>
          <w:bCs/>
          <w:sz w:val="24"/>
          <w:szCs w:val="24"/>
        </w:rPr>
        <w:t xml:space="preserve">(c) There is a presumption </w:t>
      </w:r>
      <w:r>
        <w:rPr>
          <w:rFonts w:ascii="Arial" w:hAnsi="Arial" w:cs="Arial"/>
          <w:b/>
          <w:color w:val="000000"/>
          <w:sz w:val="24"/>
          <w:szCs w:val="24"/>
        </w:rPr>
        <w:t xml:space="preserve">that a reasonable and prudent parent would include </w:t>
      </w:r>
      <w:r w:rsidRPr="002D0BE8">
        <w:rPr>
          <w:rFonts w:ascii="Arial" w:hAnsi="Arial" w:cs="Arial"/>
          <w:b/>
          <w:color w:val="000000"/>
          <w:sz w:val="24"/>
          <w:szCs w:val="24"/>
        </w:rPr>
        <w:t>the child in normal interactions a</w:t>
      </w:r>
      <w:r>
        <w:rPr>
          <w:rFonts w:ascii="Arial" w:hAnsi="Arial" w:cs="Arial"/>
          <w:b/>
          <w:color w:val="000000"/>
          <w:sz w:val="24"/>
          <w:szCs w:val="24"/>
        </w:rPr>
        <w:t>nd experiences within the</w:t>
      </w:r>
      <w:r w:rsidRPr="002D0BE8">
        <w:rPr>
          <w:rFonts w:ascii="Arial" w:hAnsi="Arial" w:cs="Arial"/>
          <w:b/>
          <w:color w:val="000000"/>
          <w:sz w:val="24"/>
          <w:szCs w:val="24"/>
        </w:rPr>
        <w:t xml:space="preserve"> foster family and </w:t>
      </w:r>
      <w:r>
        <w:rPr>
          <w:rFonts w:ascii="Arial" w:hAnsi="Arial" w:cs="Arial"/>
          <w:b/>
          <w:color w:val="000000"/>
          <w:sz w:val="24"/>
          <w:szCs w:val="24"/>
        </w:rPr>
        <w:t xml:space="preserve">allow </w:t>
      </w:r>
      <w:r>
        <w:rPr>
          <w:rFonts w:ascii="Arial" w:hAnsi="Arial" w:cs="Arial"/>
          <w:b/>
          <w:color w:val="000000"/>
          <w:sz w:val="24"/>
          <w:szCs w:val="24"/>
        </w:rPr>
        <w:lastRenderedPageBreak/>
        <w:t xml:space="preserve">the child to participate </w:t>
      </w:r>
      <w:r w:rsidRPr="002D0BE8">
        <w:rPr>
          <w:rFonts w:ascii="Arial" w:hAnsi="Arial" w:cs="Arial"/>
          <w:b/>
          <w:color w:val="000000"/>
          <w:sz w:val="24"/>
          <w:szCs w:val="24"/>
        </w:rPr>
        <w:t>in foster family activities</w:t>
      </w:r>
      <w:r>
        <w:rPr>
          <w:rFonts w:ascii="Arial" w:hAnsi="Arial" w:cs="Arial"/>
          <w:b/>
          <w:color w:val="000000"/>
          <w:sz w:val="24"/>
          <w:szCs w:val="24"/>
        </w:rPr>
        <w:t>, to the same extent as a similarly situated child born to the family</w:t>
      </w:r>
      <w:r w:rsidRPr="002D0BE8">
        <w:rPr>
          <w:rFonts w:ascii="Arial" w:hAnsi="Arial" w:cs="Arial"/>
          <w:b/>
          <w:color w:val="000000"/>
          <w:sz w:val="24"/>
          <w:szCs w:val="24"/>
        </w:rPr>
        <w:t>.</w:t>
      </w:r>
    </w:p>
    <w:p w:rsidR="001D30C4" w:rsidRPr="002D0BE8" w:rsidRDefault="001D30C4" w:rsidP="001D30C4">
      <w:pPr>
        <w:rPr>
          <w:rFonts w:ascii="Arial" w:hAnsi="Arial" w:cs="Arial"/>
          <w:b/>
          <w:bCs/>
          <w:sz w:val="24"/>
          <w:szCs w:val="24"/>
        </w:rPr>
      </w:pPr>
    </w:p>
    <w:p w:rsidR="001D30C4" w:rsidRPr="002D0BE8" w:rsidRDefault="001D30C4" w:rsidP="001D30C4">
      <w:pPr>
        <w:rPr>
          <w:rFonts w:ascii="Arial" w:hAnsi="Arial" w:cs="Arial"/>
          <w:b/>
          <w:bCs/>
          <w:sz w:val="24"/>
          <w:szCs w:val="24"/>
        </w:rPr>
      </w:pPr>
      <w:r w:rsidRPr="002D0BE8">
        <w:rPr>
          <w:rFonts w:ascii="Arial" w:hAnsi="Arial" w:cs="Arial"/>
          <w:b/>
          <w:bCs/>
          <w:sz w:val="24"/>
          <w:szCs w:val="24"/>
        </w:rPr>
        <w:t>§749.2607. Who makes the decision regarding a foster child's participation in childhood activities?</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 xml:space="preserve">(a) Except as otherwise provided in subsection (c) of this section, a foster parent makes decisions regarding a child's participation in childhood activities. </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 xml:space="preserve">(b) When making decisions regarding a foster child's participation in childhood activities, the foster parent must follow the reasonable and prudent parent standard. </w:t>
      </w:r>
    </w:p>
    <w:p w:rsidR="001D30C4" w:rsidRPr="002D0BE8" w:rsidRDefault="001D30C4" w:rsidP="001D30C4">
      <w:pPr>
        <w:rPr>
          <w:rFonts w:ascii="Arial" w:hAnsi="Arial" w:cs="Arial"/>
          <w:b/>
          <w:color w:val="000000"/>
          <w:sz w:val="24"/>
          <w:szCs w:val="24"/>
        </w:rPr>
      </w:pPr>
      <w:r w:rsidRPr="002D0BE8">
        <w:rPr>
          <w:rFonts w:ascii="Arial" w:hAnsi="Arial" w:cs="Arial"/>
          <w:b/>
          <w:color w:val="000000"/>
          <w:sz w:val="24"/>
          <w:szCs w:val="24"/>
        </w:rPr>
        <w:t xml:space="preserve">(c) The service plan may not require the prior approval of the parent before the foster parent may consent to a foster child's participation in childhood activities. However, if the parent provides notice in advance that the child is prohibited from participating in a specific activity, the foster parent must follow the parent's decision. </w:t>
      </w:r>
    </w:p>
    <w:p w:rsidR="002013C3" w:rsidRPr="006A6C83" w:rsidRDefault="002013C3" w:rsidP="00D76024">
      <w:pPr>
        <w:pStyle w:val="BodyText1"/>
      </w:pP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pacing w:val="-3"/>
          <w:sz w:val="24"/>
          <w:szCs w:val="24"/>
        </w:rPr>
        <w:tab/>
      </w:r>
      <w:r w:rsidRPr="006A6C83">
        <w:rPr>
          <w:rFonts w:ascii="Arial" w:hAnsi="Arial" w:cs="Arial"/>
          <w:sz w:val="24"/>
        </w:rPr>
        <w:t>This agency certifies that legal counsel has reviewed the proposal and found it to be within the state agency's legal authority to adopt.</w:t>
      </w:r>
    </w:p>
    <w:p w:rsidR="002013C3" w:rsidRPr="006A6C8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2013C3" w:rsidRDefault="002013C3" w:rsidP="006A6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sidRPr="006A6C83">
        <w:rPr>
          <w:rFonts w:ascii="Arial" w:hAnsi="Arial" w:cs="Arial"/>
          <w:sz w:val="24"/>
        </w:rPr>
        <w:tab/>
        <w:t xml:space="preserve">Issued in Austin, Texas, on </w:t>
      </w:r>
      <w:r w:rsidRPr="006A6C83">
        <w:rPr>
          <w:rFonts w:ascii="Arial" w:hAnsi="Arial" w:cs="Arial"/>
          <w:sz w:val="24"/>
        </w:rPr>
        <w:tab/>
      </w:r>
      <w:r w:rsidRPr="006A6C83">
        <w:rPr>
          <w:rFonts w:ascii="Arial" w:hAnsi="Arial" w:cs="Arial"/>
          <w:sz w:val="24"/>
          <w:u w:val="single"/>
        </w:rPr>
        <w:t xml:space="preserve">                         </w:t>
      </w:r>
      <w:r w:rsidRPr="006A6C83">
        <w:rPr>
          <w:rFonts w:ascii="Arial" w:hAnsi="Arial" w:cs="Arial"/>
          <w:sz w:val="24"/>
        </w:rPr>
        <w:t>.</w:t>
      </w:r>
    </w:p>
    <w:sectPr w:rsidR="002013C3" w:rsidSect="004B1708">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5C" w:rsidRDefault="00F20E5C">
      <w:pPr>
        <w:spacing w:line="-20" w:lineRule="auto"/>
        <w:rPr>
          <w:sz w:val="24"/>
          <w:szCs w:val="24"/>
        </w:rPr>
      </w:pPr>
    </w:p>
  </w:endnote>
  <w:endnote w:type="continuationSeparator" w:id="0">
    <w:p w:rsidR="00F20E5C" w:rsidRDefault="00F20E5C">
      <w:r>
        <w:rPr>
          <w:sz w:val="24"/>
          <w:szCs w:val="24"/>
        </w:rPr>
        <w:t xml:space="preserve"> </w:t>
      </w:r>
    </w:p>
  </w:endnote>
  <w:endnote w:type="continuationNotice" w:id="1">
    <w:p w:rsidR="00F20E5C" w:rsidRDefault="00F20E5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5C" w:rsidRDefault="00F20E5C">
      <w:r>
        <w:rPr>
          <w:sz w:val="24"/>
          <w:szCs w:val="24"/>
        </w:rPr>
        <w:separator/>
      </w:r>
    </w:p>
  </w:footnote>
  <w:footnote w:type="continuationSeparator" w:id="0">
    <w:p w:rsidR="00F20E5C" w:rsidRDefault="00F2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5C" w:rsidRDefault="00F20E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Minimum Standards for Child-Placing Agencies</w:t>
    </w:r>
  </w:p>
  <w:p w:rsidR="00F20E5C" w:rsidRDefault="00F20E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A46DB8">
      <w:rPr>
        <w:noProof/>
      </w:rPr>
      <w:t>22</w:t>
    </w:r>
    <w:r>
      <w:fldChar w:fldCharType="end"/>
    </w:r>
    <w:r>
      <w:t xml:space="preserve"> of 2</w:t>
    </w:r>
    <w:r w:rsidR="009F7338">
      <w:t>2</w:t>
    </w:r>
  </w:p>
  <w:p w:rsidR="00F20E5C" w:rsidRDefault="00F20E5C">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3C5"/>
    <w:multiLevelType w:val="hybridMultilevel"/>
    <w:tmpl w:val="15EC7F10"/>
    <w:lvl w:ilvl="0" w:tplc="189EE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621DF"/>
    <w:multiLevelType w:val="hybridMultilevel"/>
    <w:tmpl w:val="0F08E4E0"/>
    <w:lvl w:ilvl="0" w:tplc="9C5C0D1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43DF"/>
    <w:multiLevelType w:val="hybridMultilevel"/>
    <w:tmpl w:val="2B361FFC"/>
    <w:lvl w:ilvl="0" w:tplc="6A70E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63181"/>
    <w:multiLevelType w:val="hybridMultilevel"/>
    <w:tmpl w:val="7D7C8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D93E55"/>
    <w:multiLevelType w:val="hybridMultilevel"/>
    <w:tmpl w:val="00B46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8250C0"/>
    <w:multiLevelType w:val="hybridMultilevel"/>
    <w:tmpl w:val="84D438E0"/>
    <w:lvl w:ilvl="0" w:tplc="78BA1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27661"/>
    <w:multiLevelType w:val="hybridMultilevel"/>
    <w:tmpl w:val="A3E4CE04"/>
    <w:lvl w:ilvl="0" w:tplc="1E9CB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732F9"/>
    <w:multiLevelType w:val="hybridMultilevel"/>
    <w:tmpl w:val="9148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42A24"/>
    <w:multiLevelType w:val="hybridMultilevel"/>
    <w:tmpl w:val="F2B810C4"/>
    <w:lvl w:ilvl="0" w:tplc="CA722CF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849B7"/>
    <w:multiLevelType w:val="hybridMultilevel"/>
    <w:tmpl w:val="53A0BB4A"/>
    <w:lvl w:ilvl="0" w:tplc="5660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44C22"/>
    <w:multiLevelType w:val="hybridMultilevel"/>
    <w:tmpl w:val="DA885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3829FB"/>
    <w:multiLevelType w:val="hybridMultilevel"/>
    <w:tmpl w:val="659463FE"/>
    <w:lvl w:ilvl="0" w:tplc="7616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52260"/>
    <w:multiLevelType w:val="hybridMultilevel"/>
    <w:tmpl w:val="0280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26DE4"/>
    <w:multiLevelType w:val="hybridMultilevel"/>
    <w:tmpl w:val="B036B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026C0F"/>
    <w:multiLevelType w:val="hybridMultilevel"/>
    <w:tmpl w:val="D5CA2124"/>
    <w:lvl w:ilvl="0" w:tplc="D4821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D1877"/>
    <w:multiLevelType w:val="hybridMultilevel"/>
    <w:tmpl w:val="9E3A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337562"/>
    <w:multiLevelType w:val="hybridMultilevel"/>
    <w:tmpl w:val="D2BC1842"/>
    <w:lvl w:ilvl="0" w:tplc="281AB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5008C"/>
    <w:multiLevelType w:val="hybridMultilevel"/>
    <w:tmpl w:val="CC567494"/>
    <w:lvl w:ilvl="0" w:tplc="829E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31967"/>
    <w:multiLevelType w:val="hybridMultilevel"/>
    <w:tmpl w:val="8E32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707574B"/>
    <w:multiLevelType w:val="hybridMultilevel"/>
    <w:tmpl w:val="26A4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1C3FB4"/>
    <w:multiLevelType w:val="hybridMultilevel"/>
    <w:tmpl w:val="A238B0BE"/>
    <w:lvl w:ilvl="0" w:tplc="5F9E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C5C81"/>
    <w:multiLevelType w:val="hybridMultilevel"/>
    <w:tmpl w:val="4C00F2A4"/>
    <w:lvl w:ilvl="0" w:tplc="97062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208A2"/>
    <w:multiLevelType w:val="hybridMultilevel"/>
    <w:tmpl w:val="F2CC1F62"/>
    <w:lvl w:ilvl="0" w:tplc="1772E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226E2"/>
    <w:multiLevelType w:val="hybridMultilevel"/>
    <w:tmpl w:val="D23A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F270B1"/>
    <w:multiLevelType w:val="hybridMultilevel"/>
    <w:tmpl w:val="E648F87E"/>
    <w:lvl w:ilvl="0" w:tplc="76C83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20959"/>
    <w:multiLevelType w:val="hybridMultilevel"/>
    <w:tmpl w:val="A9709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25"/>
  </w:num>
  <w:num w:numId="5">
    <w:abstractNumId w:val="13"/>
  </w:num>
  <w:num w:numId="6">
    <w:abstractNumId w:val="15"/>
  </w:num>
  <w:num w:numId="7">
    <w:abstractNumId w:val="23"/>
  </w:num>
  <w:num w:numId="8">
    <w:abstractNumId w:val="18"/>
  </w:num>
  <w:num w:numId="9">
    <w:abstractNumId w:val="7"/>
  </w:num>
  <w:num w:numId="10">
    <w:abstractNumId w:val="11"/>
  </w:num>
  <w:num w:numId="11">
    <w:abstractNumId w:val="5"/>
  </w:num>
  <w:num w:numId="12">
    <w:abstractNumId w:val="0"/>
  </w:num>
  <w:num w:numId="13">
    <w:abstractNumId w:val="14"/>
  </w:num>
  <w:num w:numId="14">
    <w:abstractNumId w:val="16"/>
  </w:num>
  <w:num w:numId="15">
    <w:abstractNumId w:val="6"/>
  </w:num>
  <w:num w:numId="16">
    <w:abstractNumId w:val="24"/>
  </w:num>
  <w:num w:numId="17">
    <w:abstractNumId w:val="22"/>
  </w:num>
  <w:num w:numId="18">
    <w:abstractNumId w:val="12"/>
  </w:num>
  <w:num w:numId="19">
    <w:abstractNumId w:val="19"/>
  </w:num>
  <w:num w:numId="20">
    <w:abstractNumId w:val="20"/>
  </w:num>
  <w:num w:numId="21">
    <w:abstractNumId w:val="1"/>
  </w:num>
  <w:num w:numId="22">
    <w:abstractNumId w:val="9"/>
  </w:num>
  <w:num w:numId="23">
    <w:abstractNumId w:val="8"/>
  </w:num>
  <w:num w:numId="24">
    <w:abstractNumId w:val="21"/>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02614"/>
    <w:rsid w:val="000069D6"/>
    <w:rsid w:val="00052FA2"/>
    <w:rsid w:val="00086767"/>
    <w:rsid w:val="000901B2"/>
    <w:rsid w:val="000E31D7"/>
    <w:rsid w:val="000E4AA8"/>
    <w:rsid w:val="0010113C"/>
    <w:rsid w:val="00105E8C"/>
    <w:rsid w:val="001139DF"/>
    <w:rsid w:val="00124E74"/>
    <w:rsid w:val="00134F25"/>
    <w:rsid w:val="00156D79"/>
    <w:rsid w:val="00161B28"/>
    <w:rsid w:val="00172B57"/>
    <w:rsid w:val="001A1469"/>
    <w:rsid w:val="001A6E08"/>
    <w:rsid w:val="001C1F6A"/>
    <w:rsid w:val="001C7660"/>
    <w:rsid w:val="001D30C4"/>
    <w:rsid w:val="00201222"/>
    <w:rsid w:val="002013C3"/>
    <w:rsid w:val="00216612"/>
    <w:rsid w:val="0025632C"/>
    <w:rsid w:val="00295D5D"/>
    <w:rsid w:val="002C1E2A"/>
    <w:rsid w:val="002C73D7"/>
    <w:rsid w:val="002D0BE8"/>
    <w:rsid w:val="0030447E"/>
    <w:rsid w:val="0031741E"/>
    <w:rsid w:val="003A2102"/>
    <w:rsid w:val="003A74F5"/>
    <w:rsid w:val="003C4598"/>
    <w:rsid w:val="003D2D1A"/>
    <w:rsid w:val="003F1B4E"/>
    <w:rsid w:val="00405A46"/>
    <w:rsid w:val="00412BAA"/>
    <w:rsid w:val="00421916"/>
    <w:rsid w:val="00455664"/>
    <w:rsid w:val="00456247"/>
    <w:rsid w:val="004870F8"/>
    <w:rsid w:val="004B1708"/>
    <w:rsid w:val="004B37B5"/>
    <w:rsid w:val="004B706B"/>
    <w:rsid w:val="004D6516"/>
    <w:rsid w:val="004E5D6E"/>
    <w:rsid w:val="00506139"/>
    <w:rsid w:val="00522C57"/>
    <w:rsid w:val="005331FD"/>
    <w:rsid w:val="00535CED"/>
    <w:rsid w:val="0053644F"/>
    <w:rsid w:val="005401C1"/>
    <w:rsid w:val="00555F73"/>
    <w:rsid w:val="00577F94"/>
    <w:rsid w:val="005E061F"/>
    <w:rsid w:val="00615E98"/>
    <w:rsid w:val="00667511"/>
    <w:rsid w:val="006A5B5C"/>
    <w:rsid w:val="006A6C83"/>
    <w:rsid w:val="00746ADE"/>
    <w:rsid w:val="00764D03"/>
    <w:rsid w:val="007760A2"/>
    <w:rsid w:val="00784CDD"/>
    <w:rsid w:val="007A3E00"/>
    <w:rsid w:val="007B3C24"/>
    <w:rsid w:val="007B4BF2"/>
    <w:rsid w:val="007B6AA7"/>
    <w:rsid w:val="007E2C1A"/>
    <w:rsid w:val="007F4A88"/>
    <w:rsid w:val="00814A9A"/>
    <w:rsid w:val="008A59DA"/>
    <w:rsid w:val="008C3100"/>
    <w:rsid w:val="008E2C38"/>
    <w:rsid w:val="008E5761"/>
    <w:rsid w:val="00905E13"/>
    <w:rsid w:val="00942202"/>
    <w:rsid w:val="00942DE3"/>
    <w:rsid w:val="009431F2"/>
    <w:rsid w:val="00945BF9"/>
    <w:rsid w:val="00951E98"/>
    <w:rsid w:val="00963BF1"/>
    <w:rsid w:val="009B11DB"/>
    <w:rsid w:val="009F5A93"/>
    <w:rsid w:val="009F7338"/>
    <w:rsid w:val="00A420D7"/>
    <w:rsid w:val="00A46DB8"/>
    <w:rsid w:val="00A519FB"/>
    <w:rsid w:val="00A572A6"/>
    <w:rsid w:val="00AC50B5"/>
    <w:rsid w:val="00AD452F"/>
    <w:rsid w:val="00AD5516"/>
    <w:rsid w:val="00AF65C7"/>
    <w:rsid w:val="00B0794D"/>
    <w:rsid w:val="00B32176"/>
    <w:rsid w:val="00B360A2"/>
    <w:rsid w:val="00B42FF7"/>
    <w:rsid w:val="00BA314A"/>
    <w:rsid w:val="00BD4FF8"/>
    <w:rsid w:val="00C10AA3"/>
    <w:rsid w:val="00C1389D"/>
    <w:rsid w:val="00C30F49"/>
    <w:rsid w:val="00C36D74"/>
    <w:rsid w:val="00C568DF"/>
    <w:rsid w:val="00C847D7"/>
    <w:rsid w:val="00C91E98"/>
    <w:rsid w:val="00CB5350"/>
    <w:rsid w:val="00CE6532"/>
    <w:rsid w:val="00CF1B8B"/>
    <w:rsid w:val="00D162C6"/>
    <w:rsid w:val="00D16936"/>
    <w:rsid w:val="00D76024"/>
    <w:rsid w:val="00D77C02"/>
    <w:rsid w:val="00D87D27"/>
    <w:rsid w:val="00E111E6"/>
    <w:rsid w:val="00E363D9"/>
    <w:rsid w:val="00E50D91"/>
    <w:rsid w:val="00E609CA"/>
    <w:rsid w:val="00E94EDD"/>
    <w:rsid w:val="00EA4A71"/>
    <w:rsid w:val="00EA4B51"/>
    <w:rsid w:val="00EE3892"/>
    <w:rsid w:val="00F008CC"/>
    <w:rsid w:val="00F03B89"/>
    <w:rsid w:val="00F155B2"/>
    <w:rsid w:val="00F20400"/>
    <w:rsid w:val="00F20E5C"/>
    <w:rsid w:val="00F21B3B"/>
    <w:rsid w:val="00F27C96"/>
    <w:rsid w:val="00F32244"/>
    <w:rsid w:val="00F67F58"/>
    <w:rsid w:val="00F8528F"/>
    <w:rsid w:val="00F860A0"/>
    <w:rsid w:val="00F860C2"/>
    <w:rsid w:val="00F95720"/>
    <w:rsid w:val="00FD2DDB"/>
    <w:rsid w:val="00FD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rsid w:val="00D76024"/>
    <w:pPr>
      <w:widowControl/>
      <w:tabs>
        <w:tab w:val="left" w:pos="360"/>
      </w:tabs>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Normal"/>
    <w:link w:val="normalChar"/>
    <w:rsid w:val="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2"/>
    <w:rsid w:val="00105E8C"/>
    <w:rPr>
      <w:rFonts w:ascii="Arial" w:hAnsi="Arial" w:cs="Arial"/>
      <w:sz w:val="24"/>
      <w:szCs w:val="22"/>
    </w:rPr>
  </w:style>
  <w:style w:type="character" w:customStyle="1" w:styleId="PRSLTTRTOP">
    <w:name w:val="PRSLTTR/TOP"/>
    <w:basedOn w:val="DefaultParagraphFont"/>
    <w:rsid w:val="00AD5516"/>
  </w:style>
  <w:style w:type="paragraph" w:styleId="ListParagraph">
    <w:name w:val="List Paragraph"/>
    <w:basedOn w:val="Normal"/>
    <w:uiPriority w:val="34"/>
    <w:qFormat/>
    <w:rsid w:val="00AD5516"/>
    <w:pPr>
      <w:widowControl/>
      <w:overflowPunct w:val="0"/>
      <w:adjustRightInd w:val="0"/>
      <w:ind w:left="720"/>
      <w:contextualSpacing/>
      <w:textAlignment w:val="baseline"/>
    </w:pPr>
    <w:rPr>
      <w:rFonts w:ascii="Times New Roman" w:hAnsi="Times New Roman"/>
      <w:sz w:val="20"/>
      <w:szCs w:val="20"/>
    </w:rPr>
  </w:style>
  <w:style w:type="paragraph" w:customStyle="1" w:styleId="Normal3">
    <w:name w:val="Normal3"/>
    <w:basedOn w:val="Normal"/>
    <w:rsid w:val="00C91E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BalloonText">
    <w:name w:val="Balloon Text"/>
    <w:basedOn w:val="Normal"/>
    <w:link w:val="BalloonTextChar"/>
    <w:rsid w:val="00124E74"/>
    <w:rPr>
      <w:rFonts w:ascii="Tahoma" w:hAnsi="Tahoma" w:cs="Tahoma"/>
      <w:sz w:val="16"/>
      <w:szCs w:val="16"/>
    </w:rPr>
  </w:style>
  <w:style w:type="character" w:customStyle="1" w:styleId="BalloonTextChar">
    <w:name w:val="Balloon Text Char"/>
    <w:basedOn w:val="DefaultParagraphFont"/>
    <w:link w:val="BalloonText"/>
    <w:rsid w:val="00124E74"/>
    <w:rPr>
      <w:rFonts w:ascii="Tahoma" w:hAnsi="Tahoma" w:cs="Tahoma"/>
      <w:sz w:val="16"/>
      <w:szCs w:val="16"/>
    </w:rPr>
  </w:style>
  <w:style w:type="character" w:styleId="CommentReference">
    <w:name w:val="annotation reference"/>
    <w:basedOn w:val="DefaultParagraphFont"/>
    <w:rsid w:val="008E2C38"/>
    <w:rPr>
      <w:sz w:val="16"/>
      <w:szCs w:val="16"/>
    </w:rPr>
  </w:style>
  <w:style w:type="paragraph" w:styleId="CommentText">
    <w:name w:val="annotation text"/>
    <w:basedOn w:val="Normal"/>
    <w:link w:val="CommentTextChar"/>
    <w:rsid w:val="008E2C38"/>
    <w:rPr>
      <w:sz w:val="20"/>
      <w:szCs w:val="20"/>
    </w:rPr>
  </w:style>
  <w:style w:type="character" w:customStyle="1" w:styleId="CommentTextChar">
    <w:name w:val="Comment Text Char"/>
    <w:basedOn w:val="DefaultParagraphFont"/>
    <w:link w:val="CommentText"/>
    <w:rsid w:val="008E2C38"/>
    <w:rPr>
      <w:rFonts w:ascii="Univers" w:hAnsi="Univers"/>
    </w:rPr>
  </w:style>
  <w:style w:type="paragraph" w:styleId="CommentSubject">
    <w:name w:val="annotation subject"/>
    <w:basedOn w:val="CommentText"/>
    <w:next w:val="CommentText"/>
    <w:link w:val="CommentSubjectChar"/>
    <w:rsid w:val="008E2C38"/>
    <w:rPr>
      <w:b/>
      <w:bCs/>
    </w:rPr>
  </w:style>
  <w:style w:type="character" w:customStyle="1" w:styleId="CommentSubjectChar">
    <w:name w:val="Comment Subject Char"/>
    <w:basedOn w:val="CommentTextChar"/>
    <w:link w:val="CommentSubject"/>
    <w:rsid w:val="008E2C3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rsid w:val="00D76024"/>
    <w:pPr>
      <w:widowControl/>
      <w:tabs>
        <w:tab w:val="left" w:pos="360"/>
      </w:tabs>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Normal"/>
    <w:link w:val="normalChar"/>
    <w:rsid w:val="0010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2"/>
    <w:rsid w:val="00105E8C"/>
    <w:rPr>
      <w:rFonts w:ascii="Arial" w:hAnsi="Arial" w:cs="Arial"/>
      <w:sz w:val="24"/>
      <w:szCs w:val="22"/>
    </w:rPr>
  </w:style>
  <w:style w:type="character" w:customStyle="1" w:styleId="PRSLTTRTOP">
    <w:name w:val="PRSLTTR/TOP"/>
    <w:basedOn w:val="DefaultParagraphFont"/>
    <w:rsid w:val="00AD5516"/>
  </w:style>
  <w:style w:type="paragraph" w:styleId="ListParagraph">
    <w:name w:val="List Paragraph"/>
    <w:basedOn w:val="Normal"/>
    <w:uiPriority w:val="34"/>
    <w:qFormat/>
    <w:rsid w:val="00AD5516"/>
    <w:pPr>
      <w:widowControl/>
      <w:overflowPunct w:val="0"/>
      <w:adjustRightInd w:val="0"/>
      <w:ind w:left="720"/>
      <w:contextualSpacing/>
      <w:textAlignment w:val="baseline"/>
    </w:pPr>
    <w:rPr>
      <w:rFonts w:ascii="Times New Roman" w:hAnsi="Times New Roman"/>
      <w:sz w:val="20"/>
      <w:szCs w:val="20"/>
    </w:rPr>
  </w:style>
  <w:style w:type="paragraph" w:customStyle="1" w:styleId="Normal3">
    <w:name w:val="Normal3"/>
    <w:basedOn w:val="Normal"/>
    <w:rsid w:val="00C91E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BalloonText">
    <w:name w:val="Balloon Text"/>
    <w:basedOn w:val="Normal"/>
    <w:link w:val="BalloonTextChar"/>
    <w:rsid w:val="00124E74"/>
    <w:rPr>
      <w:rFonts w:ascii="Tahoma" w:hAnsi="Tahoma" w:cs="Tahoma"/>
      <w:sz w:val="16"/>
      <w:szCs w:val="16"/>
    </w:rPr>
  </w:style>
  <w:style w:type="character" w:customStyle="1" w:styleId="BalloonTextChar">
    <w:name w:val="Balloon Text Char"/>
    <w:basedOn w:val="DefaultParagraphFont"/>
    <w:link w:val="BalloonText"/>
    <w:rsid w:val="00124E74"/>
    <w:rPr>
      <w:rFonts w:ascii="Tahoma" w:hAnsi="Tahoma" w:cs="Tahoma"/>
      <w:sz w:val="16"/>
      <w:szCs w:val="16"/>
    </w:rPr>
  </w:style>
  <w:style w:type="character" w:styleId="CommentReference">
    <w:name w:val="annotation reference"/>
    <w:basedOn w:val="DefaultParagraphFont"/>
    <w:rsid w:val="008E2C38"/>
    <w:rPr>
      <w:sz w:val="16"/>
      <w:szCs w:val="16"/>
    </w:rPr>
  </w:style>
  <w:style w:type="paragraph" w:styleId="CommentText">
    <w:name w:val="annotation text"/>
    <w:basedOn w:val="Normal"/>
    <w:link w:val="CommentTextChar"/>
    <w:rsid w:val="008E2C38"/>
    <w:rPr>
      <w:sz w:val="20"/>
      <w:szCs w:val="20"/>
    </w:rPr>
  </w:style>
  <w:style w:type="character" w:customStyle="1" w:styleId="CommentTextChar">
    <w:name w:val="Comment Text Char"/>
    <w:basedOn w:val="DefaultParagraphFont"/>
    <w:link w:val="CommentText"/>
    <w:rsid w:val="008E2C38"/>
    <w:rPr>
      <w:rFonts w:ascii="Univers" w:hAnsi="Univers"/>
    </w:rPr>
  </w:style>
  <w:style w:type="paragraph" w:styleId="CommentSubject">
    <w:name w:val="annotation subject"/>
    <w:basedOn w:val="CommentText"/>
    <w:next w:val="CommentText"/>
    <w:link w:val="CommentSubjectChar"/>
    <w:rsid w:val="008E2C38"/>
    <w:rPr>
      <w:b/>
      <w:bCs/>
    </w:rPr>
  </w:style>
  <w:style w:type="character" w:customStyle="1" w:styleId="CommentSubjectChar">
    <w:name w:val="Comment Subject Char"/>
    <w:basedOn w:val="CommentTextChar"/>
    <w:link w:val="CommentSubject"/>
    <w:rsid w:val="008E2C3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47EA-0DC0-475D-9C4D-EA6FF9A3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8418</Words>
  <Characters>47824</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56130</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2016-02-17T21:17:00Z</cp:lastPrinted>
  <dcterms:created xsi:type="dcterms:W3CDTF">2016-03-15T17:06:00Z</dcterms:created>
  <dcterms:modified xsi:type="dcterms:W3CDTF">2016-03-15T17:06:00Z</dcterms:modified>
</cp:coreProperties>
</file>