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A0" w:rsidRPr="001177E2" w:rsidRDefault="00443AA0" w:rsidP="00443AA0">
      <w:pPr>
        <w:pStyle w:val="Heading4"/>
      </w:pPr>
      <w:bookmarkStart w:id="0" w:name="_GoBack"/>
      <w:bookmarkEnd w:id="0"/>
      <w:r w:rsidRPr="001177E2">
        <w:t>1232</w:t>
      </w:r>
      <w:bookmarkStart w:id="1" w:name="LPPH_1232"/>
      <w:bookmarkEnd w:id="1"/>
      <w:r w:rsidRPr="001177E2">
        <w:t xml:space="preserve"> Deactivating CLASS Accounts for Lack of Use</w:t>
      </w:r>
    </w:p>
    <w:p w:rsidR="00443AA0" w:rsidRPr="001177E2" w:rsidRDefault="00443AA0" w:rsidP="005279E1">
      <w:pPr>
        <w:pStyle w:val="revisionnodfps"/>
      </w:pPr>
      <w:r w:rsidRPr="001177E2">
        <w:t>LPPH</w:t>
      </w:r>
      <w:r w:rsidR="00473B26">
        <w:t xml:space="preserve"> June 2012</w:t>
      </w:r>
    </w:p>
    <w:p w:rsidR="00443AA0" w:rsidRPr="001177E2" w:rsidRDefault="00443AA0" w:rsidP="005279E1">
      <w:pPr>
        <w:pStyle w:val="violettagdfps"/>
      </w:pPr>
      <w:r w:rsidRPr="001177E2">
        <w:t>Policy</w:t>
      </w:r>
    </w:p>
    <w:p w:rsidR="00443AA0" w:rsidRPr="001177E2" w:rsidRDefault="00443AA0" w:rsidP="005279E1">
      <w:pPr>
        <w:pStyle w:val="bodytextdfps"/>
      </w:pPr>
      <w:r w:rsidRPr="001177E2">
        <w:t>If an employee has not used the CLASS system for more than 90 days, the employee</w:t>
      </w:r>
      <w:r w:rsidR="007C0789">
        <w:t>’</w:t>
      </w:r>
      <w:r w:rsidRPr="001177E2">
        <w:t>s permissions are reviewed to determine whether to approve continued access.</w:t>
      </w:r>
    </w:p>
    <w:p w:rsidR="00443AA0" w:rsidRPr="001177E2" w:rsidRDefault="00443AA0" w:rsidP="005279E1">
      <w:pPr>
        <w:pStyle w:val="violettagdfps"/>
      </w:pPr>
      <w:r w:rsidRPr="001177E2">
        <w:t>Procedure</w:t>
      </w:r>
    </w:p>
    <w:p w:rsidR="00443AA0" w:rsidRPr="001177E2" w:rsidRDefault="00443AA0" w:rsidP="005279E1">
      <w:pPr>
        <w:pStyle w:val="bodytextdfps"/>
      </w:pPr>
      <w:r>
        <w:t xml:space="preserve">The </w:t>
      </w:r>
      <w:r w:rsidRPr="00BB04D8">
        <w:rPr>
          <w:highlight w:val="yellow"/>
        </w:rPr>
        <w:t xml:space="preserve">Management Reporting and Statistics </w:t>
      </w:r>
      <w:r w:rsidR="00F12F8D" w:rsidRPr="00BB04D8">
        <w:rPr>
          <w:highlight w:val="yellow"/>
        </w:rPr>
        <w:t xml:space="preserve">(MRS) </w:t>
      </w:r>
      <w:r w:rsidRPr="00BB04D8">
        <w:rPr>
          <w:highlight w:val="yellow"/>
        </w:rPr>
        <w:t>area of DFPS</w:t>
      </w:r>
      <w:r>
        <w:t xml:space="preserve"> </w:t>
      </w:r>
      <w:r w:rsidRPr="001177E2">
        <w:t>provide</w:t>
      </w:r>
      <w:r>
        <w:t>s</w:t>
      </w:r>
      <w:r w:rsidRPr="001177E2">
        <w:t xml:space="preserve"> Licensing with a list of staff </w:t>
      </w:r>
      <w:proofErr w:type="gramStart"/>
      <w:r w:rsidRPr="001177E2">
        <w:t>who</w:t>
      </w:r>
      <w:proofErr w:type="gramEnd"/>
      <w:r w:rsidRPr="001177E2">
        <w:t xml:space="preserve"> have access to CLASS, but have not </w:t>
      </w:r>
      <w:r w:rsidRPr="00BB04D8">
        <w:rPr>
          <w:highlight w:val="yellow"/>
        </w:rPr>
        <w:t>logged into</w:t>
      </w:r>
      <w:r w:rsidRPr="001177E2">
        <w:t xml:space="preserve"> the system for more than 90 days.</w:t>
      </w:r>
    </w:p>
    <w:p w:rsidR="00443AA0" w:rsidRPr="001177E2" w:rsidRDefault="00443AA0" w:rsidP="005279E1">
      <w:pPr>
        <w:pStyle w:val="bodytextdfps"/>
      </w:pPr>
      <w:r w:rsidRPr="001177E2">
        <w:t xml:space="preserve">A designated program specialist in Licensing at the DFPS state office: </w:t>
      </w:r>
    </w:p>
    <w:p w:rsidR="00443AA0" w:rsidRPr="001177E2" w:rsidRDefault="005279E1" w:rsidP="005279E1">
      <w:pPr>
        <w:pStyle w:val="list1dfps"/>
      </w:pPr>
      <w:r>
        <w:t xml:space="preserve">  •</w:t>
      </w:r>
      <w:r>
        <w:tab/>
      </w:r>
      <w:r w:rsidR="00443AA0" w:rsidRPr="001177E2">
        <w:t xml:space="preserve">reviews the list; and </w:t>
      </w:r>
    </w:p>
    <w:p w:rsidR="00443AA0" w:rsidRPr="001177E2" w:rsidRDefault="005279E1" w:rsidP="005279E1">
      <w:pPr>
        <w:pStyle w:val="list1dfps"/>
      </w:pPr>
      <w:r>
        <w:t xml:space="preserve">  </w:t>
      </w:r>
      <w:proofErr w:type="gramStart"/>
      <w:r>
        <w:t>•</w:t>
      </w:r>
      <w:r>
        <w:tab/>
      </w:r>
      <w:r w:rsidR="00443AA0" w:rsidRPr="001177E2">
        <w:t>coordinates with Licensing</w:t>
      </w:r>
      <w:r w:rsidR="007C0789">
        <w:t>’</w:t>
      </w:r>
      <w:r w:rsidR="00443AA0" w:rsidRPr="001177E2">
        <w:t>s regional managers (and the managers of other divisions, programs, or agencies, when necessary) to determine whether to continue the employee</w:t>
      </w:r>
      <w:r w:rsidR="007C0789">
        <w:t>’</w:t>
      </w:r>
      <w:r w:rsidR="00443AA0" w:rsidRPr="001177E2">
        <w:t>s access.</w:t>
      </w:r>
      <w:proofErr w:type="gramEnd"/>
    </w:p>
    <w:p w:rsidR="00443AA0" w:rsidRDefault="00443AA0" w:rsidP="005279E1">
      <w:pPr>
        <w:pStyle w:val="bodytextdfps"/>
      </w:pPr>
      <w:r w:rsidRPr="001177E2">
        <w:t>If the decision is made to deactivate the employee</w:t>
      </w:r>
      <w:r w:rsidR="007C0789">
        <w:t>’</w:t>
      </w:r>
      <w:r w:rsidRPr="001177E2">
        <w:t xml:space="preserve">s access to CLASS, </w:t>
      </w:r>
      <w:r w:rsidRPr="00BB04D8">
        <w:rPr>
          <w:highlight w:val="yellow"/>
        </w:rPr>
        <w:t>the program specialist:</w:t>
      </w:r>
    </w:p>
    <w:p w:rsidR="00443AA0" w:rsidRDefault="005279E1" w:rsidP="005279E1">
      <w:pPr>
        <w:pStyle w:val="list1dfps"/>
      </w:pPr>
      <w:r>
        <w:t xml:space="preserve">  •</w:t>
      </w:r>
      <w:r>
        <w:tab/>
      </w:r>
      <w:r w:rsidR="00443AA0" w:rsidRPr="00BB04D8">
        <w:rPr>
          <w:highlight w:val="yellow"/>
        </w:rPr>
        <w:t>directs</w:t>
      </w:r>
      <w:r w:rsidR="00443AA0">
        <w:t xml:space="preserve"> the </w:t>
      </w:r>
      <w:r w:rsidR="00443AA0" w:rsidRPr="001177E2">
        <w:t>employee</w:t>
      </w:r>
      <w:r w:rsidR="007C0789">
        <w:t>’</w:t>
      </w:r>
      <w:r w:rsidR="00443AA0" w:rsidRPr="001177E2">
        <w:t xml:space="preserve">s director, manager, or supervisor </w:t>
      </w:r>
      <w:r w:rsidR="00443AA0">
        <w:t xml:space="preserve">to </w:t>
      </w:r>
      <w:r w:rsidR="00443AA0" w:rsidRPr="001177E2">
        <w:t xml:space="preserve">submit an </w:t>
      </w:r>
      <w:proofErr w:type="spellStart"/>
      <w:r w:rsidR="00443AA0" w:rsidRPr="001177E2">
        <w:t>eMAC</w:t>
      </w:r>
      <w:proofErr w:type="spellEnd"/>
      <w:r w:rsidR="00443AA0" w:rsidRPr="001177E2">
        <w:t xml:space="preserve"> (</w:t>
      </w:r>
      <w:hyperlink r:id="rId7" w:tgtFrame="_blank" w:history="1">
        <w:r w:rsidR="00443AA0" w:rsidRPr="001177E2">
          <w:rPr>
            <w:color w:val="3C5E81"/>
            <w:u w:val="single"/>
          </w:rPr>
          <w:t>Move, Add, or Change</w:t>
        </w:r>
      </w:hyperlink>
      <w:r w:rsidR="00443AA0" w:rsidRPr="001177E2">
        <w:t xml:space="preserve"> form) </w:t>
      </w:r>
      <w:r w:rsidR="00443AA0" w:rsidRPr="00BB04D8">
        <w:rPr>
          <w:highlight w:val="yellow"/>
        </w:rPr>
        <w:t>within two business days</w:t>
      </w:r>
      <w:r w:rsidR="00443AA0">
        <w:t xml:space="preserve"> </w:t>
      </w:r>
      <w:r w:rsidR="00443AA0" w:rsidRPr="001177E2">
        <w:t>to request that the employee</w:t>
      </w:r>
      <w:r w:rsidR="007C0789">
        <w:t>’</w:t>
      </w:r>
      <w:r w:rsidR="00443AA0" w:rsidRPr="001177E2">
        <w:t>s access to CLASS be removed</w:t>
      </w:r>
      <w:r w:rsidR="00443AA0">
        <w:t>; or</w:t>
      </w:r>
    </w:p>
    <w:p w:rsidR="00443AA0" w:rsidRPr="001177E2" w:rsidRDefault="005279E1" w:rsidP="005279E1">
      <w:pPr>
        <w:pStyle w:val="list1dfps"/>
      </w:pPr>
      <w:r>
        <w:t xml:space="preserve">  •</w:t>
      </w:r>
      <w:r>
        <w:tab/>
      </w:r>
      <w:r w:rsidR="00443AA0" w:rsidRPr="00BB04D8">
        <w:rPr>
          <w:highlight w:val="yellow"/>
        </w:rPr>
        <w:t>directs staff in the Data Integrity area of DFPS Program Support to remove the employee</w:t>
      </w:r>
      <w:r w:rsidR="007C0789" w:rsidRPr="00BB04D8">
        <w:rPr>
          <w:highlight w:val="yellow"/>
        </w:rPr>
        <w:t>’</w:t>
      </w:r>
      <w:r w:rsidR="00443AA0" w:rsidRPr="00BB04D8">
        <w:rPr>
          <w:highlight w:val="yellow"/>
        </w:rPr>
        <w:t>s access to CLASS.</w:t>
      </w:r>
    </w:p>
    <w:p w:rsidR="00443AA0" w:rsidRPr="001177E2" w:rsidRDefault="00443AA0" w:rsidP="005279E1">
      <w:pPr>
        <w:pStyle w:val="list1dfps"/>
      </w:pPr>
    </w:p>
    <w:sectPr w:rsidR="00443AA0" w:rsidRPr="001177E2">
      <w:headerReference w:type="even" r:id="rId8"/>
      <w:headerReference w:type="default" r:id="rId9"/>
      <w:footerReference w:type="even" r:id="rId10"/>
      <w:type w:val="oddPage"/>
      <w:pgSz w:w="12240" w:h="15840" w:code="1"/>
      <w:pgMar w:top="1440" w:right="108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4E" w:rsidRDefault="00B63A4E">
      <w:r>
        <w:separator/>
      </w:r>
    </w:p>
  </w:endnote>
  <w:endnote w:type="continuationSeparator" w:id="0">
    <w:p w:rsidR="00B63A4E" w:rsidRDefault="00B6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footerdfps"/>
    </w:pPr>
    <w:r>
      <w:t>Revision Number (or Last saved field)</w:t>
    </w:r>
    <w:r>
      <w:tab/>
      <w:t>Texas Department of Protective and Regulatory Services (or path field)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4E" w:rsidRDefault="00B63A4E">
      <w:r>
        <w:separator/>
      </w:r>
    </w:p>
  </w:footnote>
  <w:footnote w:type="continuationSeparator" w:id="0">
    <w:p w:rsidR="00B63A4E" w:rsidRDefault="00B63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headerdfps"/>
    </w:pPr>
    <w:r>
      <w:rPr>
        <w:sz w:val="24"/>
      </w:rPr>
      <w:t>Page or Item Number</w:t>
    </w:r>
    <w:r>
      <w:tab/>
      <w:t>Publication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AC54D8">
    <w:pPr>
      <w:pStyle w:val="headerdfps"/>
    </w:pPr>
    <w:r w:rsidRPr="00AC54D8">
      <w:t xml:space="preserve">5358-CCL Allow State Office to Remove CLASS Access Without an </w:t>
    </w:r>
    <w:proofErr w:type="spellStart"/>
    <w:r w:rsidRPr="00AC54D8">
      <w:t>eMAC</w:t>
    </w:r>
    <w:proofErr w:type="spellEnd"/>
    <w:r w:rsidR="001F5597">
      <w:tab/>
    </w:r>
    <w:r w:rsidR="001F5597">
      <w:rPr>
        <w:rStyle w:val="PageNumber"/>
      </w:rPr>
      <w:fldChar w:fldCharType="begin"/>
    </w:r>
    <w:r w:rsidR="001F5597">
      <w:rPr>
        <w:rStyle w:val="PageNumber"/>
      </w:rPr>
      <w:instrText xml:space="preserve"> PAGE </w:instrText>
    </w:r>
    <w:r w:rsidR="001F5597">
      <w:rPr>
        <w:rStyle w:val="PageNumber"/>
      </w:rPr>
      <w:fldChar w:fldCharType="separate"/>
    </w:r>
    <w:r w:rsidR="00473B26">
      <w:rPr>
        <w:rStyle w:val="PageNumber"/>
        <w:noProof/>
      </w:rPr>
      <w:t>1</w:t>
    </w:r>
    <w:r w:rsidR="001F5597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4E"/>
    <w:rsid w:val="00075C7F"/>
    <w:rsid w:val="00144783"/>
    <w:rsid w:val="001F5597"/>
    <w:rsid w:val="00200224"/>
    <w:rsid w:val="00280A5E"/>
    <w:rsid w:val="00304067"/>
    <w:rsid w:val="00310F52"/>
    <w:rsid w:val="00311B5A"/>
    <w:rsid w:val="0033516B"/>
    <w:rsid w:val="0040720C"/>
    <w:rsid w:val="00443AA0"/>
    <w:rsid w:val="00464014"/>
    <w:rsid w:val="00473B26"/>
    <w:rsid w:val="00483EF1"/>
    <w:rsid w:val="004E6503"/>
    <w:rsid w:val="005279E1"/>
    <w:rsid w:val="00563F49"/>
    <w:rsid w:val="006A7717"/>
    <w:rsid w:val="006C7437"/>
    <w:rsid w:val="00702939"/>
    <w:rsid w:val="007146E9"/>
    <w:rsid w:val="007213B6"/>
    <w:rsid w:val="00752E8F"/>
    <w:rsid w:val="0079511E"/>
    <w:rsid w:val="007C0789"/>
    <w:rsid w:val="009D3308"/>
    <w:rsid w:val="00A02BFD"/>
    <w:rsid w:val="00A053A7"/>
    <w:rsid w:val="00A64CC6"/>
    <w:rsid w:val="00A77053"/>
    <w:rsid w:val="00AB4F13"/>
    <w:rsid w:val="00AC54D8"/>
    <w:rsid w:val="00AF54D6"/>
    <w:rsid w:val="00B63A4E"/>
    <w:rsid w:val="00BB04D8"/>
    <w:rsid w:val="00BE26E6"/>
    <w:rsid w:val="00C05671"/>
    <w:rsid w:val="00C7404F"/>
    <w:rsid w:val="00C97844"/>
    <w:rsid w:val="00D93A4A"/>
    <w:rsid w:val="00E001CC"/>
    <w:rsid w:val="00F03E38"/>
    <w:rsid w:val="00F12F8D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4D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AF54D6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AF54D6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AF54D6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AF54D6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AF54D6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AF54D6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AF54D6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AF54D6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AF54D6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AF54D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F54D6"/>
  </w:style>
  <w:style w:type="paragraph" w:customStyle="1" w:styleId="bodytextdfps">
    <w:name w:val="bodytextdfps"/>
    <w:basedOn w:val="Normal"/>
    <w:link w:val="bodytextdfpsChar"/>
    <w:qFormat/>
    <w:rsid w:val="00AF54D6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AF54D6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AF54D6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AF54D6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AF54D6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AF54D6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AF54D6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AF54D6"/>
    <w:rPr>
      <w:b w:val="0"/>
    </w:rPr>
  </w:style>
  <w:style w:type="paragraph" w:customStyle="1" w:styleId="subheading2dfps">
    <w:name w:val="subheading2dfps"/>
    <w:basedOn w:val="subheading1dfps"/>
    <w:next w:val="bodytextdfps"/>
    <w:rsid w:val="00AF54D6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AF54D6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AF54D6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AF54D6"/>
    <w:rPr>
      <w:i/>
      <w:iCs/>
    </w:rPr>
  </w:style>
  <w:style w:type="paragraph" w:customStyle="1" w:styleId="list1dfps">
    <w:name w:val="list1dfps"/>
    <w:basedOn w:val="bodytextdfps"/>
    <w:rsid w:val="00AF54D6"/>
    <w:pPr>
      <w:spacing w:before="80"/>
      <w:ind w:left="1800" w:hanging="360"/>
    </w:pPr>
  </w:style>
  <w:style w:type="paragraph" w:customStyle="1" w:styleId="list2dfps">
    <w:name w:val="list2dfps"/>
    <w:basedOn w:val="list1dfps"/>
    <w:rsid w:val="00AF54D6"/>
    <w:pPr>
      <w:ind w:left="2160"/>
    </w:pPr>
  </w:style>
  <w:style w:type="paragraph" w:customStyle="1" w:styleId="list3dfps">
    <w:name w:val="list3dfps"/>
    <w:basedOn w:val="list2dfps"/>
    <w:rsid w:val="00AF54D6"/>
    <w:pPr>
      <w:ind w:left="2520"/>
    </w:pPr>
  </w:style>
  <w:style w:type="paragraph" w:customStyle="1" w:styleId="list4dfps">
    <w:name w:val="list4dfps"/>
    <w:basedOn w:val="list3dfps"/>
    <w:rsid w:val="00AF54D6"/>
    <w:pPr>
      <w:ind w:left="2880"/>
    </w:pPr>
  </w:style>
  <w:style w:type="paragraph" w:customStyle="1" w:styleId="list5dfps">
    <w:name w:val="list5dfps"/>
    <w:basedOn w:val="list4dfps"/>
    <w:rsid w:val="00AF54D6"/>
    <w:pPr>
      <w:ind w:left="3240"/>
    </w:pPr>
  </w:style>
  <w:style w:type="paragraph" w:customStyle="1" w:styleId="list6dfps">
    <w:name w:val="list6dfps"/>
    <w:basedOn w:val="list5dfps"/>
    <w:rsid w:val="00AF54D6"/>
    <w:pPr>
      <w:ind w:left="3600"/>
    </w:pPr>
  </w:style>
  <w:style w:type="paragraph" w:customStyle="1" w:styleId="bqlistadfps">
    <w:name w:val="bqlistadfps"/>
    <w:basedOn w:val="bqblockquotetextdfps"/>
    <w:rsid w:val="00AF54D6"/>
    <w:pPr>
      <w:ind w:left="2520" w:hanging="360"/>
    </w:pPr>
  </w:style>
  <w:style w:type="paragraph" w:customStyle="1" w:styleId="bqlistbdfps">
    <w:name w:val="bqlistbdfps"/>
    <w:basedOn w:val="bqlistadfps"/>
    <w:rsid w:val="00AF54D6"/>
    <w:pPr>
      <w:ind w:left="2880"/>
    </w:pPr>
  </w:style>
  <w:style w:type="paragraph" w:customStyle="1" w:styleId="bqlistcdfps">
    <w:name w:val="bqlistcdfps"/>
    <w:basedOn w:val="bqlistbdfps"/>
    <w:rsid w:val="00AF54D6"/>
    <w:pPr>
      <w:ind w:left="3240"/>
    </w:pPr>
  </w:style>
  <w:style w:type="character" w:styleId="PageNumber">
    <w:name w:val="page number"/>
    <w:rsid w:val="00AF54D6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AF54D6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AF54D6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AF54D6"/>
    <w:pPr>
      <w:ind w:left="1800"/>
    </w:pPr>
  </w:style>
  <w:style w:type="paragraph" w:styleId="TOC4">
    <w:name w:val="toc 4"/>
    <w:basedOn w:val="TOC3"/>
    <w:next w:val="Normal"/>
    <w:autoRedefine/>
    <w:semiHidden/>
    <w:rsid w:val="00AF54D6"/>
    <w:pPr>
      <w:ind w:left="2160"/>
    </w:pPr>
  </w:style>
  <w:style w:type="paragraph" w:styleId="TOC5">
    <w:name w:val="toc 5"/>
    <w:basedOn w:val="TOC4"/>
    <w:next w:val="Normal"/>
    <w:autoRedefine/>
    <w:semiHidden/>
    <w:rsid w:val="00AF54D6"/>
    <w:pPr>
      <w:ind w:left="2520"/>
    </w:pPr>
  </w:style>
  <w:style w:type="paragraph" w:styleId="TOC6">
    <w:name w:val="toc 6"/>
    <w:basedOn w:val="TOC5"/>
    <w:next w:val="Normal"/>
    <w:autoRedefine/>
    <w:semiHidden/>
    <w:rsid w:val="00AF54D6"/>
    <w:pPr>
      <w:ind w:left="2880"/>
    </w:pPr>
  </w:style>
  <w:style w:type="paragraph" w:styleId="TOC7">
    <w:name w:val="toc 7"/>
    <w:basedOn w:val="TOC6"/>
    <w:next w:val="Normal"/>
    <w:autoRedefine/>
    <w:semiHidden/>
    <w:rsid w:val="00AF54D6"/>
    <w:pPr>
      <w:ind w:left="3240"/>
    </w:pPr>
  </w:style>
  <w:style w:type="paragraph" w:styleId="TOC8">
    <w:name w:val="toc 8"/>
    <w:basedOn w:val="TOC7"/>
    <w:next w:val="Normal"/>
    <w:autoRedefine/>
    <w:semiHidden/>
    <w:rsid w:val="00AF54D6"/>
    <w:pPr>
      <w:ind w:left="3600"/>
    </w:pPr>
  </w:style>
  <w:style w:type="paragraph" w:styleId="TOC9">
    <w:name w:val="toc 9"/>
    <w:basedOn w:val="TOC8"/>
    <w:next w:val="Normal"/>
    <w:autoRedefine/>
    <w:semiHidden/>
    <w:rsid w:val="00AF54D6"/>
    <w:pPr>
      <w:ind w:left="3960"/>
    </w:pPr>
  </w:style>
  <w:style w:type="paragraph" w:customStyle="1" w:styleId="querydfps">
    <w:name w:val="querydfps"/>
    <w:basedOn w:val="subheading1dfps"/>
    <w:rsid w:val="00AF54D6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AF54D6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AF54D6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AF54D6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AF54D6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AF54D6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AF54D6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AF54D6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AF54D6"/>
    <w:pPr>
      <w:ind w:left="720"/>
    </w:pPr>
  </w:style>
  <w:style w:type="paragraph" w:customStyle="1" w:styleId="violettaglpph">
    <w:name w:val="violettaglpph"/>
    <w:basedOn w:val="violettagdfps"/>
    <w:rsid w:val="00AF54D6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paragraph" w:styleId="BalloonText">
    <w:name w:val="Balloon Text"/>
    <w:basedOn w:val="Normal"/>
    <w:link w:val="BalloonTextChar"/>
    <w:rsid w:val="00A77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4D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AF54D6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AF54D6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AF54D6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AF54D6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AF54D6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AF54D6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AF54D6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AF54D6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AF54D6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AF54D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F54D6"/>
  </w:style>
  <w:style w:type="paragraph" w:customStyle="1" w:styleId="bodytextdfps">
    <w:name w:val="bodytextdfps"/>
    <w:basedOn w:val="Normal"/>
    <w:link w:val="bodytextdfpsChar"/>
    <w:qFormat/>
    <w:rsid w:val="00AF54D6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AF54D6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AF54D6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AF54D6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AF54D6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AF54D6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AF54D6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AF54D6"/>
    <w:rPr>
      <w:b w:val="0"/>
    </w:rPr>
  </w:style>
  <w:style w:type="paragraph" w:customStyle="1" w:styleId="subheading2dfps">
    <w:name w:val="subheading2dfps"/>
    <w:basedOn w:val="subheading1dfps"/>
    <w:next w:val="bodytextdfps"/>
    <w:rsid w:val="00AF54D6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AF54D6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AF54D6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AF54D6"/>
    <w:rPr>
      <w:i/>
      <w:iCs/>
    </w:rPr>
  </w:style>
  <w:style w:type="paragraph" w:customStyle="1" w:styleId="list1dfps">
    <w:name w:val="list1dfps"/>
    <w:basedOn w:val="bodytextdfps"/>
    <w:rsid w:val="00AF54D6"/>
    <w:pPr>
      <w:spacing w:before="80"/>
      <w:ind w:left="1800" w:hanging="360"/>
    </w:pPr>
  </w:style>
  <w:style w:type="paragraph" w:customStyle="1" w:styleId="list2dfps">
    <w:name w:val="list2dfps"/>
    <w:basedOn w:val="list1dfps"/>
    <w:rsid w:val="00AF54D6"/>
    <w:pPr>
      <w:ind w:left="2160"/>
    </w:pPr>
  </w:style>
  <w:style w:type="paragraph" w:customStyle="1" w:styleId="list3dfps">
    <w:name w:val="list3dfps"/>
    <w:basedOn w:val="list2dfps"/>
    <w:rsid w:val="00AF54D6"/>
    <w:pPr>
      <w:ind w:left="2520"/>
    </w:pPr>
  </w:style>
  <w:style w:type="paragraph" w:customStyle="1" w:styleId="list4dfps">
    <w:name w:val="list4dfps"/>
    <w:basedOn w:val="list3dfps"/>
    <w:rsid w:val="00AF54D6"/>
    <w:pPr>
      <w:ind w:left="2880"/>
    </w:pPr>
  </w:style>
  <w:style w:type="paragraph" w:customStyle="1" w:styleId="list5dfps">
    <w:name w:val="list5dfps"/>
    <w:basedOn w:val="list4dfps"/>
    <w:rsid w:val="00AF54D6"/>
    <w:pPr>
      <w:ind w:left="3240"/>
    </w:pPr>
  </w:style>
  <w:style w:type="paragraph" w:customStyle="1" w:styleId="list6dfps">
    <w:name w:val="list6dfps"/>
    <w:basedOn w:val="list5dfps"/>
    <w:rsid w:val="00AF54D6"/>
    <w:pPr>
      <w:ind w:left="3600"/>
    </w:pPr>
  </w:style>
  <w:style w:type="paragraph" w:customStyle="1" w:styleId="bqlistadfps">
    <w:name w:val="bqlistadfps"/>
    <w:basedOn w:val="bqblockquotetextdfps"/>
    <w:rsid w:val="00AF54D6"/>
    <w:pPr>
      <w:ind w:left="2520" w:hanging="360"/>
    </w:pPr>
  </w:style>
  <w:style w:type="paragraph" w:customStyle="1" w:styleId="bqlistbdfps">
    <w:name w:val="bqlistbdfps"/>
    <w:basedOn w:val="bqlistadfps"/>
    <w:rsid w:val="00AF54D6"/>
    <w:pPr>
      <w:ind w:left="2880"/>
    </w:pPr>
  </w:style>
  <w:style w:type="paragraph" w:customStyle="1" w:styleId="bqlistcdfps">
    <w:name w:val="bqlistcdfps"/>
    <w:basedOn w:val="bqlistbdfps"/>
    <w:rsid w:val="00AF54D6"/>
    <w:pPr>
      <w:ind w:left="3240"/>
    </w:pPr>
  </w:style>
  <w:style w:type="character" w:styleId="PageNumber">
    <w:name w:val="page number"/>
    <w:rsid w:val="00AF54D6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AF54D6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AF54D6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AF54D6"/>
    <w:pPr>
      <w:ind w:left="1800"/>
    </w:pPr>
  </w:style>
  <w:style w:type="paragraph" w:styleId="TOC4">
    <w:name w:val="toc 4"/>
    <w:basedOn w:val="TOC3"/>
    <w:next w:val="Normal"/>
    <w:autoRedefine/>
    <w:semiHidden/>
    <w:rsid w:val="00AF54D6"/>
    <w:pPr>
      <w:ind w:left="2160"/>
    </w:pPr>
  </w:style>
  <w:style w:type="paragraph" w:styleId="TOC5">
    <w:name w:val="toc 5"/>
    <w:basedOn w:val="TOC4"/>
    <w:next w:val="Normal"/>
    <w:autoRedefine/>
    <w:semiHidden/>
    <w:rsid w:val="00AF54D6"/>
    <w:pPr>
      <w:ind w:left="2520"/>
    </w:pPr>
  </w:style>
  <w:style w:type="paragraph" w:styleId="TOC6">
    <w:name w:val="toc 6"/>
    <w:basedOn w:val="TOC5"/>
    <w:next w:val="Normal"/>
    <w:autoRedefine/>
    <w:semiHidden/>
    <w:rsid w:val="00AF54D6"/>
    <w:pPr>
      <w:ind w:left="2880"/>
    </w:pPr>
  </w:style>
  <w:style w:type="paragraph" w:styleId="TOC7">
    <w:name w:val="toc 7"/>
    <w:basedOn w:val="TOC6"/>
    <w:next w:val="Normal"/>
    <w:autoRedefine/>
    <w:semiHidden/>
    <w:rsid w:val="00AF54D6"/>
    <w:pPr>
      <w:ind w:left="3240"/>
    </w:pPr>
  </w:style>
  <w:style w:type="paragraph" w:styleId="TOC8">
    <w:name w:val="toc 8"/>
    <w:basedOn w:val="TOC7"/>
    <w:next w:val="Normal"/>
    <w:autoRedefine/>
    <w:semiHidden/>
    <w:rsid w:val="00AF54D6"/>
    <w:pPr>
      <w:ind w:left="3600"/>
    </w:pPr>
  </w:style>
  <w:style w:type="paragraph" w:styleId="TOC9">
    <w:name w:val="toc 9"/>
    <w:basedOn w:val="TOC8"/>
    <w:next w:val="Normal"/>
    <w:autoRedefine/>
    <w:semiHidden/>
    <w:rsid w:val="00AF54D6"/>
    <w:pPr>
      <w:ind w:left="3960"/>
    </w:pPr>
  </w:style>
  <w:style w:type="paragraph" w:customStyle="1" w:styleId="querydfps">
    <w:name w:val="querydfps"/>
    <w:basedOn w:val="subheading1dfps"/>
    <w:rsid w:val="00AF54D6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AF54D6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AF54D6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AF54D6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AF54D6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AF54D6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AF54D6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AF54D6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AF54D6"/>
    <w:pPr>
      <w:ind w:left="720"/>
    </w:pPr>
  </w:style>
  <w:style w:type="paragraph" w:customStyle="1" w:styleId="violettaglpph">
    <w:name w:val="violettaglpph"/>
    <w:basedOn w:val="violettagdfps"/>
    <w:rsid w:val="00AF54D6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paragraph" w:styleId="BalloonText">
    <w:name w:val="Balloon Text"/>
    <w:basedOn w:val="Normal"/>
    <w:link w:val="BalloonTextChar"/>
    <w:rsid w:val="00A77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ranet/Application/eMAC/WebPages/HomePage.asp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berj\Application%20Data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Template.dotx</Template>
  <TotalTime>1</TotalTime>
  <Pages>1</Pages>
  <Words>175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Heading</dc:title>
  <dc:subject/>
  <dc:creator>Seber,Jackie (DFPS)</dc:creator>
  <cp:keywords/>
  <cp:lastModifiedBy>Seber,Jackie (DFPS)</cp:lastModifiedBy>
  <cp:revision>4</cp:revision>
  <cp:lastPrinted>2000-11-20T14:30:00Z</cp:lastPrinted>
  <dcterms:created xsi:type="dcterms:W3CDTF">2012-05-25T15:11:00Z</dcterms:created>
  <dcterms:modified xsi:type="dcterms:W3CDTF">2012-05-25T15:11:00Z</dcterms:modified>
</cp:coreProperties>
</file>