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6F" w:rsidRPr="00117E8A" w:rsidRDefault="0031516F" w:rsidP="00A9175E">
      <w:pPr>
        <w:pStyle w:val="Heading5"/>
      </w:pPr>
      <w:bookmarkStart w:id="0" w:name="_Toc342457809"/>
      <w:bookmarkStart w:id="1" w:name="_GoBack"/>
      <w:bookmarkEnd w:id="1"/>
      <w:r w:rsidRPr="00117E8A">
        <w:t>4433.2</w:t>
      </w:r>
      <w:bookmarkStart w:id="2" w:name="LPPH_4433_2"/>
      <w:bookmarkEnd w:id="2"/>
      <w:r w:rsidRPr="00117E8A">
        <w:t xml:space="preserve"> Reviewing </w:t>
      </w:r>
      <w:r w:rsidR="00F664ED">
        <w:t>a</w:t>
      </w:r>
      <w:r w:rsidR="00E20CEB">
        <w:t xml:space="preserve"> </w:t>
      </w:r>
      <w:r w:rsidRPr="00117E8A">
        <w:t>CPA</w:t>
      </w:r>
      <w:r w:rsidR="00DA2659">
        <w:t>’s</w:t>
      </w:r>
      <w:r w:rsidR="006E6250">
        <w:t xml:space="preserve"> Record on a</w:t>
      </w:r>
      <w:r w:rsidRPr="00117E8A">
        <w:t xml:space="preserve"> Foster Home in Preparation for a Random-Sampling Inspection</w:t>
      </w:r>
      <w:bookmarkEnd w:id="0"/>
    </w:p>
    <w:p w:rsidR="0031516F" w:rsidRPr="00117E8A" w:rsidRDefault="0031516F" w:rsidP="00A9175E">
      <w:pPr>
        <w:pStyle w:val="revisionnodfps"/>
      </w:pPr>
      <w:r w:rsidRPr="00117E8A">
        <w:t xml:space="preserve">LPPH </w:t>
      </w:r>
      <w:r w:rsidRPr="00A9175E">
        <w:rPr>
          <w:strike/>
          <w:color w:val="FF0000"/>
        </w:rPr>
        <w:t>August 2012</w:t>
      </w:r>
      <w:r w:rsidR="00A9175E">
        <w:t xml:space="preserve"> DRAFT 5727-CCL</w:t>
      </w:r>
    </w:p>
    <w:p w:rsidR="009A0202" w:rsidRPr="00117E8A" w:rsidRDefault="0031516F" w:rsidP="00CF2FDC">
      <w:pPr>
        <w:pStyle w:val="violettagdfps"/>
      </w:pPr>
      <w:r w:rsidRPr="00117E8A">
        <w:t>Procedure</w:t>
      </w:r>
    </w:p>
    <w:p w:rsidR="0031516F" w:rsidRPr="00117E8A" w:rsidRDefault="0031516F" w:rsidP="00A9175E">
      <w:pPr>
        <w:pStyle w:val="bodytextdfps"/>
      </w:pPr>
      <w:r w:rsidRPr="00117E8A">
        <w:t xml:space="preserve">Inspectors prepare for the random monitoring inspection of </w:t>
      </w:r>
      <w:r w:rsidR="005C2BCD">
        <w:t xml:space="preserve">an </w:t>
      </w:r>
      <w:r w:rsidRPr="00117E8A">
        <w:t>agency</w:t>
      </w:r>
      <w:r w:rsidR="002677A3">
        <w:t xml:space="preserve"> </w:t>
      </w:r>
      <w:r w:rsidRPr="00117E8A">
        <w:t xml:space="preserve">foster home by reviewing the following information: </w:t>
      </w:r>
    </w:p>
    <w:p w:rsidR="0031516F" w:rsidRPr="00117E8A" w:rsidRDefault="0031516F" w:rsidP="00A9175E">
      <w:pPr>
        <w:pStyle w:val="list1dfps"/>
      </w:pPr>
      <w:r w:rsidRPr="00A338C8">
        <w:t>a.</w:t>
      </w:r>
      <w:r w:rsidR="00A9175E" w:rsidRPr="00A338C8">
        <w:tab/>
      </w:r>
      <w:r w:rsidRPr="00A338C8">
        <w:t>The CPA</w:t>
      </w:r>
      <w:r w:rsidR="00275E46" w:rsidRPr="00A338C8">
        <w:t>’s</w:t>
      </w:r>
      <w:r w:rsidR="00D32438" w:rsidRPr="00A338C8">
        <w:t xml:space="preserve"> </w:t>
      </w:r>
      <w:r w:rsidRPr="00A338C8">
        <w:t>foster home</w:t>
      </w:r>
      <w:r w:rsidR="005C2BCD" w:rsidRPr="00A338C8">
        <w:t xml:space="preserve"> screening</w:t>
      </w:r>
    </w:p>
    <w:p w:rsidR="0031516F" w:rsidRPr="00117E8A" w:rsidRDefault="00A9175E" w:rsidP="00A9175E">
      <w:pPr>
        <w:pStyle w:val="list1dfps"/>
      </w:pPr>
      <w:r>
        <w:t>b.</w:t>
      </w:r>
      <w:r>
        <w:tab/>
      </w:r>
      <w:r w:rsidR="005C2BCD" w:rsidRPr="00970AFE">
        <w:t>B</w:t>
      </w:r>
      <w:r w:rsidR="0031516F" w:rsidRPr="00117E8A">
        <w:t xml:space="preserve">ackground </w:t>
      </w:r>
      <w:r w:rsidR="0031516F" w:rsidRPr="003263F8">
        <w:t>check</w:t>
      </w:r>
      <w:r w:rsidR="00970AFE" w:rsidRPr="003263F8">
        <w:t xml:space="preserve"> </w:t>
      </w:r>
      <w:r w:rsidR="005C2BCD" w:rsidRPr="003263F8">
        <w:t>records</w:t>
      </w:r>
      <w:r w:rsidR="005C2BCD" w:rsidRPr="00970AFE">
        <w:t xml:space="preserve"> in CLASS for </w:t>
      </w:r>
      <w:r w:rsidR="0031516F" w:rsidRPr="00970AFE">
        <w:t>the foster</w:t>
      </w:r>
      <w:r w:rsidR="0031516F" w:rsidRPr="00117E8A">
        <w:t xml:space="preserve"> home</w:t>
      </w:r>
    </w:p>
    <w:p w:rsidR="0031516F" w:rsidRPr="00117E8A" w:rsidRDefault="00A9175E" w:rsidP="00A9175E">
      <w:pPr>
        <w:pStyle w:val="list1dfps"/>
      </w:pPr>
      <w:r>
        <w:t>c.</w:t>
      </w:r>
      <w:r>
        <w:tab/>
      </w:r>
      <w:r w:rsidR="0031516F" w:rsidRPr="00117E8A">
        <w:t>Any developmental or corrective action plans in place for the foster home</w:t>
      </w:r>
    </w:p>
    <w:p w:rsidR="0031516F" w:rsidRPr="00117E8A" w:rsidRDefault="00A9175E" w:rsidP="00A9175E">
      <w:pPr>
        <w:pStyle w:val="list1dfps"/>
      </w:pPr>
      <w:r>
        <w:t>d.</w:t>
      </w:r>
      <w:r>
        <w:tab/>
      </w:r>
      <w:r w:rsidR="0031516F" w:rsidRPr="00117E8A">
        <w:t>Any investigation history for the last 12 months</w:t>
      </w:r>
      <w:r w:rsidR="00275E46">
        <w:t>,</w:t>
      </w:r>
      <w:r w:rsidR="0031516F" w:rsidRPr="00117E8A">
        <w:t xml:space="preserve"> or since the last Enforcement Team Conference, whichever is more recent</w:t>
      </w:r>
    </w:p>
    <w:p w:rsidR="0031516F" w:rsidRPr="00117E8A" w:rsidRDefault="00A9175E" w:rsidP="00A9175E">
      <w:pPr>
        <w:pStyle w:val="list1dfps"/>
      </w:pPr>
      <w:r>
        <w:t>e.</w:t>
      </w:r>
      <w:r>
        <w:tab/>
      </w:r>
      <w:r w:rsidR="0031516F" w:rsidRPr="00117E8A">
        <w:t xml:space="preserve">Inspection reports, the </w:t>
      </w:r>
      <w:r w:rsidR="005C2BCD" w:rsidRPr="00970AFE">
        <w:t xml:space="preserve">foster </w:t>
      </w:r>
      <w:r w:rsidR="00D32438" w:rsidRPr="00970AFE">
        <w:t>home’s</w:t>
      </w:r>
      <w:r w:rsidR="00D32438">
        <w:t xml:space="preserve"> </w:t>
      </w:r>
      <w:r w:rsidR="0031516F" w:rsidRPr="00117E8A">
        <w:t>floor plan, serious incident reports, and other documentation in the CPA</w:t>
      </w:r>
      <w:r>
        <w:t>’</w:t>
      </w:r>
      <w:r w:rsidR="0031516F" w:rsidRPr="00117E8A">
        <w:t xml:space="preserve">s foster home record, if: </w:t>
      </w:r>
    </w:p>
    <w:p w:rsidR="0031516F" w:rsidRPr="00117E8A" w:rsidRDefault="00A9175E" w:rsidP="00A9175E">
      <w:pPr>
        <w:pStyle w:val="list2dfps"/>
      </w:pPr>
      <w:r>
        <w:t xml:space="preserve">  •</w:t>
      </w:r>
      <w:r>
        <w:tab/>
      </w:r>
      <w:proofErr w:type="gramStart"/>
      <w:r w:rsidR="00790456" w:rsidRPr="001F7110">
        <w:rPr>
          <w:highlight w:val="yellow"/>
        </w:rPr>
        <w:t>questions</w:t>
      </w:r>
      <w:proofErr w:type="gramEnd"/>
      <w:r w:rsidR="00790456" w:rsidRPr="001F7110">
        <w:rPr>
          <w:highlight w:val="yellow"/>
        </w:rPr>
        <w:t xml:space="preserve"> or issues</w:t>
      </w:r>
      <w:r w:rsidR="00790456" w:rsidRPr="00970AFE">
        <w:t xml:space="preserve"> </w:t>
      </w:r>
      <w:r w:rsidR="00E20CEB" w:rsidRPr="00970AFE">
        <w:t xml:space="preserve">are identified </w:t>
      </w:r>
      <w:r w:rsidR="005C2BCD" w:rsidRPr="00970AFE">
        <w:t>as a result of</w:t>
      </w:r>
      <w:r w:rsidR="00E20CEB" w:rsidRPr="00970AFE">
        <w:t xml:space="preserve"> </w:t>
      </w:r>
      <w:r w:rsidR="0031516F" w:rsidRPr="00970AFE">
        <w:t>review</w:t>
      </w:r>
      <w:r w:rsidR="00FC364F" w:rsidRPr="00970AFE">
        <w:t>ing</w:t>
      </w:r>
      <w:r w:rsidR="0031516F" w:rsidRPr="00117E8A">
        <w:t xml:space="preserve"> the home screening, or </w:t>
      </w:r>
    </w:p>
    <w:p w:rsidR="0031516F" w:rsidRPr="00117E8A" w:rsidRDefault="00A9175E" w:rsidP="00A9175E">
      <w:pPr>
        <w:pStyle w:val="list2dfps"/>
      </w:pPr>
      <w:r>
        <w:t xml:space="preserve">  •</w:t>
      </w:r>
      <w:r>
        <w:tab/>
      </w:r>
      <w:proofErr w:type="gramStart"/>
      <w:r w:rsidR="0031516F" w:rsidRPr="00117E8A">
        <w:t>the</w:t>
      </w:r>
      <w:proofErr w:type="gramEnd"/>
      <w:r w:rsidR="0031516F" w:rsidRPr="00117E8A">
        <w:t xml:space="preserve"> records are being reviewed as a part of a monitoring inspection at the CPA.</w:t>
      </w:r>
    </w:p>
    <w:p w:rsidR="0031516F" w:rsidRPr="00117E8A" w:rsidRDefault="0031516F" w:rsidP="00A9175E">
      <w:pPr>
        <w:pStyle w:val="bodytextdfps"/>
      </w:pPr>
      <w:r w:rsidRPr="00117E8A">
        <w:t>If CPS foster children are placed in the home, the inspector reviews the children</w:t>
      </w:r>
      <w:r w:rsidR="00A9175E">
        <w:t>’</w:t>
      </w:r>
      <w:r w:rsidRPr="00117E8A">
        <w:t>s records in the IMPACT system for additional information on the children.</w:t>
      </w:r>
    </w:p>
    <w:p w:rsidR="0031516F" w:rsidRPr="00117E8A" w:rsidRDefault="0031516F" w:rsidP="00A9175E">
      <w:pPr>
        <w:pStyle w:val="bodytextdfps"/>
      </w:pPr>
      <w:r w:rsidRPr="00117E8A">
        <w:t xml:space="preserve">After reviewing the information, the inspector </w:t>
      </w:r>
      <w:r w:rsidRPr="00970AFE">
        <w:t>takes note of any</w:t>
      </w:r>
      <w:r w:rsidR="00790456" w:rsidRPr="00970AFE">
        <w:t xml:space="preserve"> </w:t>
      </w:r>
      <w:r w:rsidR="00790456" w:rsidRPr="001F7110">
        <w:rPr>
          <w:highlight w:val="yellow"/>
        </w:rPr>
        <w:t>questions or issues</w:t>
      </w:r>
      <w:r w:rsidRPr="00970AFE">
        <w:t xml:space="preserve"> that may need to be addressed with:</w:t>
      </w:r>
      <w:r w:rsidRPr="00117E8A">
        <w:t xml:space="preserve"> </w:t>
      </w:r>
    </w:p>
    <w:p w:rsidR="0031516F" w:rsidRPr="00117E8A" w:rsidRDefault="00A9175E" w:rsidP="00A9175E">
      <w:pPr>
        <w:pStyle w:val="list1dfps"/>
      </w:pPr>
      <w:r>
        <w:t xml:space="preserve">  •</w:t>
      </w:r>
      <w:r>
        <w:tab/>
      </w:r>
      <w:proofErr w:type="gramStart"/>
      <w:r w:rsidR="0031516F" w:rsidRPr="00117E8A">
        <w:t>the</w:t>
      </w:r>
      <w:proofErr w:type="gramEnd"/>
      <w:r w:rsidR="0031516F" w:rsidRPr="00117E8A">
        <w:t xml:space="preserve"> foster parent during the sampling inspection; or </w:t>
      </w:r>
    </w:p>
    <w:p w:rsidR="0031516F" w:rsidRPr="00117E8A" w:rsidRDefault="00A9175E" w:rsidP="00A9175E">
      <w:pPr>
        <w:pStyle w:val="list1dfps"/>
      </w:pPr>
      <w:r>
        <w:t xml:space="preserve">  •</w:t>
      </w:r>
      <w:r>
        <w:tab/>
      </w:r>
      <w:proofErr w:type="gramStart"/>
      <w:r w:rsidR="0031516F" w:rsidRPr="00117E8A">
        <w:t>the</w:t>
      </w:r>
      <w:proofErr w:type="gramEnd"/>
      <w:r w:rsidR="0031516F" w:rsidRPr="00117E8A">
        <w:t xml:space="preserve"> CPA</w:t>
      </w:r>
      <w:r>
        <w:t>’</w:t>
      </w:r>
      <w:r w:rsidR="0031516F" w:rsidRPr="00117E8A">
        <w:t xml:space="preserve">s staff before the sampling inspection. </w:t>
      </w:r>
    </w:p>
    <w:p w:rsidR="0031516F" w:rsidRPr="00117E8A" w:rsidRDefault="0031516F" w:rsidP="00A9175E">
      <w:pPr>
        <w:pStyle w:val="bodytextdfps"/>
      </w:pPr>
      <w:r w:rsidRPr="00117E8A">
        <w:t xml:space="preserve">If it is determined that </w:t>
      </w:r>
      <w:r w:rsidRPr="00BC541F">
        <w:t xml:space="preserve">information </w:t>
      </w:r>
      <w:r w:rsidR="00BC541F" w:rsidRPr="00970AFE">
        <w:t xml:space="preserve">documented </w:t>
      </w:r>
      <w:r w:rsidRPr="00970AFE">
        <w:t xml:space="preserve">in </w:t>
      </w:r>
      <w:r w:rsidR="00B4330C" w:rsidRPr="00970AFE">
        <w:t xml:space="preserve">the </w:t>
      </w:r>
      <w:r w:rsidRPr="00970AFE">
        <w:t xml:space="preserve">CLASS </w:t>
      </w:r>
      <w:r w:rsidR="00B4330C" w:rsidRPr="00970AFE">
        <w:t>system</w:t>
      </w:r>
      <w:r w:rsidR="00B4330C">
        <w:t xml:space="preserve"> </w:t>
      </w:r>
      <w:r w:rsidRPr="00117E8A">
        <w:t xml:space="preserve">regarding the </w:t>
      </w:r>
      <w:r w:rsidR="005C2BCD" w:rsidRPr="00970AFE">
        <w:t>agency</w:t>
      </w:r>
      <w:r w:rsidR="005C2BCD" w:rsidRPr="00117E8A">
        <w:t xml:space="preserve"> </w:t>
      </w:r>
      <w:r w:rsidRPr="00117E8A">
        <w:t>foster home is outdated or incorrect, the inspector</w:t>
      </w:r>
      <w:r>
        <w:t xml:space="preserve"> </w:t>
      </w:r>
      <w:r w:rsidRPr="001F7110">
        <w:rPr>
          <w:highlight w:val="yellow"/>
        </w:rPr>
        <w:t>conducting the random-sampling inspection</w:t>
      </w:r>
      <w:r w:rsidRPr="00117E8A">
        <w:t>:</w:t>
      </w:r>
    </w:p>
    <w:p w:rsidR="0031516F" w:rsidRPr="00117E8A" w:rsidRDefault="00A9175E" w:rsidP="00A9175E">
      <w:pPr>
        <w:pStyle w:val="list1dfps"/>
      </w:pPr>
      <w:r>
        <w:t xml:space="preserve">  •</w:t>
      </w:r>
      <w:r>
        <w:tab/>
      </w:r>
      <w:r w:rsidR="00DA3368">
        <w:t xml:space="preserve">instructs </w:t>
      </w:r>
      <w:r w:rsidR="0031516F" w:rsidRPr="00117E8A">
        <w:t>the CPA to update the foster home</w:t>
      </w:r>
      <w:r>
        <w:t>’</w:t>
      </w:r>
      <w:r w:rsidR="0031516F" w:rsidRPr="00117E8A">
        <w:t>s information; and</w:t>
      </w:r>
    </w:p>
    <w:p w:rsidR="00FC364F" w:rsidRDefault="00A9175E" w:rsidP="00A9175E">
      <w:pPr>
        <w:pStyle w:val="list1dfps"/>
      </w:pPr>
      <w:r>
        <w:t xml:space="preserve">  •</w:t>
      </w:r>
      <w:r>
        <w:tab/>
      </w:r>
      <w:r w:rsidR="0031516F" w:rsidRPr="001F7110">
        <w:rPr>
          <w:highlight w:val="yellow"/>
        </w:rPr>
        <w:t xml:space="preserve">notifies the </w:t>
      </w:r>
      <w:r w:rsidRPr="001F7110">
        <w:rPr>
          <w:highlight w:val="yellow"/>
        </w:rPr>
        <w:t>inspector assigned to the CPA</w:t>
      </w:r>
      <w:r>
        <w:t xml:space="preserve">. </w:t>
      </w:r>
    </w:p>
    <w:p w:rsidR="0031516F" w:rsidRPr="00117E8A" w:rsidRDefault="0031516F" w:rsidP="00970AFE">
      <w:pPr>
        <w:pStyle w:val="bodytextdfps"/>
      </w:pPr>
      <w:r w:rsidRPr="001F7110">
        <w:rPr>
          <w:highlight w:val="yellow"/>
        </w:rPr>
        <w:t>The inspector assigned to the CPA then</w:t>
      </w:r>
      <w:r>
        <w:t xml:space="preserve"> </w:t>
      </w:r>
      <w:r w:rsidRPr="00117E8A">
        <w:t>considers citing a deficiency</w:t>
      </w:r>
      <w:r w:rsidR="00FC364F" w:rsidRPr="00970AFE">
        <w:t>,</w:t>
      </w:r>
      <w:r w:rsidRPr="00970AFE">
        <w:t xml:space="preserve"> </w:t>
      </w:r>
      <w:r w:rsidR="005C2BCD" w:rsidRPr="00970AFE">
        <w:t>using</w:t>
      </w:r>
      <w:r w:rsidR="005C2BCD">
        <w:t xml:space="preserve"> </w:t>
      </w:r>
      <w:r w:rsidRPr="00117E8A">
        <w:t xml:space="preserve">an assessment, if outdated and incorrect information is a pattern for the CPA. See </w:t>
      </w:r>
      <w:hyperlink r:id="rId9" w:anchor="LPPH_4431_1" w:history="1">
        <w:r w:rsidRPr="00834A59">
          <w:rPr>
            <w:rStyle w:val="Hyperlink"/>
          </w:rPr>
          <w:t>4431.1</w:t>
        </w:r>
      </w:hyperlink>
      <w:r w:rsidRPr="00834A59">
        <w:t xml:space="preserve"> </w:t>
      </w:r>
      <w:r w:rsidRPr="00117E8A">
        <w:t>Citing Deficiencies Based on Random-Sampling Inspection Results.</w:t>
      </w:r>
    </w:p>
    <w:p w:rsidR="00274552" w:rsidRDefault="00274552" w:rsidP="00970AFE">
      <w:pPr>
        <w:pStyle w:val="Heading4"/>
        <w:rPr>
          <w:lang w:val="en"/>
        </w:rPr>
      </w:pPr>
      <w:bookmarkStart w:id="3" w:name="LPPH_4434"/>
      <w:bookmarkStart w:id="4" w:name="LPPH_4435_1"/>
      <w:bookmarkStart w:id="5" w:name="LPPH_4435"/>
      <w:bookmarkStart w:id="6" w:name="_Toc342457810"/>
      <w:bookmarkEnd w:id="3"/>
      <w:bookmarkEnd w:id="4"/>
      <w:bookmarkEnd w:id="5"/>
      <w:r>
        <w:rPr>
          <w:lang w:val="en"/>
        </w:rPr>
        <w:t>4435 Conducting Random-Sampling Inspections at CPA Foster Homes</w:t>
      </w:r>
      <w:bookmarkEnd w:id="6"/>
    </w:p>
    <w:p w:rsidR="00274552" w:rsidRDefault="00274552" w:rsidP="00274552">
      <w:pPr>
        <w:pStyle w:val="revisionnodfps"/>
        <w:spacing w:line="270" w:lineRule="atLeast"/>
        <w:rPr>
          <w:rFonts w:ascii="Helvetica" w:hAnsi="Helvetica"/>
          <w:sz w:val="17"/>
          <w:szCs w:val="17"/>
          <w:lang w:val="en"/>
        </w:rPr>
      </w:pPr>
      <w:r>
        <w:rPr>
          <w:rFonts w:ascii="Helvetica" w:hAnsi="Helvetica"/>
          <w:sz w:val="17"/>
          <w:szCs w:val="17"/>
          <w:lang w:val="en"/>
        </w:rPr>
        <w:t>LPPH August 2012</w:t>
      </w:r>
    </w:p>
    <w:p w:rsidR="00274552" w:rsidRDefault="00274552" w:rsidP="00274552">
      <w:pPr>
        <w:pStyle w:val="violettagdfps"/>
        <w:rPr>
          <w:rFonts w:ascii="Helvetica" w:hAnsi="Helvetica"/>
          <w:sz w:val="17"/>
          <w:szCs w:val="17"/>
          <w:lang w:val="en"/>
        </w:rPr>
      </w:pPr>
      <w:r>
        <w:rPr>
          <w:rFonts w:ascii="Helvetica" w:hAnsi="Helvetica"/>
          <w:sz w:val="17"/>
          <w:szCs w:val="17"/>
          <w:lang w:val="en"/>
        </w:rPr>
        <w:t>Policy</w:t>
      </w:r>
    </w:p>
    <w:p w:rsidR="003263F8" w:rsidRPr="003263F8" w:rsidRDefault="008863AB">
      <w:pPr>
        <w:pStyle w:val="list1dfps"/>
        <w:rPr>
          <w:lang w:val="en"/>
        </w:rPr>
      </w:pPr>
      <w:r>
        <w:rPr>
          <w:lang w:val="en"/>
        </w:rPr>
        <w:t>a.</w:t>
      </w:r>
      <w:r>
        <w:rPr>
          <w:lang w:val="en"/>
        </w:rPr>
        <w:tab/>
      </w:r>
      <w:r w:rsidR="003263F8" w:rsidRPr="003263F8">
        <w:rPr>
          <w:lang w:val="en"/>
        </w:rPr>
        <w:t xml:space="preserve">Inspect the home using </w:t>
      </w:r>
      <w:hyperlink r:id="rId10" w:history="1">
        <w:r w:rsidR="003263F8" w:rsidRPr="003115D4">
          <w:rPr>
            <w:rStyle w:val="Hyperlink"/>
            <w:lang w:val="en"/>
          </w:rPr>
          <w:t>Form 2978</w:t>
        </w:r>
      </w:hyperlink>
      <w:r w:rsidR="003263F8" w:rsidRPr="003263F8">
        <w:rPr>
          <w:lang w:val="en"/>
        </w:rPr>
        <w:t xml:space="preserve"> Foster Home </w:t>
      </w:r>
      <w:r w:rsidR="0062597F">
        <w:rPr>
          <w:lang w:val="en"/>
        </w:rPr>
        <w:t>Random</w:t>
      </w:r>
      <w:r w:rsidR="00996692">
        <w:rPr>
          <w:lang w:val="en"/>
        </w:rPr>
        <w:t>-</w:t>
      </w:r>
      <w:r w:rsidR="003263F8" w:rsidRPr="003263F8">
        <w:rPr>
          <w:lang w:val="en"/>
        </w:rPr>
        <w:t>Sampling Guide.</w:t>
      </w:r>
    </w:p>
    <w:p w:rsidR="003263F8" w:rsidRPr="003263F8" w:rsidRDefault="003263F8" w:rsidP="003263F8">
      <w:pPr>
        <w:pStyle w:val="list1dfps"/>
        <w:rPr>
          <w:lang w:val="en"/>
        </w:rPr>
      </w:pPr>
      <w:r w:rsidRPr="003263F8">
        <w:rPr>
          <w:lang w:val="en"/>
        </w:rPr>
        <w:t>b.</w:t>
      </w:r>
      <w:r w:rsidR="008863AB">
        <w:rPr>
          <w:lang w:val="en"/>
        </w:rPr>
        <w:tab/>
      </w:r>
      <w:r w:rsidRPr="003263F8">
        <w:rPr>
          <w:lang w:val="en"/>
        </w:rPr>
        <w:t xml:space="preserve">Interview at least one foster parent. </w:t>
      </w:r>
    </w:p>
    <w:p w:rsidR="003263F8" w:rsidRPr="003263F8" w:rsidRDefault="003263F8" w:rsidP="003263F8">
      <w:pPr>
        <w:pStyle w:val="list1dfps"/>
        <w:rPr>
          <w:lang w:val="en"/>
        </w:rPr>
      </w:pPr>
      <w:r w:rsidRPr="003263F8">
        <w:rPr>
          <w:lang w:val="en"/>
        </w:rPr>
        <w:t>c.</w:t>
      </w:r>
      <w:r w:rsidR="008863AB">
        <w:rPr>
          <w:lang w:val="en"/>
        </w:rPr>
        <w:tab/>
      </w:r>
      <w:r w:rsidRPr="003263F8">
        <w:rPr>
          <w:lang w:val="en"/>
        </w:rPr>
        <w:t>Interview all foster children who are present during the inspection who are able and willing to talk.</w:t>
      </w:r>
    </w:p>
    <w:p w:rsidR="003263F8" w:rsidRPr="003263F8" w:rsidRDefault="003263F8" w:rsidP="003263F8">
      <w:pPr>
        <w:pStyle w:val="list1dfps"/>
        <w:rPr>
          <w:lang w:val="en"/>
        </w:rPr>
      </w:pPr>
      <w:r w:rsidRPr="003263F8">
        <w:rPr>
          <w:lang w:val="en"/>
        </w:rPr>
        <w:lastRenderedPageBreak/>
        <w:t>d.</w:t>
      </w:r>
      <w:r w:rsidR="008863AB">
        <w:rPr>
          <w:lang w:val="en"/>
        </w:rPr>
        <w:tab/>
      </w:r>
      <w:r w:rsidRPr="003263F8">
        <w:rPr>
          <w:lang w:val="en"/>
        </w:rPr>
        <w:t xml:space="preserve">Point out immediate safety and health hazards to the foster parent or adult who is in charge during the inspection. </w:t>
      </w:r>
    </w:p>
    <w:p w:rsidR="003263F8" w:rsidRDefault="003263F8" w:rsidP="00C2195E">
      <w:pPr>
        <w:pStyle w:val="list2dfps"/>
        <w:rPr>
          <w:lang w:val="en"/>
        </w:rPr>
      </w:pPr>
      <w:r w:rsidRPr="003263F8">
        <w:rPr>
          <w:lang w:val="en"/>
        </w:rPr>
        <w:t xml:space="preserve">See </w:t>
      </w:r>
      <w:hyperlink r:id="rId11" w:anchor="LPPH_4435_1" w:history="1">
        <w:r w:rsidRPr="00834A59">
          <w:rPr>
            <w:rStyle w:val="Hyperlink"/>
            <w:lang w:val="en"/>
          </w:rPr>
          <w:t>4435.1</w:t>
        </w:r>
      </w:hyperlink>
      <w:r w:rsidRPr="003263F8">
        <w:rPr>
          <w:lang w:val="en"/>
        </w:rPr>
        <w:t xml:space="preserve"> Immediate Hazards.</w:t>
      </w:r>
    </w:p>
    <w:p w:rsidR="00274552" w:rsidRDefault="00274552" w:rsidP="003263F8">
      <w:pPr>
        <w:pStyle w:val="bodytextdfps"/>
        <w:rPr>
          <w:lang w:val="en"/>
        </w:rPr>
      </w:pPr>
      <w:r>
        <w:rPr>
          <w:lang w:val="en"/>
        </w:rPr>
        <w:t>An adult other than the foster parent may be the primary contact person present during the random-sampling inspection; however, at least one foster parent must be present at some time during the inspection in order to be interviewed.</w:t>
      </w:r>
    </w:p>
    <w:p w:rsidR="00274552" w:rsidRDefault="00274552" w:rsidP="00274552">
      <w:pPr>
        <w:pStyle w:val="violettagdfps"/>
        <w:rPr>
          <w:rFonts w:ascii="Helvetica" w:hAnsi="Helvetica"/>
          <w:sz w:val="17"/>
          <w:szCs w:val="17"/>
          <w:lang w:val="en"/>
        </w:rPr>
      </w:pPr>
      <w:r>
        <w:rPr>
          <w:rFonts w:ascii="Helvetica" w:hAnsi="Helvetica"/>
          <w:sz w:val="17"/>
          <w:szCs w:val="17"/>
          <w:lang w:val="en"/>
        </w:rPr>
        <w:t>Procedure</w:t>
      </w:r>
    </w:p>
    <w:p w:rsidR="00274552" w:rsidRDefault="00274552" w:rsidP="00517653">
      <w:pPr>
        <w:pStyle w:val="bodytextdfps"/>
        <w:rPr>
          <w:lang w:val="en"/>
        </w:rPr>
      </w:pPr>
      <w:r>
        <w:rPr>
          <w:lang w:val="en"/>
        </w:rPr>
        <w:t>To conduct a random-sampling inspection, inspectors take the following actions:</w:t>
      </w:r>
    </w:p>
    <w:p w:rsidR="00274552" w:rsidRDefault="00517653" w:rsidP="00517653">
      <w:pPr>
        <w:pStyle w:val="list1dfps"/>
        <w:rPr>
          <w:lang w:val="en"/>
        </w:rPr>
      </w:pPr>
      <w:r>
        <w:rPr>
          <w:lang w:val="en"/>
        </w:rPr>
        <w:t>a.</w:t>
      </w:r>
      <w:r>
        <w:rPr>
          <w:lang w:val="en"/>
        </w:rPr>
        <w:tab/>
      </w:r>
      <w:r w:rsidR="00274552">
        <w:rPr>
          <w:lang w:val="en"/>
        </w:rPr>
        <w:t>Present, on arrival, a valid DFPS identification card to the person in charge and explain the purpose of the visit.</w:t>
      </w:r>
    </w:p>
    <w:p w:rsidR="00562DD5" w:rsidRDefault="00562DD5" w:rsidP="00517653">
      <w:pPr>
        <w:pStyle w:val="list1dfps"/>
        <w:rPr>
          <w:lang w:val="en"/>
        </w:rPr>
      </w:pPr>
      <w:r w:rsidRPr="00562DD5">
        <w:rPr>
          <w:lang w:val="en"/>
        </w:rPr>
        <w:t>b.</w:t>
      </w:r>
      <w:r w:rsidRPr="00562DD5">
        <w:rPr>
          <w:lang w:val="en"/>
        </w:rPr>
        <w:tab/>
        <w:t xml:space="preserve">Use </w:t>
      </w:r>
      <w:hyperlink r:id="rId12" w:history="1">
        <w:r w:rsidR="00C43EF9" w:rsidRPr="003115D4">
          <w:rPr>
            <w:rStyle w:val="Hyperlink"/>
            <w:lang w:val="en"/>
          </w:rPr>
          <w:t>Form 2978</w:t>
        </w:r>
      </w:hyperlink>
      <w:r w:rsidR="00C43EF9" w:rsidRPr="003263F8">
        <w:rPr>
          <w:lang w:val="en"/>
        </w:rPr>
        <w:t xml:space="preserve"> Foster Home </w:t>
      </w:r>
      <w:r w:rsidR="00C43EF9">
        <w:rPr>
          <w:lang w:val="en"/>
        </w:rPr>
        <w:t>Random</w:t>
      </w:r>
      <w:r w:rsidR="00996692">
        <w:rPr>
          <w:lang w:val="en"/>
        </w:rPr>
        <w:t>-</w:t>
      </w:r>
      <w:r w:rsidRPr="00562DD5">
        <w:rPr>
          <w:lang w:val="en"/>
        </w:rPr>
        <w:t>Sampling Guide to conduct the random-sampling inspection.</w:t>
      </w:r>
    </w:p>
    <w:p w:rsidR="00274552" w:rsidRDefault="00274552" w:rsidP="00517653">
      <w:pPr>
        <w:pStyle w:val="list1dfps"/>
        <w:rPr>
          <w:lang w:val="en"/>
        </w:rPr>
      </w:pPr>
      <w:r>
        <w:rPr>
          <w:lang w:val="en"/>
        </w:rPr>
        <w:t>      The sample interview questions on Form 2978 are suggestions only. They are designed to help the inspector gather information. The inspector reviews the interview questions and tailors them to the circumstances of the inspection in order to ensure that they are appropriate for the child’s age, developmental level, and situation.</w:t>
      </w:r>
    </w:p>
    <w:p w:rsidR="00274552" w:rsidRDefault="00517653" w:rsidP="00517653">
      <w:pPr>
        <w:pStyle w:val="list1dfps"/>
        <w:rPr>
          <w:lang w:val="en"/>
        </w:rPr>
      </w:pPr>
      <w:r>
        <w:rPr>
          <w:lang w:val="en"/>
        </w:rPr>
        <w:t>c.</w:t>
      </w:r>
      <w:r>
        <w:rPr>
          <w:lang w:val="en"/>
        </w:rPr>
        <w:tab/>
      </w:r>
      <w:r w:rsidR="00274552">
        <w:rPr>
          <w:lang w:val="en"/>
        </w:rPr>
        <w:t xml:space="preserve">Determine whether background checks have been completed on all persons at the foster home </w:t>
      </w:r>
      <w:r w:rsidR="00D07533">
        <w:rPr>
          <w:lang w:val="en"/>
        </w:rPr>
        <w:t xml:space="preserve">who </w:t>
      </w:r>
      <w:r w:rsidR="00274552">
        <w:rPr>
          <w:lang w:val="en"/>
        </w:rPr>
        <w:t>are required to have background checks completed. The background checks may be conducted in CLASSMate during the inspection. See</w:t>
      </w:r>
      <w:r w:rsidR="00274552" w:rsidRPr="009B45AA">
        <w:rPr>
          <w:rStyle w:val="bodytextdfpsChar"/>
        </w:rPr>
        <w:t xml:space="preserve"> </w:t>
      </w:r>
      <w:hyperlink r:id="rId13" w:anchor="LPPH_5300" w:history="1">
        <w:r w:rsidR="00C43EF9" w:rsidRPr="00C43EF9">
          <w:rPr>
            <w:rStyle w:val="Hyperlink"/>
          </w:rPr>
          <w:t>5300</w:t>
        </w:r>
      </w:hyperlink>
      <w:r w:rsidR="00C43EF9">
        <w:rPr>
          <w:rStyle w:val="bodytextdfpsChar"/>
        </w:rPr>
        <w:t xml:space="preserve"> </w:t>
      </w:r>
      <w:r w:rsidR="00274552">
        <w:rPr>
          <w:lang w:val="en"/>
        </w:rPr>
        <w:t xml:space="preserve">Central Registry and Criminal History Searches. </w:t>
      </w:r>
    </w:p>
    <w:p w:rsidR="00274552" w:rsidRDefault="00517653" w:rsidP="00517653">
      <w:pPr>
        <w:pStyle w:val="list1dfps"/>
        <w:rPr>
          <w:lang w:val="en"/>
        </w:rPr>
      </w:pPr>
      <w:r>
        <w:rPr>
          <w:lang w:val="en"/>
        </w:rPr>
        <w:t>d.</w:t>
      </w:r>
      <w:r>
        <w:rPr>
          <w:lang w:val="en"/>
        </w:rPr>
        <w:tab/>
      </w:r>
      <w:r w:rsidR="00274552">
        <w:rPr>
          <w:lang w:val="en"/>
        </w:rPr>
        <w:t xml:space="preserve">Interview at least one foster parent in person during the inspection. If another foster parent cannot be present during the inspection and an interview is necessary, the inspector interviews that foster parent by phone. </w:t>
      </w:r>
    </w:p>
    <w:p w:rsidR="00274552" w:rsidRDefault="00274552" w:rsidP="00517653">
      <w:pPr>
        <w:pStyle w:val="list1dfps"/>
        <w:rPr>
          <w:lang w:val="en"/>
        </w:rPr>
      </w:pPr>
      <w:r>
        <w:rPr>
          <w:lang w:val="en"/>
        </w:rPr>
        <w:t>e.</w:t>
      </w:r>
      <w:r w:rsidR="00517653">
        <w:rPr>
          <w:lang w:val="en"/>
        </w:rPr>
        <w:tab/>
      </w:r>
      <w:r>
        <w:rPr>
          <w:lang w:val="en"/>
        </w:rPr>
        <w:t xml:space="preserve">Interview all foster children who are present during the inspection and are able and willing to talk. When a foster child has not been interviewed, the inspector notes the reason on Form 2978 Foster Home </w:t>
      </w:r>
      <w:r w:rsidR="008B6EA3">
        <w:rPr>
          <w:lang w:val="en"/>
        </w:rPr>
        <w:t>Random</w:t>
      </w:r>
      <w:r w:rsidR="00996692">
        <w:rPr>
          <w:lang w:val="en"/>
        </w:rPr>
        <w:t>-</w:t>
      </w:r>
      <w:r>
        <w:rPr>
          <w:lang w:val="en"/>
        </w:rPr>
        <w:t xml:space="preserve">Sampling Guide. </w:t>
      </w:r>
    </w:p>
    <w:p w:rsidR="00274552" w:rsidRDefault="00517653" w:rsidP="00517653">
      <w:pPr>
        <w:pStyle w:val="list1dfps"/>
        <w:rPr>
          <w:lang w:val="en"/>
        </w:rPr>
      </w:pPr>
      <w:r>
        <w:rPr>
          <w:lang w:val="en"/>
        </w:rPr>
        <w:t>f.</w:t>
      </w:r>
      <w:r>
        <w:rPr>
          <w:lang w:val="en"/>
        </w:rPr>
        <w:tab/>
      </w:r>
      <w:r w:rsidR="00274552">
        <w:rPr>
          <w:lang w:val="en"/>
        </w:rPr>
        <w:t>Interview other household members or the staff of the child-placing agency (CPA), as needed, to determine how well the CPA is regulating its foster homes. Obtain written consent before interviewing the foster parent’s biological or adopted children. See</w:t>
      </w:r>
      <w:r w:rsidR="00774EB7">
        <w:rPr>
          <w:lang w:val="en"/>
        </w:rPr>
        <w:t xml:space="preserve"> </w:t>
      </w:r>
      <w:hyperlink r:id="rId14" w:anchor="LPPH_6000" w:history="1">
        <w:r w:rsidR="00774EB7" w:rsidRPr="00774EB7">
          <w:rPr>
            <w:rStyle w:val="Hyperlink"/>
          </w:rPr>
          <w:t>6000</w:t>
        </w:r>
      </w:hyperlink>
      <w:r w:rsidR="00774EB7">
        <w:rPr>
          <w:rStyle w:val="bodytextdfpsChar"/>
        </w:rPr>
        <w:t xml:space="preserve"> </w:t>
      </w:r>
      <w:r w:rsidR="00274552">
        <w:rPr>
          <w:lang w:val="en"/>
        </w:rPr>
        <w:t>Investigations.</w:t>
      </w:r>
    </w:p>
    <w:p w:rsidR="00274552" w:rsidRDefault="00274552" w:rsidP="00517653">
      <w:pPr>
        <w:pStyle w:val="bodytextdfps"/>
        <w:rPr>
          <w:lang w:val="en"/>
        </w:rPr>
      </w:pPr>
      <w:r>
        <w:rPr>
          <w:lang w:val="en"/>
        </w:rPr>
        <w:t xml:space="preserve">If there are any meaningful discrepancies between the results of the home screening and observations made at the foster home during the random-sampling inspection, </w:t>
      </w:r>
      <w:r w:rsidR="00D07533">
        <w:rPr>
          <w:lang w:val="en"/>
        </w:rPr>
        <w:t xml:space="preserve">the inspector </w:t>
      </w:r>
      <w:r>
        <w:rPr>
          <w:lang w:val="en"/>
        </w:rPr>
        <w:t>note</w:t>
      </w:r>
      <w:r w:rsidR="00D07533">
        <w:rPr>
          <w:lang w:val="en"/>
        </w:rPr>
        <w:t>s</w:t>
      </w:r>
      <w:r>
        <w:rPr>
          <w:lang w:val="en"/>
        </w:rPr>
        <w:t xml:space="preserve"> them on Form 2978 Foster Home </w:t>
      </w:r>
      <w:r w:rsidR="009169AC">
        <w:rPr>
          <w:lang w:val="en"/>
        </w:rPr>
        <w:t>Random</w:t>
      </w:r>
      <w:r w:rsidR="00996692">
        <w:rPr>
          <w:lang w:val="en"/>
        </w:rPr>
        <w:t>-</w:t>
      </w:r>
      <w:r>
        <w:rPr>
          <w:lang w:val="en"/>
        </w:rPr>
        <w:t>Sampling Guide.</w:t>
      </w:r>
    </w:p>
    <w:p w:rsidR="00274552" w:rsidRDefault="00274552" w:rsidP="00517653">
      <w:pPr>
        <w:pStyle w:val="bodytextdfps"/>
        <w:rPr>
          <w:lang w:val="en"/>
        </w:rPr>
      </w:pPr>
      <w:r>
        <w:rPr>
          <w:lang w:val="en"/>
        </w:rPr>
        <w:t xml:space="preserve">If photographs are taken during the inspection, see </w:t>
      </w:r>
      <w:hyperlink r:id="rId15" w:anchor="LPPH_1400" w:history="1">
        <w:r w:rsidR="00D81422" w:rsidRPr="00D81422">
          <w:rPr>
            <w:rStyle w:val="Hyperlink"/>
            <w:lang w:val="en"/>
          </w:rPr>
          <w:t>1400</w:t>
        </w:r>
      </w:hyperlink>
      <w:r w:rsidR="00D81422">
        <w:rPr>
          <w:lang w:val="en"/>
        </w:rPr>
        <w:t xml:space="preserve"> </w:t>
      </w:r>
      <w:r>
        <w:rPr>
          <w:lang w:val="en"/>
        </w:rPr>
        <w:t>Digital Cameras and Photographs.</w:t>
      </w:r>
    </w:p>
    <w:p w:rsidR="00274552" w:rsidRDefault="00274552" w:rsidP="00517653">
      <w:pPr>
        <w:pStyle w:val="bodytextdfps"/>
        <w:rPr>
          <w:lang w:val="en"/>
        </w:rPr>
      </w:pPr>
      <w:r>
        <w:rPr>
          <w:lang w:val="en"/>
        </w:rPr>
        <w:t xml:space="preserve">The sampling inspection is considered complete when both of the following have been addressed through observations and interviews: </w:t>
      </w:r>
    </w:p>
    <w:p w:rsidR="00274552" w:rsidRDefault="00517653" w:rsidP="00517653">
      <w:pPr>
        <w:pStyle w:val="list1dfps"/>
        <w:rPr>
          <w:lang w:val="en"/>
        </w:rPr>
      </w:pPr>
      <w:r>
        <w:t xml:space="preserve">  •</w:t>
      </w:r>
      <w:r>
        <w:tab/>
      </w:r>
      <w:r w:rsidR="00274552">
        <w:rPr>
          <w:lang w:val="en"/>
        </w:rPr>
        <w:t xml:space="preserve">All of the </w:t>
      </w:r>
      <w:r w:rsidR="00274552" w:rsidRPr="001F7110">
        <w:rPr>
          <w:highlight w:val="yellow"/>
          <w:lang w:val="en"/>
        </w:rPr>
        <w:t>questions or issues</w:t>
      </w:r>
      <w:r w:rsidR="00274552">
        <w:rPr>
          <w:lang w:val="en"/>
        </w:rPr>
        <w:t xml:space="preserve"> noted during the review of the foster home’s record</w:t>
      </w:r>
    </w:p>
    <w:p w:rsidR="00274552" w:rsidRDefault="00517653" w:rsidP="00517653">
      <w:pPr>
        <w:pStyle w:val="list1dfps"/>
        <w:rPr>
          <w:lang w:val="en"/>
        </w:rPr>
      </w:pPr>
      <w:r>
        <w:t xml:space="preserve">  •</w:t>
      </w:r>
      <w:r>
        <w:tab/>
      </w:r>
      <w:r w:rsidR="00274552">
        <w:rPr>
          <w:lang w:val="en"/>
        </w:rPr>
        <w:t xml:space="preserve">All topics on Form 2978 Foster Home </w:t>
      </w:r>
      <w:r w:rsidR="006D0053">
        <w:rPr>
          <w:lang w:val="en"/>
        </w:rPr>
        <w:t>Random</w:t>
      </w:r>
      <w:r w:rsidR="00996692">
        <w:rPr>
          <w:lang w:val="en"/>
        </w:rPr>
        <w:t>-</w:t>
      </w:r>
      <w:r w:rsidR="00274552">
        <w:rPr>
          <w:lang w:val="en"/>
        </w:rPr>
        <w:t xml:space="preserve">Sampling Guide </w:t>
      </w:r>
    </w:p>
    <w:p w:rsidR="0031516F" w:rsidRPr="00117E8A" w:rsidRDefault="0031516F" w:rsidP="00A9175E">
      <w:pPr>
        <w:pStyle w:val="Heading5"/>
      </w:pPr>
      <w:bookmarkStart w:id="7" w:name="_Toc342457811"/>
      <w:r w:rsidRPr="00117E8A">
        <w:lastRenderedPageBreak/>
        <w:t>4435.1 Immediate Hazards</w:t>
      </w:r>
      <w:bookmarkEnd w:id="7"/>
    </w:p>
    <w:p w:rsidR="00A9175E" w:rsidRPr="00117E8A" w:rsidRDefault="00A9175E" w:rsidP="00A9175E">
      <w:pPr>
        <w:pStyle w:val="revisionnodfps"/>
      </w:pPr>
      <w:r w:rsidRPr="00117E8A">
        <w:t xml:space="preserve">LPPH </w:t>
      </w:r>
      <w:r w:rsidRPr="00A9175E">
        <w:rPr>
          <w:strike/>
          <w:color w:val="FF0000"/>
        </w:rPr>
        <w:t>August 2012</w:t>
      </w:r>
      <w:r>
        <w:t xml:space="preserve"> DRAFT 5727-CCL</w:t>
      </w:r>
    </w:p>
    <w:p w:rsidR="0031516F" w:rsidRPr="00117E8A" w:rsidRDefault="0031516F" w:rsidP="00A9175E">
      <w:pPr>
        <w:pStyle w:val="bodytextdfps"/>
      </w:pPr>
      <w:r w:rsidRPr="00117E8A">
        <w:t xml:space="preserve">Immediate hazards include, but are not limited to: </w:t>
      </w:r>
    </w:p>
    <w:p w:rsidR="0031516F" w:rsidRPr="00117E8A" w:rsidRDefault="0031516F" w:rsidP="00CB218D">
      <w:pPr>
        <w:pStyle w:val="list1dfps"/>
      </w:pPr>
      <w:proofErr w:type="gramStart"/>
      <w:r w:rsidRPr="00117E8A">
        <w:t>a</w:t>
      </w:r>
      <w:proofErr w:type="gramEnd"/>
      <w:r w:rsidRPr="00117E8A">
        <w:t>.</w:t>
      </w:r>
      <w:r w:rsidR="00CB218D">
        <w:tab/>
      </w:r>
      <w:r w:rsidRPr="00117E8A">
        <w:t xml:space="preserve">unsupervised access to bodies of water, firearms, or medication; </w:t>
      </w:r>
    </w:p>
    <w:p w:rsidR="0031516F" w:rsidRPr="00117E8A" w:rsidRDefault="00CB218D" w:rsidP="00CB218D">
      <w:pPr>
        <w:pStyle w:val="list1dfps"/>
      </w:pPr>
      <w:proofErr w:type="gramStart"/>
      <w:r>
        <w:t>b</w:t>
      </w:r>
      <w:proofErr w:type="gramEnd"/>
      <w:r>
        <w:t>.</w:t>
      </w:r>
      <w:r>
        <w:tab/>
      </w:r>
      <w:r w:rsidR="0031516F" w:rsidRPr="00117E8A">
        <w:t xml:space="preserve">no water or electricity; </w:t>
      </w:r>
    </w:p>
    <w:p w:rsidR="0031516F" w:rsidRPr="00117E8A" w:rsidRDefault="00CB218D" w:rsidP="00CB218D">
      <w:pPr>
        <w:pStyle w:val="list1dfps"/>
      </w:pPr>
      <w:proofErr w:type="gramStart"/>
      <w:r>
        <w:t>c</w:t>
      </w:r>
      <w:proofErr w:type="gramEnd"/>
      <w:r>
        <w:t>.</w:t>
      </w:r>
      <w:r>
        <w:tab/>
      </w:r>
      <w:r w:rsidR="0031516F" w:rsidRPr="00117E8A">
        <w:t>structural damage to the home that makes the home uninhabitable;</w:t>
      </w:r>
    </w:p>
    <w:p w:rsidR="0031516F" w:rsidRPr="00117E8A" w:rsidRDefault="00CB218D" w:rsidP="00CB218D">
      <w:pPr>
        <w:pStyle w:val="list1dfps"/>
      </w:pPr>
      <w:proofErr w:type="gramStart"/>
      <w:r>
        <w:t>d</w:t>
      </w:r>
      <w:proofErr w:type="gramEnd"/>
      <w:r>
        <w:t>.</w:t>
      </w:r>
      <w:r>
        <w:tab/>
      </w:r>
      <w:r w:rsidR="0031516F" w:rsidRPr="00117E8A">
        <w:t xml:space="preserve">unsafe equipment; and </w:t>
      </w:r>
    </w:p>
    <w:p w:rsidR="0031516F" w:rsidRPr="00117E8A" w:rsidRDefault="00CB218D" w:rsidP="00CB218D">
      <w:pPr>
        <w:pStyle w:val="list1dfps"/>
      </w:pPr>
      <w:proofErr w:type="gramStart"/>
      <w:r>
        <w:t>e</w:t>
      </w:r>
      <w:proofErr w:type="gramEnd"/>
      <w:r>
        <w:t>.</w:t>
      </w:r>
      <w:r>
        <w:tab/>
      </w:r>
      <w:r w:rsidR="0031516F" w:rsidRPr="00117E8A">
        <w:t>construction hazards.</w:t>
      </w:r>
    </w:p>
    <w:p w:rsidR="0031516F" w:rsidRPr="00117E8A" w:rsidRDefault="0031516F" w:rsidP="00CB218D">
      <w:pPr>
        <w:pStyle w:val="violettagdfps"/>
      </w:pPr>
      <w:r w:rsidRPr="00117E8A">
        <w:t>Procedure</w:t>
      </w:r>
    </w:p>
    <w:p w:rsidR="0031516F" w:rsidRPr="00117E8A" w:rsidRDefault="0031516F" w:rsidP="00CB218D">
      <w:pPr>
        <w:pStyle w:val="bodytextdfps"/>
      </w:pPr>
      <w:r w:rsidRPr="00117E8A">
        <w:t xml:space="preserve">When an immediate hazard is observed, </w:t>
      </w:r>
      <w:r>
        <w:t xml:space="preserve">the </w:t>
      </w:r>
      <w:r w:rsidRPr="00117E8A">
        <w:t xml:space="preserve">inspector </w:t>
      </w:r>
      <w:r w:rsidRPr="001F7110">
        <w:rPr>
          <w:highlight w:val="yellow"/>
        </w:rPr>
        <w:t>conducting the random-sampling inspection</w:t>
      </w:r>
      <w:r>
        <w:t xml:space="preserve"> </w:t>
      </w:r>
      <w:r w:rsidRPr="00117E8A">
        <w:t>must:</w:t>
      </w:r>
    </w:p>
    <w:p w:rsidR="0031516F" w:rsidRPr="00117E8A" w:rsidRDefault="00CB218D" w:rsidP="00CB218D">
      <w:pPr>
        <w:pStyle w:val="list1dfps"/>
      </w:pPr>
      <w:proofErr w:type="gramStart"/>
      <w:r>
        <w:t>a</w:t>
      </w:r>
      <w:proofErr w:type="gramEnd"/>
      <w:r>
        <w:t>.</w:t>
      </w:r>
      <w:r>
        <w:tab/>
      </w:r>
      <w:r w:rsidR="0031516F" w:rsidRPr="00117E8A">
        <w:t>point out immediate safety and health hazards to the foster parent or adult who is in charge during the inspection;</w:t>
      </w:r>
    </w:p>
    <w:p w:rsidR="0031516F" w:rsidRDefault="00CB218D" w:rsidP="00CB218D">
      <w:pPr>
        <w:pStyle w:val="list1dfps"/>
      </w:pPr>
      <w:proofErr w:type="gramStart"/>
      <w:r>
        <w:t>b</w:t>
      </w:r>
      <w:proofErr w:type="gramEnd"/>
      <w:r>
        <w:t>.</w:t>
      </w:r>
      <w:r>
        <w:tab/>
      </w:r>
      <w:r w:rsidR="0031516F" w:rsidRPr="00117E8A">
        <w:t>notify the CPA within 24 hours of the inspection about immediate hazards found in the foster home</w:t>
      </w:r>
      <w:r w:rsidR="0031516F">
        <w:t xml:space="preserve">; </w:t>
      </w:r>
      <w:r w:rsidR="0031516F" w:rsidRPr="001F7110">
        <w:rPr>
          <w:highlight w:val="yellow"/>
        </w:rPr>
        <w:t>and</w:t>
      </w:r>
    </w:p>
    <w:p w:rsidR="0031516F" w:rsidRPr="00117E8A" w:rsidRDefault="00CB218D" w:rsidP="00CB218D">
      <w:pPr>
        <w:pStyle w:val="list1dfps"/>
      </w:pPr>
      <w:proofErr w:type="gramStart"/>
      <w:r w:rsidRPr="001F7110">
        <w:rPr>
          <w:highlight w:val="yellow"/>
        </w:rPr>
        <w:t>c</w:t>
      </w:r>
      <w:proofErr w:type="gramEnd"/>
      <w:r w:rsidRPr="001F7110">
        <w:rPr>
          <w:highlight w:val="yellow"/>
        </w:rPr>
        <w:t>.</w:t>
      </w:r>
      <w:r w:rsidRPr="001F7110">
        <w:rPr>
          <w:highlight w:val="yellow"/>
        </w:rPr>
        <w:tab/>
      </w:r>
      <w:r w:rsidR="0031516F" w:rsidRPr="001F7110">
        <w:rPr>
          <w:highlight w:val="yellow"/>
        </w:rPr>
        <w:t>notify the inspector assigned to the CPA within 24 hours of the inspection about immediate hazards found in the foster home.</w:t>
      </w:r>
      <w:r w:rsidR="0031516F" w:rsidRPr="00117E8A">
        <w:t xml:space="preserve"> </w:t>
      </w:r>
    </w:p>
    <w:p w:rsidR="0031516F" w:rsidRPr="00117E8A" w:rsidRDefault="0031516F" w:rsidP="00CB218D">
      <w:pPr>
        <w:pStyle w:val="bodytextdfps"/>
      </w:pPr>
      <w:r w:rsidRPr="00117E8A">
        <w:t>The CPA must follow</w:t>
      </w:r>
      <w:r w:rsidR="00FC364F">
        <w:t xml:space="preserve"> </w:t>
      </w:r>
      <w:r w:rsidRPr="00117E8A">
        <w:t>up to ensure that:</w:t>
      </w:r>
    </w:p>
    <w:p w:rsidR="0031516F" w:rsidRPr="00117E8A" w:rsidRDefault="00CB218D" w:rsidP="00CB218D">
      <w:pPr>
        <w:pStyle w:val="list1dfps"/>
      </w:pPr>
      <w:r>
        <w:t xml:space="preserve">  •</w:t>
      </w:r>
      <w:r>
        <w:tab/>
      </w:r>
      <w:proofErr w:type="gramStart"/>
      <w:r w:rsidR="0031516F" w:rsidRPr="00117E8A">
        <w:t>a</w:t>
      </w:r>
      <w:proofErr w:type="gramEnd"/>
      <w:r w:rsidR="0031516F" w:rsidRPr="00117E8A">
        <w:t xml:space="preserve"> plan exists for the home to come into compliance; and</w:t>
      </w:r>
    </w:p>
    <w:p w:rsidR="0031516F" w:rsidRPr="00117E8A" w:rsidRDefault="00CB218D" w:rsidP="00CB218D">
      <w:pPr>
        <w:pStyle w:val="list1dfps"/>
      </w:pPr>
      <w:r>
        <w:t xml:space="preserve">  •</w:t>
      </w:r>
      <w:r>
        <w:tab/>
      </w:r>
      <w:proofErr w:type="gramStart"/>
      <w:r w:rsidR="0031516F" w:rsidRPr="00117E8A">
        <w:t>the</w:t>
      </w:r>
      <w:proofErr w:type="gramEnd"/>
      <w:r w:rsidR="0031516F" w:rsidRPr="00117E8A">
        <w:t xml:space="preserve"> home follows the plan for the protection of the children.</w:t>
      </w:r>
    </w:p>
    <w:p w:rsidR="0031516F" w:rsidRPr="00117E8A" w:rsidRDefault="0031516F" w:rsidP="00CB218D">
      <w:pPr>
        <w:pStyle w:val="bodytextdfps"/>
      </w:pPr>
      <w:r w:rsidRPr="00117E8A">
        <w:t>The inspector assigned to the CPA follows</w:t>
      </w:r>
      <w:r w:rsidR="00FC364F">
        <w:t xml:space="preserve"> </w:t>
      </w:r>
      <w:r w:rsidRPr="00117E8A">
        <w:t xml:space="preserve">up with the CPA, as appropriate, to ensure </w:t>
      </w:r>
      <w:r w:rsidR="00FC364F">
        <w:t xml:space="preserve">that </w:t>
      </w:r>
      <w:r w:rsidRPr="00117E8A">
        <w:t>the CPA has taken</w:t>
      </w:r>
      <w:r w:rsidR="005F4A9A">
        <w:t xml:space="preserve"> the</w:t>
      </w:r>
      <w:r w:rsidRPr="00117E8A">
        <w:t xml:space="preserve"> appropriate action</w:t>
      </w:r>
      <w:r w:rsidR="002117DE">
        <w:t>s</w:t>
      </w:r>
      <w:r w:rsidRPr="00117E8A">
        <w:t xml:space="preserve"> regarding immediate hazards identified during the random-sampling inspection.</w:t>
      </w:r>
    </w:p>
    <w:p w:rsidR="0031516F" w:rsidRPr="00117E8A" w:rsidRDefault="0031516F" w:rsidP="00A9175E">
      <w:pPr>
        <w:pStyle w:val="Heading4"/>
      </w:pPr>
      <w:bookmarkStart w:id="8" w:name="LPPH_4435_2"/>
      <w:bookmarkStart w:id="9" w:name="_Toc342457812"/>
      <w:bookmarkEnd w:id="8"/>
      <w:r w:rsidRPr="00117E8A">
        <w:t>4436</w:t>
      </w:r>
      <w:bookmarkStart w:id="10" w:name="LPPH_4436"/>
      <w:bookmarkEnd w:id="10"/>
      <w:r w:rsidRPr="00117E8A">
        <w:t xml:space="preserve"> Documenting </w:t>
      </w:r>
      <w:r w:rsidRPr="001F7110">
        <w:rPr>
          <w:highlight w:val="yellow"/>
        </w:rPr>
        <w:t>and Sharing the Results</w:t>
      </w:r>
      <w:r>
        <w:t xml:space="preserve"> of </w:t>
      </w:r>
      <w:r w:rsidRPr="00117E8A">
        <w:t>Random-Sampling Inspections</w:t>
      </w:r>
      <w:bookmarkEnd w:id="9"/>
    </w:p>
    <w:p w:rsidR="00A9175E" w:rsidRPr="00117E8A" w:rsidRDefault="00A9175E" w:rsidP="00A9175E">
      <w:pPr>
        <w:pStyle w:val="revisionnodfps"/>
      </w:pPr>
      <w:r w:rsidRPr="00117E8A">
        <w:t xml:space="preserve">LPPH </w:t>
      </w:r>
      <w:r w:rsidRPr="00A9175E">
        <w:rPr>
          <w:strike/>
          <w:color w:val="FF0000"/>
        </w:rPr>
        <w:t>August 2012</w:t>
      </w:r>
      <w:r>
        <w:t xml:space="preserve"> DRAFT 5727-CCL (title is revised)</w:t>
      </w:r>
    </w:p>
    <w:p w:rsidR="0031516F" w:rsidRPr="00117E8A" w:rsidRDefault="0031516F" w:rsidP="00B450D9">
      <w:pPr>
        <w:pStyle w:val="violettagdfps"/>
      </w:pPr>
      <w:r w:rsidRPr="00117E8A">
        <w:t>Policy</w:t>
      </w:r>
    </w:p>
    <w:p w:rsidR="0031516F" w:rsidRPr="00117E8A" w:rsidRDefault="0031516F" w:rsidP="00B450D9">
      <w:pPr>
        <w:pStyle w:val="bodytextdfps"/>
      </w:pPr>
      <w:r w:rsidRPr="00117E8A">
        <w:t>Before leaving the foster home, the inspector:</w:t>
      </w:r>
    </w:p>
    <w:p w:rsidR="0031516F" w:rsidRPr="00041288" w:rsidRDefault="00B450D9" w:rsidP="00B450D9">
      <w:pPr>
        <w:pStyle w:val="list1dfps"/>
      </w:pPr>
      <w:r>
        <w:t xml:space="preserve">  •</w:t>
      </w:r>
      <w:r>
        <w:tab/>
      </w:r>
      <w:r w:rsidR="0031516F" w:rsidRPr="00117E8A">
        <w:t xml:space="preserve">completes </w:t>
      </w:r>
      <w:r w:rsidR="0031516F">
        <w:t xml:space="preserve">CLASSMate </w:t>
      </w:r>
      <w:r w:rsidR="0031516F" w:rsidRPr="00117E8A">
        <w:t>Form 2979 Foster Home Checklist to document</w:t>
      </w:r>
      <w:r w:rsidR="0031516F">
        <w:t xml:space="preserve"> </w:t>
      </w:r>
      <w:r w:rsidR="0031516F" w:rsidRPr="001F7110">
        <w:rPr>
          <w:highlight w:val="yellow"/>
        </w:rPr>
        <w:t>any</w:t>
      </w:r>
      <w:r w:rsidR="0031516F" w:rsidRPr="001F7110">
        <w:t xml:space="preserve"> concerns </w:t>
      </w:r>
      <w:r w:rsidR="0031516F" w:rsidRPr="001F7110">
        <w:rPr>
          <w:highlight w:val="yellow"/>
        </w:rPr>
        <w:t xml:space="preserve">identified and </w:t>
      </w:r>
      <w:r w:rsidR="008C5A2B" w:rsidRPr="001F7110">
        <w:rPr>
          <w:highlight w:val="yellow"/>
        </w:rPr>
        <w:t xml:space="preserve">any </w:t>
      </w:r>
      <w:r w:rsidR="0031516F" w:rsidRPr="001F7110">
        <w:rPr>
          <w:highlight w:val="yellow"/>
        </w:rPr>
        <w:t>technical assistance provided</w:t>
      </w:r>
      <w:r w:rsidR="005F4A9A" w:rsidRPr="00041288">
        <w:t xml:space="preserve"> during </w:t>
      </w:r>
      <w:r w:rsidR="00213E4C" w:rsidRPr="00041288">
        <w:t>the</w:t>
      </w:r>
      <w:r w:rsidR="005F4A9A" w:rsidRPr="00041288">
        <w:t xml:space="preserve"> random-sampling inspection</w:t>
      </w:r>
      <w:r w:rsidR="0031516F" w:rsidRPr="00041288">
        <w:t>; and</w:t>
      </w:r>
    </w:p>
    <w:p w:rsidR="00213E4C" w:rsidRPr="00041288" w:rsidRDefault="00B450D9" w:rsidP="00B450D9">
      <w:pPr>
        <w:pStyle w:val="list1dfps"/>
      </w:pPr>
      <w:r w:rsidRPr="00041288">
        <w:t xml:space="preserve">  •</w:t>
      </w:r>
      <w:r w:rsidRPr="00041288">
        <w:tab/>
      </w:r>
      <w:r w:rsidR="00996692" w:rsidRPr="00041288">
        <w:t>conducts an</w:t>
      </w:r>
      <w:r w:rsidR="00213E4C" w:rsidRPr="00041288">
        <w:t xml:space="preserve"> exit interview</w:t>
      </w:r>
      <w:r w:rsidR="00743F56" w:rsidRPr="00041288">
        <w:t xml:space="preserve"> </w:t>
      </w:r>
      <w:r w:rsidR="00213E4C" w:rsidRPr="00041288">
        <w:t>with the foster parent or person in charge</w:t>
      </w:r>
      <w:r w:rsidR="00996692" w:rsidRPr="00041288">
        <w:t xml:space="preserve"> to</w:t>
      </w:r>
      <w:r w:rsidR="00213E4C" w:rsidRPr="00041288">
        <w:t>:</w:t>
      </w:r>
    </w:p>
    <w:p w:rsidR="00213E4C" w:rsidRPr="00041288" w:rsidRDefault="00743F56" w:rsidP="00743F56">
      <w:pPr>
        <w:pStyle w:val="list2dfps"/>
      </w:pPr>
      <w:r w:rsidRPr="00041288">
        <w:t xml:space="preserve">  •</w:t>
      </w:r>
      <w:r w:rsidRPr="00041288">
        <w:tab/>
        <w:t>I</w:t>
      </w:r>
      <w:r w:rsidR="00213E4C" w:rsidRPr="00041288">
        <w:t xml:space="preserve">nform the person </w:t>
      </w:r>
      <w:r w:rsidR="00F663A5" w:rsidRPr="00041288">
        <w:t xml:space="preserve">about </w:t>
      </w:r>
      <w:r w:rsidR="00996692" w:rsidRPr="00041288">
        <w:t xml:space="preserve">any </w:t>
      </w:r>
      <w:r w:rsidR="00BD0C8C" w:rsidRPr="00041288">
        <w:t xml:space="preserve">findings identified as </w:t>
      </w:r>
      <w:r w:rsidR="00BD0C8C" w:rsidRPr="001F7110">
        <w:rPr>
          <w:highlight w:val="yellow"/>
        </w:rPr>
        <w:t>sampling concerns</w:t>
      </w:r>
    </w:p>
    <w:p w:rsidR="0031516F" w:rsidRPr="00041288" w:rsidRDefault="00743F56" w:rsidP="00743F56">
      <w:pPr>
        <w:pStyle w:val="list2dfps"/>
      </w:pPr>
      <w:r w:rsidRPr="00041288">
        <w:t xml:space="preserve">  •</w:t>
      </w:r>
      <w:r w:rsidRPr="00041288">
        <w:tab/>
        <w:t>P</w:t>
      </w:r>
      <w:r w:rsidR="0031516F" w:rsidRPr="00041288">
        <w:t xml:space="preserve">rovide </w:t>
      </w:r>
      <w:r w:rsidR="00213E4C" w:rsidRPr="00041288">
        <w:t xml:space="preserve">the person with </w:t>
      </w:r>
      <w:r w:rsidR="0031516F" w:rsidRPr="00041288">
        <w:t>a copy of the completed CLASSMate Form 2979.</w:t>
      </w:r>
    </w:p>
    <w:p w:rsidR="0031516F" w:rsidRPr="00117E8A" w:rsidRDefault="0031516F" w:rsidP="00B450D9">
      <w:pPr>
        <w:pStyle w:val="bodytextdfps"/>
      </w:pPr>
      <w:r w:rsidRPr="00041288">
        <w:t xml:space="preserve">Within 10 days of each inspection or attempted inspection, the inspector </w:t>
      </w:r>
      <w:r w:rsidR="00236B70" w:rsidRPr="001F7110">
        <w:rPr>
          <w:highlight w:val="yellow"/>
        </w:rPr>
        <w:t xml:space="preserve">who </w:t>
      </w:r>
      <w:r w:rsidRPr="001F7110">
        <w:rPr>
          <w:highlight w:val="yellow"/>
        </w:rPr>
        <w:t>conducted the random-sampling inspection</w:t>
      </w:r>
      <w:r w:rsidRPr="00117E8A">
        <w:t>:</w:t>
      </w:r>
    </w:p>
    <w:p w:rsidR="0031516F" w:rsidRPr="00117E8A" w:rsidRDefault="00EF2F42" w:rsidP="00B450D9">
      <w:pPr>
        <w:pStyle w:val="list1dfps"/>
      </w:pPr>
      <w:proofErr w:type="gramStart"/>
      <w:r w:rsidRPr="00743F56">
        <w:t>a</w:t>
      </w:r>
      <w:proofErr w:type="gramEnd"/>
      <w:r w:rsidRPr="00743F56">
        <w:t>.</w:t>
      </w:r>
      <w:r w:rsidRPr="00743F56">
        <w:tab/>
      </w:r>
      <w:r w:rsidR="0031516F" w:rsidRPr="00743F56">
        <w:t xml:space="preserve">resolves any pending </w:t>
      </w:r>
      <w:r w:rsidR="00BD0C8C" w:rsidRPr="001F7110">
        <w:rPr>
          <w:highlight w:val="yellow"/>
        </w:rPr>
        <w:t xml:space="preserve">sampling </w:t>
      </w:r>
      <w:r w:rsidR="0031516F" w:rsidRPr="001F7110">
        <w:rPr>
          <w:highlight w:val="yellow"/>
        </w:rPr>
        <w:t>concerns</w:t>
      </w:r>
      <w:r w:rsidR="0031516F" w:rsidRPr="00117E8A">
        <w:t xml:space="preserve"> and documents the </w:t>
      </w:r>
      <w:r w:rsidR="00BD0C8C" w:rsidRPr="00743F56">
        <w:t>outcomes</w:t>
      </w:r>
      <w:r w:rsidR="002E28EF" w:rsidRPr="00743F56">
        <w:t xml:space="preserve"> for </w:t>
      </w:r>
      <w:r w:rsidR="00851C78" w:rsidRPr="00743F56">
        <w:t xml:space="preserve">any </w:t>
      </w:r>
      <w:r w:rsidR="002E28EF" w:rsidRPr="00743F56">
        <w:t xml:space="preserve">pending </w:t>
      </w:r>
      <w:r w:rsidR="00BD0C8C" w:rsidRPr="001F7110">
        <w:rPr>
          <w:highlight w:val="yellow"/>
        </w:rPr>
        <w:t>sampling concerns</w:t>
      </w:r>
      <w:r w:rsidR="00BD0C8C" w:rsidRPr="00743F56">
        <w:t xml:space="preserve"> </w:t>
      </w:r>
      <w:r w:rsidR="0031516F" w:rsidRPr="00117E8A">
        <w:t xml:space="preserve">in the CLASS system; </w:t>
      </w:r>
    </w:p>
    <w:p w:rsidR="00530386" w:rsidRDefault="00743F56">
      <w:pPr>
        <w:pStyle w:val="list1dfps"/>
      </w:pPr>
      <w:proofErr w:type="gramStart"/>
      <w:r>
        <w:t>b</w:t>
      </w:r>
      <w:proofErr w:type="gramEnd"/>
      <w:r w:rsidR="00EF2F42">
        <w:t>.</w:t>
      </w:r>
      <w:r w:rsidR="00EF2F42">
        <w:tab/>
      </w:r>
      <w:r w:rsidR="0031516F" w:rsidRPr="00117E8A">
        <w:t xml:space="preserve">completes </w:t>
      </w:r>
      <w:r w:rsidR="0031516F">
        <w:t xml:space="preserve">the </w:t>
      </w:r>
      <w:r w:rsidR="002E28EF" w:rsidRPr="001F7110">
        <w:rPr>
          <w:highlight w:val="yellow"/>
        </w:rPr>
        <w:t>S</w:t>
      </w:r>
      <w:r w:rsidR="0031516F" w:rsidRPr="001F7110">
        <w:rPr>
          <w:highlight w:val="yellow"/>
        </w:rPr>
        <w:t xml:space="preserve">ampling </w:t>
      </w:r>
      <w:r w:rsidR="002E28EF" w:rsidRPr="001F7110">
        <w:rPr>
          <w:highlight w:val="yellow"/>
        </w:rPr>
        <w:t>L</w:t>
      </w:r>
      <w:r w:rsidR="0031516F" w:rsidRPr="001F7110">
        <w:rPr>
          <w:highlight w:val="yellow"/>
        </w:rPr>
        <w:t>etter in CLASS</w:t>
      </w:r>
      <w:r w:rsidR="00530386">
        <w:t>;</w:t>
      </w:r>
      <w:r w:rsidR="00E062A7">
        <w:t xml:space="preserve"> and</w:t>
      </w:r>
    </w:p>
    <w:p w:rsidR="0031516F" w:rsidRDefault="00743F56">
      <w:pPr>
        <w:pStyle w:val="list1dfps"/>
      </w:pPr>
      <w:proofErr w:type="gramStart"/>
      <w:r>
        <w:lastRenderedPageBreak/>
        <w:t>c</w:t>
      </w:r>
      <w:proofErr w:type="gramEnd"/>
      <w:r w:rsidR="00530386">
        <w:t>.</w:t>
      </w:r>
      <w:r w:rsidR="00530386">
        <w:tab/>
      </w:r>
      <w:r w:rsidR="0031516F" w:rsidRPr="00117E8A">
        <w:t xml:space="preserve">provides a copy </w:t>
      </w:r>
      <w:r w:rsidR="00236B70" w:rsidRPr="00E062A7">
        <w:t xml:space="preserve">of the </w:t>
      </w:r>
      <w:r w:rsidR="002E28EF" w:rsidRPr="001F7110">
        <w:rPr>
          <w:highlight w:val="yellow"/>
        </w:rPr>
        <w:t>Sampling Letter</w:t>
      </w:r>
      <w:r w:rsidR="00236B70" w:rsidRPr="00E062A7">
        <w:t xml:space="preserve"> </w:t>
      </w:r>
      <w:r w:rsidR="0031516F" w:rsidRPr="00E062A7">
        <w:t xml:space="preserve">to the child-placing agency (CPA) </w:t>
      </w:r>
      <w:r w:rsidR="0031516F" w:rsidRPr="001F7110">
        <w:rPr>
          <w:highlight w:val="yellow"/>
        </w:rPr>
        <w:t>and the Licensing inspector assigned to the CPA</w:t>
      </w:r>
      <w:r w:rsidR="0031516F" w:rsidRPr="00E062A7">
        <w:t xml:space="preserve"> to inform </w:t>
      </w:r>
      <w:r w:rsidR="00530386" w:rsidRPr="00E062A7">
        <w:t xml:space="preserve">them </w:t>
      </w:r>
      <w:r w:rsidR="002E28EF" w:rsidRPr="00E062A7">
        <w:t xml:space="preserve">of </w:t>
      </w:r>
      <w:r w:rsidR="0031516F" w:rsidRPr="00117E8A">
        <w:t xml:space="preserve">the inspection results. </w:t>
      </w:r>
    </w:p>
    <w:p w:rsidR="0031516F" w:rsidRPr="00B450D9" w:rsidRDefault="0031516F" w:rsidP="00B450D9">
      <w:pPr>
        <w:pStyle w:val="bodytextcitationdfps"/>
      </w:pPr>
      <w:r w:rsidRPr="00B450D9">
        <w:t>Texas Human Resources Code §§</w:t>
      </w:r>
      <w:hyperlink r:id="rId16" w:anchor="42.044" w:history="1">
        <w:r w:rsidRPr="00B450D9">
          <w:rPr>
            <w:rStyle w:val="Hyperlink"/>
          </w:rPr>
          <w:t>42.044</w:t>
        </w:r>
      </w:hyperlink>
      <w:r w:rsidRPr="00B450D9">
        <w:t xml:space="preserve">; </w:t>
      </w:r>
      <w:hyperlink r:id="rId17" w:anchor="42.04411" w:history="1">
        <w:r w:rsidRPr="00B450D9">
          <w:rPr>
            <w:rStyle w:val="Hyperlink"/>
          </w:rPr>
          <w:t>42.04411</w:t>
        </w:r>
      </w:hyperlink>
    </w:p>
    <w:p w:rsidR="0031516F" w:rsidRPr="00117E8A" w:rsidRDefault="0031516F" w:rsidP="00B450D9">
      <w:pPr>
        <w:pStyle w:val="violettagdfps"/>
      </w:pPr>
      <w:r w:rsidRPr="00117E8A">
        <w:t>Procedure</w:t>
      </w:r>
    </w:p>
    <w:p w:rsidR="0031516F" w:rsidRPr="001F7110" w:rsidRDefault="0031516F" w:rsidP="00B450D9">
      <w:pPr>
        <w:pStyle w:val="subheading1dfps"/>
        <w:rPr>
          <w:highlight w:val="yellow"/>
        </w:rPr>
      </w:pPr>
      <w:r w:rsidRPr="001F7110">
        <w:rPr>
          <w:highlight w:val="yellow"/>
        </w:rPr>
        <w:t>Before Leaving the Foster Home</w:t>
      </w:r>
    </w:p>
    <w:p w:rsidR="0031516F" w:rsidRPr="001F7110" w:rsidRDefault="0031516F" w:rsidP="00B450D9">
      <w:pPr>
        <w:pStyle w:val="bodytextdfps"/>
        <w:rPr>
          <w:highlight w:val="yellow"/>
        </w:rPr>
      </w:pPr>
      <w:r w:rsidRPr="001F7110">
        <w:rPr>
          <w:highlight w:val="yellow"/>
        </w:rPr>
        <w:t>Before leaving the foster home, the inspector completes CLASSMate Form 2979 Foster Home Checklist to document:</w:t>
      </w:r>
    </w:p>
    <w:p w:rsidR="0031516F" w:rsidRPr="001F7110" w:rsidRDefault="00B450D9" w:rsidP="00B450D9">
      <w:pPr>
        <w:pStyle w:val="list1dfps"/>
        <w:rPr>
          <w:highlight w:val="yellow"/>
        </w:rPr>
      </w:pPr>
      <w:proofErr w:type="gramStart"/>
      <w:r w:rsidRPr="001F7110">
        <w:rPr>
          <w:highlight w:val="yellow"/>
        </w:rPr>
        <w:t>a</w:t>
      </w:r>
      <w:proofErr w:type="gramEnd"/>
      <w:r w:rsidRPr="001F7110">
        <w:rPr>
          <w:highlight w:val="yellow"/>
        </w:rPr>
        <w:t>.</w:t>
      </w:r>
      <w:r w:rsidRPr="001F7110">
        <w:rPr>
          <w:highlight w:val="yellow"/>
        </w:rPr>
        <w:tab/>
      </w:r>
      <w:r w:rsidR="0031516F" w:rsidRPr="001F7110">
        <w:rPr>
          <w:highlight w:val="yellow"/>
        </w:rPr>
        <w:t>any concerns identified while reviewing the CPA</w:t>
      </w:r>
      <w:r w:rsidR="005F4A9A" w:rsidRPr="001F7110">
        <w:rPr>
          <w:highlight w:val="yellow"/>
        </w:rPr>
        <w:t>’s</w:t>
      </w:r>
      <w:r w:rsidR="002117DE" w:rsidRPr="001F7110">
        <w:rPr>
          <w:highlight w:val="yellow"/>
        </w:rPr>
        <w:t xml:space="preserve"> record on the</w:t>
      </w:r>
      <w:r w:rsidR="0031516F" w:rsidRPr="001F7110">
        <w:rPr>
          <w:highlight w:val="yellow"/>
        </w:rPr>
        <w:t xml:space="preserve"> foster home;</w:t>
      </w:r>
    </w:p>
    <w:p w:rsidR="0031516F" w:rsidRPr="001F7110" w:rsidRDefault="00B450D9" w:rsidP="00B450D9">
      <w:pPr>
        <w:pStyle w:val="list1dfps"/>
        <w:rPr>
          <w:highlight w:val="yellow"/>
        </w:rPr>
      </w:pPr>
      <w:r w:rsidRPr="001F7110">
        <w:rPr>
          <w:highlight w:val="yellow"/>
        </w:rPr>
        <w:t>b.</w:t>
      </w:r>
      <w:r w:rsidRPr="001F7110">
        <w:rPr>
          <w:highlight w:val="yellow"/>
        </w:rPr>
        <w:tab/>
      </w:r>
      <w:r w:rsidR="0031516F" w:rsidRPr="001F7110">
        <w:rPr>
          <w:highlight w:val="yellow"/>
        </w:rPr>
        <w:t xml:space="preserve">any </w:t>
      </w:r>
      <w:r w:rsidR="00851C78" w:rsidRPr="001F7110">
        <w:rPr>
          <w:highlight w:val="yellow"/>
        </w:rPr>
        <w:t>questions or issues</w:t>
      </w:r>
      <w:r w:rsidR="0031516F" w:rsidRPr="001F7110">
        <w:rPr>
          <w:highlight w:val="yellow"/>
        </w:rPr>
        <w:t xml:space="preserve"> identified while reviewing the foster </w:t>
      </w:r>
      <w:r w:rsidR="002E28EF" w:rsidRPr="001F7110">
        <w:rPr>
          <w:highlight w:val="yellow"/>
        </w:rPr>
        <w:t xml:space="preserve">home's agency </w:t>
      </w:r>
      <w:r w:rsidR="0031516F" w:rsidRPr="001F7110">
        <w:rPr>
          <w:highlight w:val="yellow"/>
        </w:rPr>
        <w:t xml:space="preserve">home record in CLASS, including </w:t>
      </w:r>
      <w:r w:rsidR="00173E1B" w:rsidRPr="001F7110">
        <w:rPr>
          <w:highlight w:val="yellow"/>
        </w:rPr>
        <w:t xml:space="preserve">records </w:t>
      </w:r>
      <w:r w:rsidR="0031516F" w:rsidRPr="001F7110">
        <w:rPr>
          <w:highlight w:val="yellow"/>
        </w:rPr>
        <w:t>related to compliance with background check requirements;</w:t>
      </w:r>
    </w:p>
    <w:p w:rsidR="0031516F" w:rsidRPr="00E062A7" w:rsidRDefault="00B450D9" w:rsidP="00B450D9">
      <w:pPr>
        <w:pStyle w:val="list1dfps"/>
      </w:pPr>
      <w:proofErr w:type="gramStart"/>
      <w:r w:rsidRPr="001F7110">
        <w:rPr>
          <w:highlight w:val="yellow"/>
        </w:rPr>
        <w:t>c</w:t>
      </w:r>
      <w:proofErr w:type="gramEnd"/>
      <w:r w:rsidRPr="001F7110">
        <w:rPr>
          <w:highlight w:val="yellow"/>
        </w:rPr>
        <w:t>.</w:t>
      </w:r>
      <w:r w:rsidRPr="001F7110">
        <w:rPr>
          <w:highlight w:val="yellow"/>
        </w:rPr>
        <w:tab/>
      </w:r>
      <w:r w:rsidR="0031516F" w:rsidRPr="001F7110">
        <w:rPr>
          <w:highlight w:val="yellow"/>
        </w:rPr>
        <w:t xml:space="preserve">any </w:t>
      </w:r>
      <w:r w:rsidR="00851C78" w:rsidRPr="001F7110">
        <w:rPr>
          <w:highlight w:val="yellow"/>
        </w:rPr>
        <w:t xml:space="preserve">findings identified as sampling </w:t>
      </w:r>
      <w:r w:rsidR="0031516F" w:rsidRPr="001F7110">
        <w:rPr>
          <w:highlight w:val="yellow"/>
        </w:rPr>
        <w:t xml:space="preserve">concerns </w:t>
      </w:r>
      <w:r w:rsidR="00851C78" w:rsidRPr="001F7110">
        <w:rPr>
          <w:highlight w:val="yellow"/>
        </w:rPr>
        <w:t xml:space="preserve">as a result of </w:t>
      </w:r>
      <w:r w:rsidR="0031516F" w:rsidRPr="001F7110">
        <w:rPr>
          <w:highlight w:val="yellow"/>
        </w:rPr>
        <w:t>conducting the random-sampling inspection; and</w:t>
      </w:r>
    </w:p>
    <w:p w:rsidR="0031516F" w:rsidRPr="00E062A7" w:rsidRDefault="00B450D9" w:rsidP="00B450D9">
      <w:pPr>
        <w:pStyle w:val="list1dfps"/>
      </w:pPr>
      <w:proofErr w:type="gramStart"/>
      <w:r w:rsidRPr="001F7110">
        <w:rPr>
          <w:highlight w:val="yellow"/>
        </w:rPr>
        <w:t>d</w:t>
      </w:r>
      <w:proofErr w:type="gramEnd"/>
      <w:r w:rsidRPr="001F7110">
        <w:rPr>
          <w:highlight w:val="yellow"/>
        </w:rPr>
        <w:t>.</w:t>
      </w:r>
      <w:r w:rsidRPr="001F7110">
        <w:rPr>
          <w:highlight w:val="yellow"/>
        </w:rPr>
        <w:tab/>
      </w:r>
      <w:r w:rsidR="0031516F" w:rsidRPr="001F7110">
        <w:rPr>
          <w:highlight w:val="yellow"/>
        </w:rPr>
        <w:t xml:space="preserve">any technical assistance provided to the foster home (see </w:t>
      </w:r>
      <w:hyperlink r:id="rId18" w:anchor="LPPH_4154" w:history="1">
        <w:r w:rsidR="0031516F" w:rsidRPr="001F7110">
          <w:rPr>
            <w:rStyle w:val="Hyperlink"/>
            <w:highlight w:val="yellow"/>
          </w:rPr>
          <w:t>4154</w:t>
        </w:r>
      </w:hyperlink>
      <w:r w:rsidR="0031516F" w:rsidRPr="001F7110">
        <w:rPr>
          <w:highlight w:val="yellow"/>
        </w:rPr>
        <w:t xml:space="preserve"> Technical Assistance).</w:t>
      </w:r>
    </w:p>
    <w:p w:rsidR="004C0946" w:rsidRPr="00E062A7" w:rsidRDefault="0031516F" w:rsidP="00E062A7">
      <w:pPr>
        <w:pStyle w:val="bodytextdfps"/>
      </w:pPr>
      <w:r w:rsidRPr="001F7110">
        <w:rPr>
          <w:highlight w:val="yellow"/>
        </w:rPr>
        <w:t>After documenting the inspection results on CLASSMate Form 2979,</w:t>
      </w:r>
      <w:r w:rsidR="00071012" w:rsidRPr="001F7110">
        <w:rPr>
          <w:highlight w:val="yellow"/>
        </w:rPr>
        <w:t xml:space="preserve"> and before leaving the home,</w:t>
      </w:r>
      <w:r w:rsidRPr="00E062A7">
        <w:t xml:space="preserve"> the inspector</w:t>
      </w:r>
      <w:r w:rsidR="00E062A7">
        <w:t xml:space="preserve"> </w:t>
      </w:r>
      <w:r w:rsidR="00071012" w:rsidRPr="00E062A7">
        <w:t>c</w:t>
      </w:r>
      <w:r w:rsidR="004C0946" w:rsidRPr="00E062A7">
        <w:t>onducts an exit interview</w:t>
      </w:r>
      <w:r w:rsidR="00E326A9" w:rsidRPr="00E062A7">
        <w:t xml:space="preserve"> with the foster parent or other adult who is in charge, during which the inspector:</w:t>
      </w:r>
    </w:p>
    <w:p w:rsidR="005D08AA" w:rsidRPr="00E062A7" w:rsidRDefault="000346A5" w:rsidP="005D08AA">
      <w:pPr>
        <w:pStyle w:val="list1dfps"/>
      </w:pPr>
      <w:r w:rsidRPr="005D08AA">
        <w:t xml:space="preserve">  •</w:t>
      </w:r>
      <w:r w:rsidRPr="00E062A7">
        <w:tab/>
      </w:r>
      <w:r w:rsidR="00E326A9" w:rsidRPr="00E062A7">
        <w:t xml:space="preserve">informs the person </w:t>
      </w:r>
      <w:r w:rsidR="00F663A5">
        <w:t xml:space="preserve">about </w:t>
      </w:r>
      <w:r w:rsidR="00E326A9" w:rsidRPr="00E062A7">
        <w:t xml:space="preserve">any </w:t>
      </w:r>
      <w:r w:rsidR="00851C78" w:rsidRPr="00E062A7">
        <w:t xml:space="preserve">findings identified as </w:t>
      </w:r>
      <w:r w:rsidR="00851C78" w:rsidRPr="001F7110">
        <w:rPr>
          <w:highlight w:val="yellow"/>
        </w:rPr>
        <w:t xml:space="preserve">sampling </w:t>
      </w:r>
      <w:r w:rsidR="00E326A9" w:rsidRPr="001F7110">
        <w:rPr>
          <w:highlight w:val="yellow"/>
        </w:rPr>
        <w:t>concerns</w:t>
      </w:r>
      <w:r w:rsidR="00E326A9" w:rsidRPr="005D08AA">
        <w:t>; and</w:t>
      </w:r>
    </w:p>
    <w:p w:rsidR="000346A5" w:rsidRPr="000A6B93" w:rsidRDefault="00E326A9" w:rsidP="000346A5">
      <w:pPr>
        <w:pStyle w:val="list1dfps"/>
      </w:pPr>
      <w:r w:rsidRPr="000A6B93">
        <w:t xml:space="preserve">  •</w:t>
      </w:r>
      <w:r w:rsidRPr="000A6B93">
        <w:tab/>
      </w:r>
      <w:r w:rsidR="0031516F" w:rsidRPr="000A6B93">
        <w:t>provides a copy of the completed Form 2979</w:t>
      </w:r>
      <w:r w:rsidR="005423DF" w:rsidRPr="000A6B93">
        <w:t>.</w:t>
      </w:r>
    </w:p>
    <w:p w:rsidR="004C0946" w:rsidRPr="000A6B93" w:rsidRDefault="004C0946" w:rsidP="004C0946">
      <w:pPr>
        <w:pStyle w:val="subheading1dfps"/>
      </w:pPr>
      <w:r w:rsidRPr="000A6B93">
        <w:t xml:space="preserve">Within 24 Hours </w:t>
      </w:r>
      <w:proofErr w:type="gramStart"/>
      <w:r w:rsidRPr="000A6B93">
        <w:t>After</w:t>
      </w:r>
      <w:proofErr w:type="gramEnd"/>
      <w:r w:rsidRPr="000A6B93">
        <w:t xml:space="preserve"> </w:t>
      </w:r>
      <w:r w:rsidR="00E326A9" w:rsidRPr="000A6B93">
        <w:t xml:space="preserve">Completing </w:t>
      </w:r>
      <w:r w:rsidRPr="000A6B93">
        <w:t>a</w:t>
      </w:r>
      <w:r w:rsidR="00E326A9" w:rsidRPr="000A6B93">
        <w:t xml:space="preserve"> Random-Sampling</w:t>
      </w:r>
      <w:r w:rsidRPr="000A6B93">
        <w:t xml:space="preserve"> Inspection</w:t>
      </w:r>
    </w:p>
    <w:p w:rsidR="004C0946" w:rsidRPr="000A6B93" w:rsidRDefault="004C0946" w:rsidP="00E062A7">
      <w:pPr>
        <w:pStyle w:val="bodytextdfps"/>
      </w:pPr>
      <w:r w:rsidRPr="000A6B93">
        <w:t xml:space="preserve">Within 24 hours after </w:t>
      </w:r>
      <w:r w:rsidR="00E326A9" w:rsidRPr="000A6B93">
        <w:t xml:space="preserve">completing </w:t>
      </w:r>
      <w:r w:rsidRPr="000A6B93">
        <w:t xml:space="preserve">the </w:t>
      </w:r>
      <w:r w:rsidR="00E326A9" w:rsidRPr="000A6B93">
        <w:t xml:space="preserve">random-sampling </w:t>
      </w:r>
      <w:r w:rsidRPr="000A6B93">
        <w:t xml:space="preserve">inspection, the inspector </w:t>
      </w:r>
      <w:r w:rsidR="00E326A9" w:rsidRPr="000A6B93">
        <w:t xml:space="preserve">who conducted the random-sampling inspection </w:t>
      </w:r>
      <w:r w:rsidR="0031516F" w:rsidRPr="000A6B93">
        <w:t xml:space="preserve">notifies the CPA and the Licensing inspector assigned to the CPA about any immediate hazards observed in the foster home. </w:t>
      </w:r>
      <w:r w:rsidR="00647385" w:rsidRPr="000A6B93">
        <w:t>Notification may be made by phone, email, or fax.</w:t>
      </w:r>
    </w:p>
    <w:p w:rsidR="0031516F" w:rsidRPr="000A6B93" w:rsidRDefault="0031516F" w:rsidP="00E062A7">
      <w:pPr>
        <w:pStyle w:val="bodytextdfps"/>
      </w:pPr>
      <w:r w:rsidRPr="000A6B93">
        <w:t xml:space="preserve">See </w:t>
      </w:r>
      <w:hyperlink r:id="rId19" w:anchor="LPPH_4435_1" w:history="1">
        <w:r w:rsidRPr="000A6B93">
          <w:rPr>
            <w:color w:val="3C5E81"/>
            <w:u w:val="single"/>
          </w:rPr>
          <w:t>4435.1</w:t>
        </w:r>
      </w:hyperlink>
      <w:r w:rsidRPr="000A6B93">
        <w:t xml:space="preserve"> Immediate Hazards.</w:t>
      </w:r>
    </w:p>
    <w:p w:rsidR="0031516F" w:rsidRPr="000A6B93" w:rsidRDefault="0031516F" w:rsidP="000346A5">
      <w:pPr>
        <w:pStyle w:val="subheading1dfps"/>
      </w:pPr>
      <w:r w:rsidRPr="000A6B93">
        <w:t>Within 10 Days</w:t>
      </w:r>
      <w:r w:rsidR="001A067B" w:rsidRPr="000A6B93">
        <w:t xml:space="preserve"> </w:t>
      </w:r>
      <w:proofErr w:type="gramStart"/>
      <w:r w:rsidR="001A067B" w:rsidRPr="000A6B93">
        <w:t>After</w:t>
      </w:r>
      <w:proofErr w:type="gramEnd"/>
      <w:r w:rsidR="001A067B" w:rsidRPr="000A6B93">
        <w:t xml:space="preserve"> </w:t>
      </w:r>
      <w:r w:rsidR="00E326A9" w:rsidRPr="000A6B93">
        <w:t>the Random-Sampling</w:t>
      </w:r>
      <w:r w:rsidRPr="000A6B93">
        <w:t xml:space="preserve"> Inspection</w:t>
      </w:r>
    </w:p>
    <w:p w:rsidR="0031516F" w:rsidRPr="000A6B93" w:rsidRDefault="0031516F" w:rsidP="000346A5">
      <w:pPr>
        <w:pStyle w:val="bodytextdfps"/>
      </w:pPr>
      <w:r w:rsidRPr="000A6B93">
        <w:t xml:space="preserve">Within 10 days </w:t>
      </w:r>
      <w:r w:rsidR="001A067B" w:rsidRPr="000A6B93">
        <w:t xml:space="preserve">after </w:t>
      </w:r>
      <w:r w:rsidRPr="000A6B93">
        <w:t xml:space="preserve">the inspection, </w:t>
      </w:r>
      <w:r w:rsidRPr="001F7110">
        <w:rPr>
          <w:highlight w:val="yellow"/>
        </w:rPr>
        <w:t>the inspector that conducted the random-sampling inspection</w:t>
      </w:r>
      <w:r w:rsidRPr="000A6B93">
        <w:t>:</w:t>
      </w:r>
    </w:p>
    <w:p w:rsidR="0031516F" w:rsidRPr="000A6B93" w:rsidRDefault="0031516F" w:rsidP="000346A5">
      <w:pPr>
        <w:pStyle w:val="list1dfps"/>
      </w:pPr>
      <w:proofErr w:type="gramStart"/>
      <w:r w:rsidRPr="000A6B93">
        <w:t>a</w:t>
      </w:r>
      <w:proofErr w:type="gramEnd"/>
      <w:r w:rsidRPr="000A6B93">
        <w:t>.</w:t>
      </w:r>
      <w:r w:rsidR="000346A5" w:rsidRPr="000A6B93">
        <w:tab/>
      </w:r>
      <w:r w:rsidRPr="000A6B93">
        <w:t xml:space="preserve">resolves </w:t>
      </w:r>
      <w:r w:rsidR="001A067B" w:rsidRPr="000A6B93">
        <w:t xml:space="preserve">any pending </w:t>
      </w:r>
      <w:r w:rsidR="00851C78" w:rsidRPr="001F7110">
        <w:rPr>
          <w:highlight w:val="yellow"/>
        </w:rPr>
        <w:t xml:space="preserve">sampling </w:t>
      </w:r>
      <w:r w:rsidR="001A067B" w:rsidRPr="001F7110">
        <w:rPr>
          <w:highlight w:val="yellow"/>
        </w:rPr>
        <w:t>concerns</w:t>
      </w:r>
      <w:r w:rsidR="00A838E6" w:rsidRPr="000A6B93">
        <w:t xml:space="preserve">, if any, </w:t>
      </w:r>
      <w:r w:rsidRPr="000A6B93">
        <w:t xml:space="preserve">and </w:t>
      </w:r>
      <w:r w:rsidRPr="001F7110">
        <w:rPr>
          <w:highlight w:val="yellow"/>
        </w:rPr>
        <w:t xml:space="preserve">documents the </w:t>
      </w:r>
      <w:r w:rsidR="001A067B" w:rsidRPr="001F7110">
        <w:rPr>
          <w:highlight w:val="yellow"/>
        </w:rPr>
        <w:t xml:space="preserve">results </w:t>
      </w:r>
      <w:r w:rsidRPr="001F7110">
        <w:rPr>
          <w:highlight w:val="yellow"/>
        </w:rPr>
        <w:t>in CLASS</w:t>
      </w:r>
      <w:r w:rsidRPr="000A6B93">
        <w:t>;</w:t>
      </w:r>
    </w:p>
    <w:p w:rsidR="0031516F" w:rsidRPr="000A6B93" w:rsidRDefault="0031516F" w:rsidP="00FF06E5">
      <w:pPr>
        <w:pStyle w:val="list1dfps"/>
      </w:pPr>
      <w:proofErr w:type="gramStart"/>
      <w:r w:rsidRPr="000A6B93">
        <w:t>b</w:t>
      </w:r>
      <w:proofErr w:type="gramEnd"/>
      <w:r w:rsidRPr="000A6B93">
        <w:t>.</w:t>
      </w:r>
      <w:r w:rsidR="000346A5" w:rsidRPr="000A6B93">
        <w:tab/>
      </w:r>
      <w:r w:rsidRPr="000A6B93">
        <w:t xml:space="preserve">completes the </w:t>
      </w:r>
      <w:r w:rsidRPr="001F7110">
        <w:rPr>
          <w:highlight w:val="yellow"/>
        </w:rPr>
        <w:t xml:space="preserve">CLASS </w:t>
      </w:r>
      <w:r w:rsidR="00E326A9" w:rsidRPr="001F7110">
        <w:rPr>
          <w:highlight w:val="yellow"/>
        </w:rPr>
        <w:t>S</w:t>
      </w:r>
      <w:r w:rsidRPr="001F7110">
        <w:rPr>
          <w:highlight w:val="yellow"/>
        </w:rPr>
        <w:t xml:space="preserve">ampling </w:t>
      </w:r>
      <w:r w:rsidR="00E326A9" w:rsidRPr="001F7110">
        <w:rPr>
          <w:highlight w:val="yellow"/>
        </w:rPr>
        <w:t>L</w:t>
      </w:r>
      <w:r w:rsidRPr="001F7110">
        <w:rPr>
          <w:highlight w:val="yellow"/>
        </w:rPr>
        <w:t>etter</w:t>
      </w:r>
      <w:r w:rsidRPr="000A6B93">
        <w:t>; and</w:t>
      </w:r>
    </w:p>
    <w:p w:rsidR="0031516F" w:rsidRDefault="0031516F" w:rsidP="000346A5">
      <w:pPr>
        <w:pStyle w:val="list1dfps"/>
      </w:pPr>
      <w:proofErr w:type="gramStart"/>
      <w:r w:rsidRPr="000A6B93">
        <w:t>c</w:t>
      </w:r>
      <w:proofErr w:type="gramEnd"/>
      <w:r w:rsidRPr="000A6B93">
        <w:t>.</w:t>
      </w:r>
      <w:r w:rsidR="000346A5" w:rsidRPr="000A6B93">
        <w:tab/>
      </w:r>
      <w:r w:rsidRPr="000A6B93">
        <w:t xml:space="preserve">sends the </w:t>
      </w:r>
      <w:r w:rsidR="00E326A9" w:rsidRPr="000A6B93">
        <w:t>S</w:t>
      </w:r>
      <w:r w:rsidRPr="000A6B93">
        <w:t xml:space="preserve">ampling </w:t>
      </w:r>
      <w:r w:rsidR="00E326A9" w:rsidRPr="000A6B93">
        <w:t>L</w:t>
      </w:r>
      <w:r w:rsidRPr="000A6B93">
        <w:t>etter</w:t>
      </w:r>
      <w:r w:rsidRPr="00117E8A">
        <w:t xml:space="preserve"> to</w:t>
      </w:r>
      <w:r>
        <w:t>:</w:t>
      </w:r>
    </w:p>
    <w:p w:rsidR="0031516F" w:rsidRPr="001F7110" w:rsidRDefault="000346A5" w:rsidP="000346A5">
      <w:pPr>
        <w:pStyle w:val="list2dfps"/>
        <w:rPr>
          <w:highlight w:val="yellow"/>
        </w:rPr>
      </w:pPr>
      <w:r>
        <w:t xml:space="preserve">  •</w:t>
      </w:r>
      <w:r>
        <w:tab/>
      </w:r>
      <w:proofErr w:type="gramStart"/>
      <w:r w:rsidR="0031516F" w:rsidRPr="00A9175E">
        <w:t>the</w:t>
      </w:r>
      <w:proofErr w:type="gramEnd"/>
      <w:r w:rsidR="0031516F" w:rsidRPr="00A9175E">
        <w:t xml:space="preserve"> CPA</w:t>
      </w:r>
      <w:r w:rsidR="00F663A5">
        <w:t>,</w:t>
      </w:r>
      <w:r w:rsidR="0031516F" w:rsidRPr="00A9175E">
        <w:t xml:space="preserve"> </w:t>
      </w:r>
      <w:r w:rsidR="0031516F" w:rsidRPr="001F7110">
        <w:rPr>
          <w:highlight w:val="yellow"/>
        </w:rPr>
        <w:t>and</w:t>
      </w:r>
    </w:p>
    <w:p w:rsidR="0031516F" w:rsidRPr="00A9175E" w:rsidRDefault="000346A5" w:rsidP="000346A5">
      <w:pPr>
        <w:pStyle w:val="list2dfps"/>
      </w:pPr>
      <w:r w:rsidRPr="001F7110">
        <w:rPr>
          <w:highlight w:val="yellow"/>
        </w:rPr>
        <w:t xml:space="preserve">  •</w:t>
      </w:r>
      <w:r w:rsidRPr="001F7110">
        <w:rPr>
          <w:highlight w:val="yellow"/>
        </w:rPr>
        <w:tab/>
      </w:r>
      <w:proofErr w:type="gramStart"/>
      <w:r w:rsidR="0031516F" w:rsidRPr="001F7110">
        <w:rPr>
          <w:highlight w:val="yellow"/>
        </w:rPr>
        <w:t>the</w:t>
      </w:r>
      <w:proofErr w:type="gramEnd"/>
      <w:r w:rsidR="0031516F" w:rsidRPr="001F7110">
        <w:rPr>
          <w:highlight w:val="yellow"/>
        </w:rPr>
        <w:t xml:space="preserve"> inspector assigned to the CPA.</w:t>
      </w:r>
    </w:p>
    <w:p w:rsidR="0031516F" w:rsidRDefault="0031516F" w:rsidP="000346A5">
      <w:pPr>
        <w:pStyle w:val="subheading1dfps"/>
      </w:pPr>
      <w:r>
        <w:t>Documenting an Attempted Random-Sampling Inspection</w:t>
      </w:r>
    </w:p>
    <w:p w:rsidR="0031516F" w:rsidRDefault="0031516F" w:rsidP="00744AA8">
      <w:pPr>
        <w:pStyle w:val="bodytextdfps"/>
      </w:pPr>
      <w:r w:rsidRPr="00117E8A">
        <w:t xml:space="preserve">For information on </w:t>
      </w:r>
      <w:r w:rsidR="005F4A9A">
        <w:t xml:space="preserve">documenting </w:t>
      </w:r>
      <w:r w:rsidRPr="00117E8A">
        <w:t xml:space="preserve">an attempted random-sampling inspection of a CPA foster home, see </w:t>
      </w:r>
      <w:hyperlink r:id="rId20" w:anchor="LPPH_4435_3" w:history="1">
        <w:r w:rsidRPr="00117E8A">
          <w:rPr>
            <w:color w:val="3C5E81"/>
            <w:u w:val="single"/>
          </w:rPr>
          <w:t>4435.3</w:t>
        </w:r>
      </w:hyperlink>
      <w:r w:rsidRPr="00117E8A">
        <w:t xml:space="preserve"> Attempted Random-Sampling Inspections.</w:t>
      </w:r>
    </w:p>
    <w:p w:rsidR="00101060" w:rsidRPr="00101060" w:rsidRDefault="00101060" w:rsidP="00041288">
      <w:pPr>
        <w:pStyle w:val="Heading2"/>
        <w:rPr>
          <w:lang w:val="en"/>
        </w:rPr>
      </w:pPr>
      <w:bookmarkStart w:id="11" w:name="_Toc342457813"/>
      <w:r w:rsidRPr="00101060">
        <w:rPr>
          <w:lang w:val="en"/>
        </w:rPr>
        <w:lastRenderedPageBreak/>
        <w:t>Definitions</w:t>
      </w:r>
      <w:bookmarkStart w:id="12" w:name="LPPH_Definitions_of_Terms"/>
      <w:bookmarkEnd w:id="12"/>
      <w:r w:rsidRPr="00101060">
        <w:rPr>
          <w:lang w:val="en"/>
        </w:rPr>
        <w:t xml:space="preserve"> of Terms</w:t>
      </w:r>
      <w:bookmarkEnd w:id="11"/>
    </w:p>
    <w:p w:rsidR="00101060" w:rsidRPr="008F249E" w:rsidRDefault="000F4EB0" w:rsidP="00101060">
      <w:pPr>
        <w:pStyle w:val="bodytextdfps"/>
      </w:pPr>
      <w:r w:rsidRPr="001F7110">
        <w:rPr>
          <w:b/>
          <w:highlight w:val="yellow"/>
        </w:rPr>
        <w:t>s</w:t>
      </w:r>
      <w:r w:rsidR="00101060" w:rsidRPr="001F7110">
        <w:rPr>
          <w:b/>
          <w:highlight w:val="yellow"/>
        </w:rPr>
        <w:t>ampling concern:</w:t>
      </w:r>
      <w:r w:rsidR="00101060" w:rsidRPr="001F7110">
        <w:rPr>
          <w:highlight w:val="yellow"/>
        </w:rPr>
        <w:t xml:space="preserve"> A finding </w:t>
      </w:r>
      <w:r w:rsidR="00EE5E4E" w:rsidRPr="001F7110">
        <w:rPr>
          <w:highlight w:val="yellow"/>
        </w:rPr>
        <w:t xml:space="preserve">documented when, </w:t>
      </w:r>
      <w:r w:rsidR="00101060" w:rsidRPr="001F7110">
        <w:rPr>
          <w:highlight w:val="yellow"/>
        </w:rPr>
        <w:t>as a result of completing a random-sampling inspection</w:t>
      </w:r>
      <w:r w:rsidR="00EE5E4E" w:rsidRPr="001F7110">
        <w:rPr>
          <w:highlight w:val="yellow"/>
        </w:rPr>
        <w:t xml:space="preserve">, an inspector finds that an agency foster home or the child-placing agency responsible for the agency foster home </w:t>
      </w:r>
      <w:r w:rsidR="00101060" w:rsidRPr="001F7110">
        <w:rPr>
          <w:highlight w:val="yellow"/>
        </w:rPr>
        <w:t>is not in compliance with a rule, including a minimum standard, a statute, or a condition of evaluation, probation, or suspension</w:t>
      </w:r>
      <w:r w:rsidR="00E062A7" w:rsidRPr="001F7110">
        <w:rPr>
          <w:highlight w:val="yellow"/>
        </w:rPr>
        <w:t>.</w:t>
      </w:r>
      <w:r w:rsidR="00101060" w:rsidRPr="001F7110">
        <w:rPr>
          <w:highlight w:val="yellow"/>
        </w:rPr>
        <w:t xml:space="preserve"> A sampling concern is not a deficiency.</w:t>
      </w:r>
      <w:r w:rsidR="00FA2F70" w:rsidRPr="001F7110">
        <w:rPr>
          <w:highlight w:val="yellow"/>
        </w:rPr>
        <w:t xml:space="preserve"> </w:t>
      </w:r>
      <w:r w:rsidR="00EE5E4E" w:rsidRPr="001F7110">
        <w:rPr>
          <w:highlight w:val="yellow"/>
        </w:rPr>
        <w:t xml:space="preserve">See </w:t>
      </w:r>
      <w:hyperlink r:id="rId21" w:anchor="LPPH_4430" w:history="1">
        <w:r w:rsidR="006C17F0" w:rsidRPr="001F7110">
          <w:rPr>
            <w:rStyle w:val="Hyperlink"/>
            <w:highlight w:val="yellow"/>
          </w:rPr>
          <w:t>4430</w:t>
        </w:r>
      </w:hyperlink>
      <w:hyperlink r:id="rId22" w:anchor="LPPH_4430" w:history="1">
        <w:r w:rsidR="006C17F0" w:rsidRPr="001F7110">
          <w:rPr>
            <w:highlight w:val="yellow"/>
          </w:rPr>
          <w:t xml:space="preserve"> R</w:t>
        </w:r>
        <w:r w:rsidR="00EE5E4E" w:rsidRPr="001F7110">
          <w:rPr>
            <w:highlight w:val="yellow"/>
          </w:rPr>
          <w:t>andom-Sampling Inspections of CPA Foster Homes</w:t>
        </w:r>
      </w:hyperlink>
      <w:r w:rsidR="00E062A7" w:rsidRPr="001F7110">
        <w:rPr>
          <w:highlight w:val="yellow"/>
        </w:rPr>
        <w:t>.</w:t>
      </w:r>
    </w:p>
    <w:sectPr w:rsidR="00101060" w:rsidRPr="008F249E">
      <w:headerReference w:type="even" r:id="rId23"/>
      <w:headerReference w:type="default" r:id="rId24"/>
      <w:footerReference w:type="even" r:id="rId25"/>
      <w:footerReference w:type="default" r:id="rId26"/>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F8" w:rsidRDefault="003263F8">
      <w:r>
        <w:separator/>
      </w:r>
    </w:p>
  </w:endnote>
  <w:endnote w:type="continuationSeparator" w:id="0">
    <w:p w:rsidR="003263F8" w:rsidRDefault="0032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8" w:rsidRDefault="003263F8">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8" w:rsidRDefault="00633C8A">
    <w:pPr>
      <w:pStyle w:val="footerdfps"/>
    </w:pPr>
    <w:fldSimple w:instr=" FILENAME \* Lower\p  \* MERGEFORMAT ">
      <w:r w:rsidR="003263F8">
        <w:rPr>
          <w:noProof/>
        </w:rPr>
        <w:t>document3</w:t>
      </w:r>
    </w:fldSimple>
    <w:r w:rsidR="003263F8">
      <w:tab/>
    </w:r>
    <w:r w:rsidR="003263F8">
      <w:fldChar w:fldCharType="begin"/>
    </w:r>
    <w:r w:rsidR="003263F8">
      <w:instrText xml:space="preserve"> SAVEDATE \@ "M/d/yy h:mm am/pm" \* MERGEFORMAT </w:instrText>
    </w:r>
    <w:r w:rsidR="003263F8">
      <w:fldChar w:fldCharType="separate"/>
    </w:r>
    <w:r w:rsidR="00A47D9D">
      <w:rPr>
        <w:noProof/>
      </w:rPr>
      <w:t>12/17/12 3:26 PM</w:t>
    </w:r>
    <w:r w:rsidR="003263F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F8" w:rsidRDefault="003263F8">
      <w:r>
        <w:separator/>
      </w:r>
    </w:p>
  </w:footnote>
  <w:footnote w:type="continuationSeparator" w:id="0">
    <w:p w:rsidR="003263F8" w:rsidRDefault="0032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8" w:rsidRDefault="003263F8">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8" w:rsidRDefault="003263F8">
    <w:pPr>
      <w:pStyle w:val="headerdfps"/>
    </w:pPr>
    <w:r w:rsidRPr="000F2915">
      <w:t>5727-CCL Random-Sampling Policies</w:t>
    </w:r>
    <w:r>
      <w:tab/>
    </w:r>
    <w:r>
      <w:rPr>
        <w:rStyle w:val="PageNumber"/>
      </w:rPr>
      <w:fldChar w:fldCharType="begin"/>
    </w:r>
    <w:r>
      <w:rPr>
        <w:rStyle w:val="PageNumber"/>
      </w:rPr>
      <w:instrText xml:space="preserve"> PAGE </w:instrText>
    </w:r>
    <w:r>
      <w:rPr>
        <w:rStyle w:val="PageNumber"/>
      </w:rPr>
      <w:fldChar w:fldCharType="separate"/>
    </w:r>
    <w:r w:rsidR="00A47D9D">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78FA"/>
    <w:multiLevelType w:val="hybridMultilevel"/>
    <w:tmpl w:val="A93C02B0"/>
    <w:lvl w:ilvl="0" w:tplc="04090001">
      <w:start w:val="1"/>
      <w:numFmt w:val="bullet"/>
      <w:lvlText w:val=""/>
      <w:lvlJc w:val="left"/>
      <w:pPr>
        <w:ind w:left="2935" w:hanging="360"/>
      </w:pPr>
      <w:rPr>
        <w:rFonts w:ascii="Symbol" w:hAnsi="Symbol" w:hint="default"/>
      </w:rPr>
    </w:lvl>
    <w:lvl w:ilvl="1" w:tplc="04090003" w:tentative="1">
      <w:start w:val="1"/>
      <w:numFmt w:val="bullet"/>
      <w:lvlText w:val="o"/>
      <w:lvlJc w:val="left"/>
      <w:pPr>
        <w:ind w:left="3295" w:hanging="360"/>
      </w:pPr>
      <w:rPr>
        <w:rFonts w:ascii="Courier New" w:hAnsi="Courier New" w:cs="Courier New" w:hint="default"/>
      </w:rPr>
    </w:lvl>
    <w:lvl w:ilvl="2" w:tplc="04090005" w:tentative="1">
      <w:start w:val="1"/>
      <w:numFmt w:val="bullet"/>
      <w:lvlText w:val=""/>
      <w:lvlJc w:val="left"/>
      <w:pPr>
        <w:ind w:left="4015" w:hanging="360"/>
      </w:pPr>
      <w:rPr>
        <w:rFonts w:ascii="Wingdings" w:hAnsi="Wingdings" w:hint="default"/>
      </w:rPr>
    </w:lvl>
    <w:lvl w:ilvl="3" w:tplc="04090001" w:tentative="1">
      <w:start w:val="1"/>
      <w:numFmt w:val="bullet"/>
      <w:lvlText w:val=""/>
      <w:lvlJc w:val="left"/>
      <w:pPr>
        <w:ind w:left="4735" w:hanging="360"/>
      </w:pPr>
      <w:rPr>
        <w:rFonts w:ascii="Symbol" w:hAnsi="Symbol" w:hint="default"/>
      </w:rPr>
    </w:lvl>
    <w:lvl w:ilvl="4" w:tplc="04090003" w:tentative="1">
      <w:start w:val="1"/>
      <w:numFmt w:val="bullet"/>
      <w:lvlText w:val="o"/>
      <w:lvlJc w:val="left"/>
      <w:pPr>
        <w:ind w:left="5455" w:hanging="360"/>
      </w:pPr>
      <w:rPr>
        <w:rFonts w:ascii="Courier New" w:hAnsi="Courier New" w:cs="Courier New" w:hint="default"/>
      </w:rPr>
    </w:lvl>
    <w:lvl w:ilvl="5" w:tplc="04090005" w:tentative="1">
      <w:start w:val="1"/>
      <w:numFmt w:val="bullet"/>
      <w:lvlText w:val=""/>
      <w:lvlJc w:val="left"/>
      <w:pPr>
        <w:ind w:left="6175" w:hanging="360"/>
      </w:pPr>
      <w:rPr>
        <w:rFonts w:ascii="Wingdings" w:hAnsi="Wingdings" w:hint="default"/>
      </w:rPr>
    </w:lvl>
    <w:lvl w:ilvl="6" w:tplc="04090001" w:tentative="1">
      <w:start w:val="1"/>
      <w:numFmt w:val="bullet"/>
      <w:lvlText w:val=""/>
      <w:lvlJc w:val="left"/>
      <w:pPr>
        <w:ind w:left="6895" w:hanging="360"/>
      </w:pPr>
      <w:rPr>
        <w:rFonts w:ascii="Symbol" w:hAnsi="Symbol" w:hint="default"/>
      </w:rPr>
    </w:lvl>
    <w:lvl w:ilvl="7" w:tplc="04090003" w:tentative="1">
      <w:start w:val="1"/>
      <w:numFmt w:val="bullet"/>
      <w:lvlText w:val="o"/>
      <w:lvlJc w:val="left"/>
      <w:pPr>
        <w:ind w:left="7615" w:hanging="360"/>
      </w:pPr>
      <w:rPr>
        <w:rFonts w:ascii="Courier New" w:hAnsi="Courier New" w:cs="Courier New" w:hint="default"/>
      </w:rPr>
    </w:lvl>
    <w:lvl w:ilvl="8" w:tplc="04090005" w:tentative="1">
      <w:start w:val="1"/>
      <w:numFmt w:val="bullet"/>
      <w:lvlText w:val=""/>
      <w:lvlJc w:val="left"/>
      <w:pPr>
        <w:ind w:left="8335" w:hanging="360"/>
      </w:pPr>
      <w:rPr>
        <w:rFonts w:ascii="Wingdings" w:hAnsi="Wingdings" w:hint="default"/>
      </w:rPr>
    </w:lvl>
  </w:abstractNum>
  <w:abstractNum w:abstractNumId="1">
    <w:nsid w:val="5AA53B61"/>
    <w:multiLevelType w:val="multilevel"/>
    <w:tmpl w:val="852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677A2F"/>
    <w:multiLevelType w:val="hybridMultilevel"/>
    <w:tmpl w:val="55B6A8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346A5"/>
    <w:rsid w:val="00041288"/>
    <w:rsid w:val="00071012"/>
    <w:rsid w:val="00075C7F"/>
    <w:rsid w:val="000A5E2C"/>
    <w:rsid w:val="000A6B93"/>
    <w:rsid w:val="000D72D3"/>
    <w:rsid w:val="000F2915"/>
    <w:rsid w:val="000F4EB0"/>
    <w:rsid w:val="00101060"/>
    <w:rsid w:val="00107357"/>
    <w:rsid w:val="00144783"/>
    <w:rsid w:val="001517E3"/>
    <w:rsid w:val="00173E1B"/>
    <w:rsid w:val="00184D09"/>
    <w:rsid w:val="00196B6C"/>
    <w:rsid w:val="001A067B"/>
    <w:rsid w:val="001A0AB5"/>
    <w:rsid w:val="001F2DBC"/>
    <w:rsid w:val="001F5597"/>
    <w:rsid w:val="001F7110"/>
    <w:rsid w:val="00200224"/>
    <w:rsid w:val="002117DE"/>
    <w:rsid w:val="00213E4C"/>
    <w:rsid w:val="00236B70"/>
    <w:rsid w:val="002400FA"/>
    <w:rsid w:val="002677A3"/>
    <w:rsid w:val="00274552"/>
    <w:rsid w:val="00275E46"/>
    <w:rsid w:val="00280A5E"/>
    <w:rsid w:val="002E28EF"/>
    <w:rsid w:val="00304067"/>
    <w:rsid w:val="00310F52"/>
    <w:rsid w:val="003115D4"/>
    <w:rsid w:val="00313EC4"/>
    <w:rsid w:val="0031516F"/>
    <w:rsid w:val="003263F8"/>
    <w:rsid w:val="0033516B"/>
    <w:rsid w:val="00343A79"/>
    <w:rsid w:val="00385877"/>
    <w:rsid w:val="003F14A3"/>
    <w:rsid w:val="00420EFC"/>
    <w:rsid w:val="00464014"/>
    <w:rsid w:val="00483EF1"/>
    <w:rsid w:val="004A08D6"/>
    <w:rsid w:val="004B585B"/>
    <w:rsid w:val="004C0946"/>
    <w:rsid w:val="004C486A"/>
    <w:rsid w:val="004E6503"/>
    <w:rsid w:val="004F7753"/>
    <w:rsid w:val="00517653"/>
    <w:rsid w:val="00530386"/>
    <w:rsid w:val="005423DF"/>
    <w:rsid w:val="005561F6"/>
    <w:rsid w:val="00562DD5"/>
    <w:rsid w:val="00563F49"/>
    <w:rsid w:val="00582181"/>
    <w:rsid w:val="005C2BCD"/>
    <w:rsid w:val="005C556B"/>
    <w:rsid w:val="005D08AA"/>
    <w:rsid w:val="005E4145"/>
    <w:rsid w:val="005F4A9A"/>
    <w:rsid w:val="00605EF0"/>
    <w:rsid w:val="0062597F"/>
    <w:rsid w:val="00633C8A"/>
    <w:rsid w:val="00647385"/>
    <w:rsid w:val="00675C93"/>
    <w:rsid w:val="006A7717"/>
    <w:rsid w:val="006C17F0"/>
    <w:rsid w:val="006C2C6A"/>
    <w:rsid w:val="006C7437"/>
    <w:rsid w:val="006D0053"/>
    <w:rsid w:val="006D340E"/>
    <w:rsid w:val="006D486D"/>
    <w:rsid w:val="006E6250"/>
    <w:rsid w:val="006F0612"/>
    <w:rsid w:val="006F61FE"/>
    <w:rsid w:val="00702939"/>
    <w:rsid w:val="007146E9"/>
    <w:rsid w:val="007213B6"/>
    <w:rsid w:val="00743F56"/>
    <w:rsid w:val="00744AA8"/>
    <w:rsid w:val="00774EB7"/>
    <w:rsid w:val="00790456"/>
    <w:rsid w:val="007957C8"/>
    <w:rsid w:val="007B7735"/>
    <w:rsid w:val="007D2110"/>
    <w:rsid w:val="007E0D59"/>
    <w:rsid w:val="00834A59"/>
    <w:rsid w:val="008500B5"/>
    <w:rsid w:val="00851C78"/>
    <w:rsid w:val="008863AB"/>
    <w:rsid w:val="00894A68"/>
    <w:rsid w:val="008A5267"/>
    <w:rsid w:val="008B6EA3"/>
    <w:rsid w:val="008C51B0"/>
    <w:rsid w:val="008C5A2B"/>
    <w:rsid w:val="008C641F"/>
    <w:rsid w:val="009169AC"/>
    <w:rsid w:val="00924D8D"/>
    <w:rsid w:val="00970AFE"/>
    <w:rsid w:val="00982F35"/>
    <w:rsid w:val="009908C5"/>
    <w:rsid w:val="00994119"/>
    <w:rsid w:val="00996692"/>
    <w:rsid w:val="009A0202"/>
    <w:rsid w:val="009B45AA"/>
    <w:rsid w:val="009D3308"/>
    <w:rsid w:val="009D762E"/>
    <w:rsid w:val="00A02BFD"/>
    <w:rsid w:val="00A053A7"/>
    <w:rsid w:val="00A054F9"/>
    <w:rsid w:val="00A06CFA"/>
    <w:rsid w:val="00A16722"/>
    <w:rsid w:val="00A21DC0"/>
    <w:rsid w:val="00A338C8"/>
    <w:rsid w:val="00A47D9D"/>
    <w:rsid w:val="00A64CC6"/>
    <w:rsid w:val="00A82961"/>
    <w:rsid w:val="00A838E6"/>
    <w:rsid w:val="00A9175E"/>
    <w:rsid w:val="00AA069B"/>
    <w:rsid w:val="00AB4F13"/>
    <w:rsid w:val="00AE75FB"/>
    <w:rsid w:val="00AF2B9E"/>
    <w:rsid w:val="00B4330C"/>
    <w:rsid w:val="00B450D9"/>
    <w:rsid w:val="00B63A4E"/>
    <w:rsid w:val="00B91B00"/>
    <w:rsid w:val="00B96BDB"/>
    <w:rsid w:val="00BC541F"/>
    <w:rsid w:val="00BD0C8C"/>
    <w:rsid w:val="00BE26E6"/>
    <w:rsid w:val="00C17830"/>
    <w:rsid w:val="00C2195E"/>
    <w:rsid w:val="00C43EF9"/>
    <w:rsid w:val="00C7404F"/>
    <w:rsid w:val="00C97844"/>
    <w:rsid w:val="00CA1A7D"/>
    <w:rsid w:val="00CB218D"/>
    <w:rsid w:val="00CB2306"/>
    <w:rsid w:val="00CD3C98"/>
    <w:rsid w:val="00CD4BE6"/>
    <w:rsid w:val="00CE0B05"/>
    <w:rsid w:val="00CF2FDC"/>
    <w:rsid w:val="00D07533"/>
    <w:rsid w:val="00D32438"/>
    <w:rsid w:val="00D81422"/>
    <w:rsid w:val="00DA2659"/>
    <w:rsid w:val="00DA3368"/>
    <w:rsid w:val="00E001CC"/>
    <w:rsid w:val="00E026CF"/>
    <w:rsid w:val="00E062A7"/>
    <w:rsid w:val="00E20CEB"/>
    <w:rsid w:val="00E326A9"/>
    <w:rsid w:val="00E532C7"/>
    <w:rsid w:val="00E86A97"/>
    <w:rsid w:val="00EA0BF3"/>
    <w:rsid w:val="00EA5392"/>
    <w:rsid w:val="00EE5B44"/>
    <w:rsid w:val="00EE5E4E"/>
    <w:rsid w:val="00EF2F42"/>
    <w:rsid w:val="00F03E38"/>
    <w:rsid w:val="00F17D4B"/>
    <w:rsid w:val="00F531C0"/>
    <w:rsid w:val="00F54585"/>
    <w:rsid w:val="00F57A2E"/>
    <w:rsid w:val="00F663A5"/>
    <w:rsid w:val="00F664ED"/>
    <w:rsid w:val="00F66F84"/>
    <w:rsid w:val="00F70898"/>
    <w:rsid w:val="00FA2F70"/>
    <w:rsid w:val="00FA4281"/>
    <w:rsid w:val="00FB7A11"/>
    <w:rsid w:val="00FC364F"/>
    <w:rsid w:val="00FC74DB"/>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D9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A47D9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A47D9D"/>
    <w:pPr>
      <w:spacing w:before="480" w:after="80"/>
      <w:outlineLvl w:val="1"/>
    </w:pPr>
    <w:rPr>
      <w:sz w:val="36"/>
    </w:rPr>
  </w:style>
  <w:style w:type="paragraph" w:styleId="Heading3">
    <w:name w:val="heading 3"/>
    <w:basedOn w:val="Heading2"/>
    <w:next w:val="bodytextdfps"/>
    <w:qFormat/>
    <w:rsid w:val="00A47D9D"/>
    <w:pPr>
      <w:spacing w:after="0"/>
      <w:outlineLvl w:val="2"/>
    </w:pPr>
    <w:rPr>
      <w:rFonts w:cs="Arial"/>
      <w:bCs/>
      <w:sz w:val="28"/>
      <w:szCs w:val="26"/>
    </w:rPr>
  </w:style>
  <w:style w:type="paragraph" w:styleId="Heading4">
    <w:name w:val="heading 4"/>
    <w:basedOn w:val="Heading3"/>
    <w:next w:val="bodytextdfps"/>
    <w:qFormat/>
    <w:rsid w:val="00A47D9D"/>
    <w:pPr>
      <w:outlineLvl w:val="3"/>
    </w:pPr>
    <w:rPr>
      <w:bCs w:val="0"/>
      <w:sz w:val="26"/>
      <w:szCs w:val="28"/>
    </w:rPr>
  </w:style>
  <w:style w:type="paragraph" w:styleId="Heading5">
    <w:name w:val="heading 5"/>
    <w:basedOn w:val="Heading4"/>
    <w:next w:val="bodytextdfps"/>
    <w:qFormat/>
    <w:rsid w:val="00A47D9D"/>
    <w:pPr>
      <w:outlineLvl w:val="4"/>
    </w:pPr>
    <w:rPr>
      <w:bCs/>
      <w:iCs/>
      <w:sz w:val="24"/>
      <w:szCs w:val="26"/>
    </w:rPr>
  </w:style>
  <w:style w:type="paragraph" w:styleId="Heading6">
    <w:name w:val="heading 6"/>
    <w:basedOn w:val="Heading5"/>
    <w:next w:val="bodytextdfps"/>
    <w:qFormat/>
    <w:rsid w:val="00A47D9D"/>
    <w:pPr>
      <w:outlineLvl w:val="5"/>
    </w:pPr>
    <w:rPr>
      <w:bCs w:val="0"/>
      <w:sz w:val="22"/>
      <w:szCs w:val="22"/>
    </w:rPr>
  </w:style>
  <w:style w:type="paragraph" w:styleId="Heading7">
    <w:name w:val="heading 7"/>
    <w:basedOn w:val="Heading6"/>
    <w:next w:val="bodytextdfps"/>
    <w:qFormat/>
    <w:rsid w:val="00A47D9D"/>
    <w:pPr>
      <w:spacing w:before="240" w:after="60"/>
      <w:outlineLvl w:val="6"/>
    </w:pPr>
    <w:rPr>
      <w:szCs w:val="24"/>
    </w:rPr>
  </w:style>
  <w:style w:type="paragraph" w:styleId="Heading8">
    <w:name w:val="heading 8"/>
    <w:basedOn w:val="Heading7"/>
    <w:next w:val="bodytextdfps"/>
    <w:qFormat/>
    <w:rsid w:val="00A47D9D"/>
    <w:pPr>
      <w:outlineLvl w:val="7"/>
    </w:pPr>
    <w:rPr>
      <w:iCs w:val="0"/>
    </w:rPr>
  </w:style>
  <w:style w:type="paragraph" w:styleId="Heading9">
    <w:name w:val="heading 9"/>
    <w:basedOn w:val="Heading8"/>
    <w:next w:val="bodytextdfps"/>
    <w:qFormat/>
    <w:rsid w:val="00A47D9D"/>
    <w:pPr>
      <w:outlineLvl w:val="8"/>
    </w:pPr>
    <w:rPr>
      <w:szCs w:val="22"/>
    </w:rPr>
  </w:style>
  <w:style w:type="character" w:default="1" w:styleId="DefaultParagraphFont">
    <w:name w:val="Default Paragraph Font"/>
    <w:uiPriority w:val="1"/>
    <w:semiHidden/>
    <w:unhideWhenUsed/>
    <w:rsid w:val="00A47D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D9D"/>
  </w:style>
  <w:style w:type="paragraph" w:customStyle="1" w:styleId="bodytextdfps">
    <w:name w:val="bodytextdfps"/>
    <w:basedOn w:val="Normal"/>
    <w:link w:val="bodytextdfpsChar"/>
    <w:qFormat/>
    <w:rsid w:val="00A47D9D"/>
    <w:pPr>
      <w:spacing w:before="120"/>
      <w:ind w:left="1440"/>
    </w:pPr>
  </w:style>
  <w:style w:type="paragraph" w:customStyle="1" w:styleId="subheading1dfps">
    <w:name w:val="subheading1dfps"/>
    <w:basedOn w:val="Heading6"/>
    <w:next w:val="bodytextdfps"/>
    <w:link w:val="subheading1dfpsChar"/>
    <w:qFormat/>
    <w:rsid w:val="00A47D9D"/>
    <w:pPr>
      <w:spacing w:before="320"/>
      <w:ind w:left="720"/>
      <w:outlineLvl w:val="9"/>
    </w:pPr>
  </w:style>
  <w:style w:type="paragraph" w:customStyle="1" w:styleId="bqblockquotetextdfps">
    <w:name w:val="bqblockquotetextdfps"/>
    <w:basedOn w:val="Normal"/>
    <w:rsid w:val="00A47D9D"/>
    <w:pPr>
      <w:spacing w:before="80"/>
      <w:ind w:left="2160" w:right="720"/>
    </w:pPr>
    <w:rPr>
      <w:sz w:val="20"/>
    </w:rPr>
  </w:style>
  <w:style w:type="paragraph" w:customStyle="1" w:styleId="bqheadingdfps">
    <w:name w:val="bqheadingdfps"/>
    <w:basedOn w:val="Normal"/>
    <w:next w:val="bqblockquotetextdfps"/>
    <w:rsid w:val="00A47D9D"/>
    <w:pPr>
      <w:keepNext/>
      <w:spacing w:before="160"/>
      <w:ind w:left="2160" w:right="720"/>
    </w:pPr>
    <w:rPr>
      <w:b/>
      <w:i/>
      <w:iCs/>
    </w:rPr>
  </w:style>
  <w:style w:type="paragraph" w:customStyle="1" w:styleId="headerdfps">
    <w:name w:val="headerdfps"/>
    <w:basedOn w:val="Normal"/>
    <w:rsid w:val="00A47D9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A47D9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A47D9D"/>
    <w:pPr>
      <w:spacing w:before="40" w:after="20"/>
      <w:ind w:left="0"/>
    </w:pPr>
    <w:rPr>
      <w:b/>
      <w:sz w:val="18"/>
    </w:rPr>
  </w:style>
  <w:style w:type="paragraph" w:customStyle="1" w:styleId="tabletextdfps">
    <w:name w:val="tabletextdfps"/>
    <w:basedOn w:val="tableheadingdfps"/>
    <w:rsid w:val="00A47D9D"/>
    <w:rPr>
      <w:b w:val="0"/>
    </w:rPr>
  </w:style>
  <w:style w:type="paragraph" w:customStyle="1" w:styleId="subheading2dfps">
    <w:name w:val="subheading2dfps"/>
    <w:basedOn w:val="subheading1dfps"/>
    <w:next w:val="bodytextdfps"/>
    <w:rsid w:val="00A47D9D"/>
    <w:pPr>
      <w:ind w:left="1440"/>
    </w:pPr>
  </w:style>
  <w:style w:type="paragraph" w:customStyle="1" w:styleId="bqcitationdfps">
    <w:name w:val="bqcitationdfps"/>
    <w:basedOn w:val="bqblockquotetextdfps"/>
    <w:next w:val="bodytextdfps"/>
    <w:rsid w:val="00A47D9D"/>
    <w:pPr>
      <w:spacing w:before="60"/>
      <w:jc w:val="right"/>
    </w:pPr>
    <w:rPr>
      <w:i/>
      <w:iCs/>
    </w:rPr>
  </w:style>
  <w:style w:type="paragraph" w:customStyle="1" w:styleId="bodytextcitationdfps">
    <w:name w:val="bodytextcitationdfps"/>
    <w:basedOn w:val="bodytextdfps"/>
    <w:next w:val="bodytextdfps"/>
    <w:rsid w:val="00A47D9D"/>
    <w:pPr>
      <w:spacing w:before="60"/>
      <w:jc w:val="right"/>
    </w:pPr>
    <w:rPr>
      <w:i/>
      <w:iCs/>
      <w:sz w:val="20"/>
    </w:rPr>
  </w:style>
  <w:style w:type="paragraph" w:customStyle="1" w:styleId="bodytexttagdfps">
    <w:name w:val="bodytexttagdfps"/>
    <w:basedOn w:val="bodytextdfps"/>
    <w:next w:val="bodytextdfps"/>
    <w:rsid w:val="00A47D9D"/>
    <w:rPr>
      <w:i/>
      <w:iCs/>
    </w:rPr>
  </w:style>
  <w:style w:type="paragraph" w:customStyle="1" w:styleId="list1dfps">
    <w:name w:val="list1dfps"/>
    <w:basedOn w:val="bodytextdfps"/>
    <w:rsid w:val="00A47D9D"/>
    <w:pPr>
      <w:spacing w:before="80"/>
      <w:ind w:left="1800" w:hanging="360"/>
    </w:pPr>
  </w:style>
  <w:style w:type="paragraph" w:customStyle="1" w:styleId="list2dfps">
    <w:name w:val="list2dfps"/>
    <w:basedOn w:val="list1dfps"/>
    <w:rsid w:val="00A47D9D"/>
    <w:pPr>
      <w:ind w:left="2160"/>
    </w:pPr>
  </w:style>
  <w:style w:type="paragraph" w:customStyle="1" w:styleId="list3dfps">
    <w:name w:val="list3dfps"/>
    <w:basedOn w:val="list2dfps"/>
    <w:rsid w:val="00A47D9D"/>
    <w:pPr>
      <w:ind w:left="2520"/>
    </w:pPr>
  </w:style>
  <w:style w:type="paragraph" w:customStyle="1" w:styleId="list4dfps">
    <w:name w:val="list4dfps"/>
    <w:basedOn w:val="list3dfps"/>
    <w:rsid w:val="00A47D9D"/>
    <w:pPr>
      <w:ind w:left="2880"/>
    </w:pPr>
  </w:style>
  <w:style w:type="paragraph" w:customStyle="1" w:styleId="list5dfps">
    <w:name w:val="list5dfps"/>
    <w:basedOn w:val="list4dfps"/>
    <w:rsid w:val="00A47D9D"/>
    <w:pPr>
      <w:ind w:left="3240"/>
    </w:pPr>
  </w:style>
  <w:style w:type="paragraph" w:customStyle="1" w:styleId="list6dfps">
    <w:name w:val="list6dfps"/>
    <w:basedOn w:val="list5dfps"/>
    <w:rsid w:val="00A47D9D"/>
    <w:pPr>
      <w:ind w:left="3600"/>
    </w:pPr>
  </w:style>
  <w:style w:type="paragraph" w:customStyle="1" w:styleId="bqlistadfps">
    <w:name w:val="bqlistadfps"/>
    <w:basedOn w:val="bqblockquotetextdfps"/>
    <w:rsid w:val="00A47D9D"/>
    <w:pPr>
      <w:ind w:left="2520" w:hanging="360"/>
    </w:pPr>
  </w:style>
  <w:style w:type="paragraph" w:customStyle="1" w:styleId="bqlistbdfps">
    <w:name w:val="bqlistbdfps"/>
    <w:basedOn w:val="bqlistadfps"/>
    <w:rsid w:val="00A47D9D"/>
    <w:pPr>
      <w:ind w:left="2880"/>
    </w:pPr>
  </w:style>
  <w:style w:type="paragraph" w:customStyle="1" w:styleId="bqlistcdfps">
    <w:name w:val="bqlistcdfps"/>
    <w:basedOn w:val="bqlistbdfps"/>
    <w:rsid w:val="00A47D9D"/>
    <w:pPr>
      <w:ind w:left="3240"/>
    </w:pPr>
  </w:style>
  <w:style w:type="character" w:styleId="PageNumber">
    <w:name w:val="page number"/>
    <w:rsid w:val="00A47D9D"/>
    <w:rPr>
      <w:rFonts w:ascii="Arial" w:hAnsi="Arial"/>
      <w:sz w:val="18"/>
    </w:rPr>
  </w:style>
  <w:style w:type="paragraph" w:styleId="TOC1">
    <w:name w:val="toc 1"/>
    <w:basedOn w:val="Normal"/>
    <w:next w:val="Normal"/>
    <w:autoRedefine/>
    <w:semiHidden/>
    <w:rsid w:val="00A47D9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A47D9D"/>
    <w:pPr>
      <w:spacing w:before="80" w:after="0"/>
      <w:ind w:left="1440" w:hanging="1080"/>
    </w:pPr>
  </w:style>
  <w:style w:type="paragraph" w:styleId="TOC3">
    <w:name w:val="toc 3"/>
    <w:basedOn w:val="TOC2"/>
    <w:next w:val="Normal"/>
    <w:autoRedefine/>
    <w:semiHidden/>
    <w:rsid w:val="00A47D9D"/>
    <w:pPr>
      <w:ind w:left="1800"/>
    </w:pPr>
  </w:style>
  <w:style w:type="paragraph" w:styleId="TOC4">
    <w:name w:val="toc 4"/>
    <w:basedOn w:val="TOC3"/>
    <w:next w:val="Normal"/>
    <w:autoRedefine/>
    <w:rsid w:val="00A47D9D"/>
    <w:pPr>
      <w:ind w:left="2160"/>
    </w:pPr>
  </w:style>
  <w:style w:type="paragraph" w:styleId="TOC5">
    <w:name w:val="toc 5"/>
    <w:basedOn w:val="TOC4"/>
    <w:next w:val="Normal"/>
    <w:autoRedefine/>
    <w:rsid w:val="00A47D9D"/>
    <w:pPr>
      <w:ind w:left="2520"/>
    </w:pPr>
  </w:style>
  <w:style w:type="paragraph" w:styleId="TOC6">
    <w:name w:val="toc 6"/>
    <w:basedOn w:val="TOC5"/>
    <w:next w:val="Normal"/>
    <w:autoRedefine/>
    <w:semiHidden/>
    <w:rsid w:val="00A47D9D"/>
    <w:pPr>
      <w:ind w:left="2880"/>
    </w:pPr>
  </w:style>
  <w:style w:type="paragraph" w:styleId="TOC7">
    <w:name w:val="toc 7"/>
    <w:basedOn w:val="TOC6"/>
    <w:next w:val="Normal"/>
    <w:autoRedefine/>
    <w:semiHidden/>
    <w:rsid w:val="00A47D9D"/>
    <w:pPr>
      <w:ind w:left="3240"/>
    </w:pPr>
  </w:style>
  <w:style w:type="paragraph" w:styleId="TOC8">
    <w:name w:val="toc 8"/>
    <w:basedOn w:val="TOC7"/>
    <w:next w:val="Normal"/>
    <w:autoRedefine/>
    <w:semiHidden/>
    <w:rsid w:val="00A47D9D"/>
    <w:pPr>
      <w:ind w:left="3600"/>
    </w:pPr>
  </w:style>
  <w:style w:type="paragraph" w:styleId="TOC9">
    <w:name w:val="toc 9"/>
    <w:basedOn w:val="TOC8"/>
    <w:next w:val="Normal"/>
    <w:autoRedefine/>
    <w:semiHidden/>
    <w:rsid w:val="00A47D9D"/>
    <w:pPr>
      <w:ind w:left="3960"/>
    </w:pPr>
  </w:style>
  <w:style w:type="paragraph" w:customStyle="1" w:styleId="querydfps">
    <w:name w:val="querydfps"/>
    <w:basedOn w:val="subheading1dfps"/>
    <w:rsid w:val="00A47D9D"/>
    <w:pPr>
      <w:spacing w:before="120" w:after="120"/>
    </w:pPr>
    <w:rPr>
      <w:rFonts w:eastAsia="MS Mincho"/>
      <w:b w:val="0"/>
      <w:i/>
      <w:color w:val="FF0000"/>
      <w:sz w:val="24"/>
    </w:rPr>
  </w:style>
  <w:style w:type="paragraph" w:customStyle="1" w:styleId="tablelist1dfps">
    <w:name w:val="tablelist1dfps"/>
    <w:basedOn w:val="tabletextdfps"/>
    <w:rsid w:val="00A47D9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A47D9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A47D9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A47D9D"/>
    <w:pPr>
      <w:spacing w:before="240"/>
    </w:pPr>
    <w:rPr>
      <w:sz w:val="24"/>
    </w:rPr>
  </w:style>
  <w:style w:type="paragraph" w:customStyle="1" w:styleId="violettagdfps">
    <w:name w:val="violettagdfps"/>
    <w:basedOn w:val="Normal"/>
    <w:rsid w:val="00A47D9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A47D9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A47D9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A47D9D"/>
    <w:pPr>
      <w:ind w:left="720"/>
    </w:pPr>
  </w:style>
  <w:style w:type="paragraph" w:customStyle="1" w:styleId="violettaglpph">
    <w:name w:val="violettaglpph"/>
    <w:basedOn w:val="violettagdfps"/>
    <w:rsid w:val="00A47D9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1516F"/>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rsid w:val="00B450D9"/>
    <w:rPr>
      <w:color w:val="0000FF" w:themeColor="hyperlink"/>
      <w:u w:val="single"/>
    </w:rPr>
  </w:style>
  <w:style w:type="character" w:styleId="FollowedHyperlink">
    <w:name w:val="FollowedHyperlink"/>
    <w:basedOn w:val="DefaultParagraphFont"/>
    <w:rsid w:val="005F4A9A"/>
    <w:rPr>
      <w:color w:val="800080" w:themeColor="followedHyperlink"/>
      <w:u w:val="single"/>
    </w:rPr>
  </w:style>
  <w:style w:type="paragraph" w:styleId="BalloonText">
    <w:name w:val="Balloon Text"/>
    <w:basedOn w:val="Normal"/>
    <w:link w:val="BalloonTextChar"/>
    <w:rsid w:val="005C2BCD"/>
    <w:rPr>
      <w:rFonts w:ascii="Tahoma" w:hAnsi="Tahoma" w:cs="Tahoma"/>
      <w:sz w:val="16"/>
      <w:szCs w:val="16"/>
    </w:rPr>
  </w:style>
  <w:style w:type="character" w:customStyle="1" w:styleId="BalloonTextChar">
    <w:name w:val="Balloon Text Char"/>
    <w:basedOn w:val="DefaultParagraphFont"/>
    <w:link w:val="BalloonText"/>
    <w:rsid w:val="005C2BCD"/>
    <w:rPr>
      <w:rFonts w:ascii="Tahoma" w:hAnsi="Tahoma" w:cs="Tahoma"/>
      <w:sz w:val="16"/>
      <w:szCs w:val="16"/>
    </w:rPr>
  </w:style>
  <w:style w:type="paragraph" w:customStyle="1" w:styleId="toc3dfps">
    <w:name w:val="toc3dfps"/>
    <w:basedOn w:val="Normal"/>
    <w:rsid w:val="00EE5E4E"/>
    <w:pPr>
      <w:tabs>
        <w:tab w:val="clear" w:pos="360"/>
        <w:tab w:val="clear" w:pos="720"/>
        <w:tab w:val="clear" w:pos="1080"/>
        <w:tab w:val="clear" w:pos="1440"/>
        <w:tab w:val="clear" w:pos="1800"/>
        <w:tab w:val="clear" w:pos="2160"/>
        <w:tab w:val="clear" w:pos="2520"/>
        <w:tab w:val="clear" w:pos="2880"/>
      </w:tabs>
      <w:spacing w:before="8"/>
      <w:ind w:left="1440" w:hanging="360"/>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D9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A47D9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A47D9D"/>
    <w:pPr>
      <w:spacing w:before="480" w:after="80"/>
      <w:outlineLvl w:val="1"/>
    </w:pPr>
    <w:rPr>
      <w:sz w:val="36"/>
    </w:rPr>
  </w:style>
  <w:style w:type="paragraph" w:styleId="Heading3">
    <w:name w:val="heading 3"/>
    <w:basedOn w:val="Heading2"/>
    <w:next w:val="bodytextdfps"/>
    <w:qFormat/>
    <w:rsid w:val="00A47D9D"/>
    <w:pPr>
      <w:spacing w:after="0"/>
      <w:outlineLvl w:val="2"/>
    </w:pPr>
    <w:rPr>
      <w:rFonts w:cs="Arial"/>
      <w:bCs/>
      <w:sz w:val="28"/>
      <w:szCs w:val="26"/>
    </w:rPr>
  </w:style>
  <w:style w:type="paragraph" w:styleId="Heading4">
    <w:name w:val="heading 4"/>
    <w:basedOn w:val="Heading3"/>
    <w:next w:val="bodytextdfps"/>
    <w:qFormat/>
    <w:rsid w:val="00A47D9D"/>
    <w:pPr>
      <w:outlineLvl w:val="3"/>
    </w:pPr>
    <w:rPr>
      <w:bCs w:val="0"/>
      <w:sz w:val="26"/>
      <w:szCs w:val="28"/>
    </w:rPr>
  </w:style>
  <w:style w:type="paragraph" w:styleId="Heading5">
    <w:name w:val="heading 5"/>
    <w:basedOn w:val="Heading4"/>
    <w:next w:val="bodytextdfps"/>
    <w:qFormat/>
    <w:rsid w:val="00A47D9D"/>
    <w:pPr>
      <w:outlineLvl w:val="4"/>
    </w:pPr>
    <w:rPr>
      <w:bCs/>
      <w:iCs/>
      <w:sz w:val="24"/>
      <w:szCs w:val="26"/>
    </w:rPr>
  </w:style>
  <w:style w:type="paragraph" w:styleId="Heading6">
    <w:name w:val="heading 6"/>
    <w:basedOn w:val="Heading5"/>
    <w:next w:val="bodytextdfps"/>
    <w:qFormat/>
    <w:rsid w:val="00A47D9D"/>
    <w:pPr>
      <w:outlineLvl w:val="5"/>
    </w:pPr>
    <w:rPr>
      <w:bCs w:val="0"/>
      <w:sz w:val="22"/>
      <w:szCs w:val="22"/>
    </w:rPr>
  </w:style>
  <w:style w:type="paragraph" w:styleId="Heading7">
    <w:name w:val="heading 7"/>
    <w:basedOn w:val="Heading6"/>
    <w:next w:val="bodytextdfps"/>
    <w:qFormat/>
    <w:rsid w:val="00A47D9D"/>
    <w:pPr>
      <w:spacing w:before="240" w:after="60"/>
      <w:outlineLvl w:val="6"/>
    </w:pPr>
    <w:rPr>
      <w:szCs w:val="24"/>
    </w:rPr>
  </w:style>
  <w:style w:type="paragraph" w:styleId="Heading8">
    <w:name w:val="heading 8"/>
    <w:basedOn w:val="Heading7"/>
    <w:next w:val="bodytextdfps"/>
    <w:qFormat/>
    <w:rsid w:val="00A47D9D"/>
    <w:pPr>
      <w:outlineLvl w:val="7"/>
    </w:pPr>
    <w:rPr>
      <w:iCs w:val="0"/>
    </w:rPr>
  </w:style>
  <w:style w:type="paragraph" w:styleId="Heading9">
    <w:name w:val="heading 9"/>
    <w:basedOn w:val="Heading8"/>
    <w:next w:val="bodytextdfps"/>
    <w:qFormat/>
    <w:rsid w:val="00A47D9D"/>
    <w:pPr>
      <w:outlineLvl w:val="8"/>
    </w:pPr>
    <w:rPr>
      <w:szCs w:val="22"/>
    </w:rPr>
  </w:style>
  <w:style w:type="character" w:default="1" w:styleId="DefaultParagraphFont">
    <w:name w:val="Default Paragraph Font"/>
    <w:uiPriority w:val="1"/>
    <w:semiHidden/>
    <w:unhideWhenUsed/>
    <w:rsid w:val="00A47D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D9D"/>
  </w:style>
  <w:style w:type="paragraph" w:customStyle="1" w:styleId="bodytextdfps">
    <w:name w:val="bodytextdfps"/>
    <w:basedOn w:val="Normal"/>
    <w:link w:val="bodytextdfpsChar"/>
    <w:qFormat/>
    <w:rsid w:val="00A47D9D"/>
    <w:pPr>
      <w:spacing w:before="120"/>
      <w:ind w:left="1440"/>
    </w:pPr>
  </w:style>
  <w:style w:type="paragraph" w:customStyle="1" w:styleId="subheading1dfps">
    <w:name w:val="subheading1dfps"/>
    <w:basedOn w:val="Heading6"/>
    <w:next w:val="bodytextdfps"/>
    <w:link w:val="subheading1dfpsChar"/>
    <w:qFormat/>
    <w:rsid w:val="00A47D9D"/>
    <w:pPr>
      <w:spacing w:before="320"/>
      <w:ind w:left="720"/>
      <w:outlineLvl w:val="9"/>
    </w:pPr>
  </w:style>
  <w:style w:type="paragraph" w:customStyle="1" w:styleId="bqblockquotetextdfps">
    <w:name w:val="bqblockquotetextdfps"/>
    <w:basedOn w:val="Normal"/>
    <w:rsid w:val="00A47D9D"/>
    <w:pPr>
      <w:spacing w:before="80"/>
      <w:ind w:left="2160" w:right="720"/>
    </w:pPr>
    <w:rPr>
      <w:sz w:val="20"/>
    </w:rPr>
  </w:style>
  <w:style w:type="paragraph" w:customStyle="1" w:styleId="bqheadingdfps">
    <w:name w:val="bqheadingdfps"/>
    <w:basedOn w:val="Normal"/>
    <w:next w:val="bqblockquotetextdfps"/>
    <w:rsid w:val="00A47D9D"/>
    <w:pPr>
      <w:keepNext/>
      <w:spacing w:before="160"/>
      <w:ind w:left="2160" w:right="720"/>
    </w:pPr>
    <w:rPr>
      <w:b/>
      <w:i/>
      <w:iCs/>
    </w:rPr>
  </w:style>
  <w:style w:type="paragraph" w:customStyle="1" w:styleId="headerdfps">
    <w:name w:val="headerdfps"/>
    <w:basedOn w:val="Normal"/>
    <w:rsid w:val="00A47D9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A47D9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A47D9D"/>
    <w:pPr>
      <w:spacing w:before="40" w:after="20"/>
      <w:ind w:left="0"/>
    </w:pPr>
    <w:rPr>
      <w:b/>
      <w:sz w:val="18"/>
    </w:rPr>
  </w:style>
  <w:style w:type="paragraph" w:customStyle="1" w:styleId="tabletextdfps">
    <w:name w:val="tabletextdfps"/>
    <w:basedOn w:val="tableheadingdfps"/>
    <w:rsid w:val="00A47D9D"/>
    <w:rPr>
      <w:b w:val="0"/>
    </w:rPr>
  </w:style>
  <w:style w:type="paragraph" w:customStyle="1" w:styleId="subheading2dfps">
    <w:name w:val="subheading2dfps"/>
    <w:basedOn w:val="subheading1dfps"/>
    <w:next w:val="bodytextdfps"/>
    <w:rsid w:val="00A47D9D"/>
    <w:pPr>
      <w:ind w:left="1440"/>
    </w:pPr>
  </w:style>
  <w:style w:type="paragraph" w:customStyle="1" w:styleId="bqcitationdfps">
    <w:name w:val="bqcitationdfps"/>
    <w:basedOn w:val="bqblockquotetextdfps"/>
    <w:next w:val="bodytextdfps"/>
    <w:rsid w:val="00A47D9D"/>
    <w:pPr>
      <w:spacing w:before="60"/>
      <w:jc w:val="right"/>
    </w:pPr>
    <w:rPr>
      <w:i/>
      <w:iCs/>
    </w:rPr>
  </w:style>
  <w:style w:type="paragraph" w:customStyle="1" w:styleId="bodytextcitationdfps">
    <w:name w:val="bodytextcitationdfps"/>
    <w:basedOn w:val="bodytextdfps"/>
    <w:next w:val="bodytextdfps"/>
    <w:rsid w:val="00A47D9D"/>
    <w:pPr>
      <w:spacing w:before="60"/>
      <w:jc w:val="right"/>
    </w:pPr>
    <w:rPr>
      <w:i/>
      <w:iCs/>
      <w:sz w:val="20"/>
    </w:rPr>
  </w:style>
  <w:style w:type="paragraph" w:customStyle="1" w:styleId="bodytexttagdfps">
    <w:name w:val="bodytexttagdfps"/>
    <w:basedOn w:val="bodytextdfps"/>
    <w:next w:val="bodytextdfps"/>
    <w:rsid w:val="00A47D9D"/>
    <w:rPr>
      <w:i/>
      <w:iCs/>
    </w:rPr>
  </w:style>
  <w:style w:type="paragraph" w:customStyle="1" w:styleId="list1dfps">
    <w:name w:val="list1dfps"/>
    <w:basedOn w:val="bodytextdfps"/>
    <w:rsid w:val="00A47D9D"/>
    <w:pPr>
      <w:spacing w:before="80"/>
      <w:ind w:left="1800" w:hanging="360"/>
    </w:pPr>
  </w:style>
  <w:style w:type="paragraph" w:customStyle="1" w:styleId="list2dfps">
    <w:name w:val="list2dfps"/>
    <w:basedOn w:val="list1dfps"/>
    <w:rsid w:val="00A47D9D"/>
    <w:pPr>
      <w:ind w:left="2160"/>
    </w:pPr>
  </w:style>
  <w:style w:type="paragraph" w:customStyle="1" w:styleId="list3dfps">
    <w:name w:val="list3dfps"/>
    <w:basedOn w:val="list2dfps"/>
    <w:rsid w:val="00A47D9D"/>
    <w:pPr>
      <w:ind w:left="2520"/>
    </w:pPr>
  </w:style>
  <w:style w:type="paragraph" w:customStyle="1" w:styleId="list4dfps">
    <w:name w:val="list4dfps"/>
    <w:basedOn w:val="list3dfps"/>
    <w:rsid w:val="00A47D9D"/>
    <w:pPr>
      <w:ind w:left="2880"/>
    </w:pPr>
  </w:style>
  <w:style w:type="paragraph" w:customStyle="1" w:styleId="list5dfps">
    <w:name w:val="list5dfps"/>
    <w:basedOn w:val="list4dfps"/>
    <w:rsid w:val="00A47D9D"/>
    <w:pPr>
      <w:ind w:left="3240"/>
    </w:pPr>
  </w:style>
  <w:style w:type="paragraph" w:customStyle="1" w:styleId="list6dfps">
    <w:name w:val="list6dfps"/>
    <w:basedOn w:val="list5dfps"/>
    <w:rsid w:val="00A47D9D"/>
    <w:pPr>
      <w:ind w:left="3600"/>
    </w:pPr>
  </w:style>
  <w:style w:type="paragraph" w:customStyle="1" w:styleId="bqlistadfps">
    <w:name w:val="bqlistadfps"/>
    <w:basedOn w:val="bqblockquotetextdfps"/>
    <w:rsid w:val="00A47D9D"/>
    <w:pPr>
      <w:ind w:left="2520" w:hanging="360"/>
    </w:pPr>
  </w:style>
  <w:style w:type="paragraph" w:customStyle="1" w:styleId="bqlistbdfps">
    <w:name w:val="bqlistbdfps"/>
    <w:basedOn w:val="bqlistadfps"/>
    <w:rsid w:val="00A47D9D"/>
    <w:pPr>
      <w:ind w:left="2880"/>
    </w:pPr>
  </w:style>
  <w:style w:type="paragraph" w:customStyle="1" w:styleId="bqlistcdfps">
    <w:name w:val="bqlistcdfps"/>
    <w:basedOn w:val="bqlistbdfps"/>
    <w:rsid w:val="00A47D9D"/>
    <w:pPr>
      <w:ind w:left="3240"/>
    </w:pPr>
  </w:style>
  <w:style w:type="character" w:styleId="PageNumber">
    <w:name w:val="page number"/>
    <w:rsid w:val="00A47D9D"/>
    <w:rPr>
      <w:rFonts w:ascii="Arial" w:hAnsi="Arial"/>
      <w:sz w:val="18"/>
    </w:rPr>
  </w:style>
  <w:style w:type="paragraph" w:styleId="TOC1">
    <w:name w:val="toc 1"/>
    <w:basedOn w:val="Normal"/>
    <w:next w:val="Normal"/>
    <w:autoRedefine/>
    <w:semiHidden/>
    <w:rsid w:val="00A47D9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A47D9D"/>
    <w:pPr>
      <w:spacing w:before="80" w:after="0"/>
      <w:ind w:left="1440" w:hanging="1080"/>
    </w:pPr>
  </w:style>
  <w:style w:type="paragraph" w:styleId="TOC3">
    <w:name w:val="toc 3"/>
    <w:basedOn w:val="TOC2"/>
    <w:next w:val="Normal"/>
    <w:autoRedefine/>
    <w:semiHidden/>
    <w:rsid w:val="00A47D9D"/>
    <w:pPr>
      <w:ind w:left="1800"/>
    </w:pPr>
  </w:style>
  <w:style w:type="paragraph" w:styleId="TOC4">
    <w:name w:val="toc 4"/>
    <w:basedOn w:val="TOC3"/>
    <w:next w:val="Normal"/>
    <w:autoRedefine/>
    <w:rsid w:val="00A47D9D"/>
    <w:pPr>
      <w:ind w:left="2160"/>
    </w:pPr>
  </w:style>
  <w:style w:type="paragraph" w:styleId="TOC5">
    <w:name w:val="toc 5"/>
    <w:basedOn w:val="TOC4"/>
    <w:next w:val="Normal"/>
    <w:autoRedefine/>
    <w:rsid w:val="00A47D9D"/>
    <w:pPr>
      <w:ind w:left="2520"/>
    </w:pPr>
  </w:style>
  <w:style w:type="paragraph" w:styleId="TOC6">
    <w:name w:val="toc 6"/>
    <w:basedOn w:val="TOC5"/>
    <w:next w:val="Normal"/>
    <w:autoRedefine/>
    <w:semiHidden/>
    <w:rsid w:val="00A47D9D"/>
    <w:pPr>
      <w:ind w:left="2880"/>
    </w:pPr>
  </w:style>
  <w:style w:type="paragraph" w:styleId="TOC7">
    <w:name w:val="toc 7"/>
    <w:basedOn w:val="TOC6"/>
    <w:next w:val="Normal"/>
    <w:autoRedefine/>
    <w:semiHidden/>
    <w:rsid w:val="00A47D9D"/>
    <w:pPr>
      <w:ind w:left="3240"/>
    </w:pPr>
  </w:style>
  <w:style w:type="paragraph" w:styleId="TOC8">
    <w:name w:val="toc 8"/>
    <w:basedOn w:val="TOC7"/>
    <w:next w:val="Normal"/>
    <w:autoRedefine/>
    <w:semiHidden/>
    <w:rsid w:val="00A47D9D"/>
    <w:pPr>
      <w:ind w:left="3600"/>
    </w:pPr>
  </w:style>
  <w:style w:type="paragraph" w:styleId="TOC9">
    <w:name w:val="toc 9"/>
    <w:basedOn w:val="TOC8"/>
    <w:next w:val="Normal"/>
    <w:autoRedefine/>
    <w:semiHidden/>
    <w:rsid w:val="00A47D9D"/>
    <w:pPr>
      <w:ind w:left="3960"/>
    </w:pPr>
  </w:style>
  <w:style w:type="paragraph" w:customStyle="1" w:styleId="querydfps">
    <w:name w:val="querydfps"/>
    <w:basedOn w:val="subheading1dfps"/>
    <w:rsid w:val="00A47D9D"/>
    <w:pPr>
      <w:spacing w:before="120" w:after="120"/>
    </w:pPr>
    <w:rPr>
      <w:rFonts w:eastAsia="MS Mincho"/>
      <w:b w:val="0"/>
      <w:i/>
      <w:color w:val="FF0000"/>
      <w:sz w:val="24"/>
    </w:rPr>
  </w:style>
  <w:style w:type="paragraph" w:customStyle="1" w:styleId="tablelist1dfps">
    <w:name w:val="tablelist1dfps"/>
    <w:basedOn w:val="tabletextdfps"/>
    <w:rsid w:val="00A47D9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A47D9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A47D9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A47D9D"/>
    <w:pPr>
      <w:spacing w:before="240"/>
    </w:pPr>
    <w:rPr>
      <w:sz w:val="24"/>
    </w:rPr>
  </w:style>
  <w:style w:type="paragraph" w:customStyle="1" w:styleId="violettagdfps">
    <w:name w:val="violettagdfps"/>
    <w:basedOn w:val="Normal"/>
    <w:rsid w:val="00A47D9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A47D9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A47D9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A47D9D"/>
    <w:pPr>
      <w:ind w:left="720"/>
    </w:pPr>
  </w:style>
  <w:style w:type="paragraph" w:customStyle="1" w:styleId="violettaglpph">
    <w:name w:val="violettaglpph"/>
    <w:basedOn w:val="violettagdfps"/>
    <w:rsid w:val="00A47D9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1516F"/>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rsid w:val="00B450D9"/>
    <w:rPr>
      <w:color w:val="0000FF" w:themeColor="hyperlink"/>
      <w:u w:val="single"/>
    </w:rPr>
  </w:style>
  <w:style w:type="character" w:styleId="FollowedHyperlink">
    <w:name w:val="FollowedHyperlink"/>
    <w:basedOn w:val="DefaultParagraphFont"/>
    <w:rsid w:val="005F4A9A"/>
    <w:rPr>
      <w:color w:val="800080" w:themeColor="followedHyperlink"/>
      <w:u w:val="single"/>
    </w:rPr>
  </w:style>
  <w:style w:type="paragraph" w:styleId="BalloonText">
    <w:name w:val="Balloon Text"/>
    <w:basedOn w:val="Normal"/>
    <w:link w:val="BalloonTextChar"/>
    <w:rsid w:val="005C2BCD"/>
    <w:rPr>
      <w:rFonts w:ascii="Tahoma" w:hAnsi="Tahoma" w:cs="Tahoma"/>
      <w:sz w:val="16"/>
      <w:szCs w:val="16"/>
    </w:rPr>
  </w:style>
  <w:style w:type="character" w:customStyle="1" w:styleId="BalloonTextChar">
    <w:name w:val="Balloon Text Char"/>
    <w:basedOn w:val="DefaultParagraphFont"/>
    <w:link w:val="BalloonText"/>
    <w:rsid w:val="005C2BCD"/>
    <w:rPr>
      <w:rFonts w:ascii="Tahoma" w:hAnsi="Tahoma" w:cs="Tahoma"/>
      <w:sz w:val="16"/>
      <w:szCs w:val="16"/>
    </w:rPr>
  </w:style>
  <w:style w:type="paragraph" w:customStyle="1" w:styleId="toc3dfps">
    <w:name w:val="toc3dfps"/>
    <w:basedOn w:val="Normal"/>
    <w:rsid w:val="00EE5E4E"/>
    <w:pPr>
      <w:tabs>
        <w:tab w:val="clear" w:pos="360"/>
        <w:tab w:val="clear" w:pos="720"/>
        <w:tab w:val="clear" w:pos="1080"/>
        <w:tab w:val="clear" w:pos="1440"/>
        <w:tab w:val="clear" w:pos="1800"/>
        <w:tab w:val="clear" w:pos="2160"/>
        <w:tab w:val="clear" w:pos="2520"/>
        <w:tab w:val="clear" w:pos="2880"/>
      </w:tabs>
      <w:spacing w:before="8"/>
      <w:ind w:left="1440" w:hanging="36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7825">
      <w:bodyDiv w:val="1"/>
      <w:marLeft w:val="0"/>
      <w:marRight w:val="0"/>
      <w:marTop w:val="0"/>
      <w:marBottom w:val="0"/>
      <w:divBdr>
        <w:top w:val="none" w:sz="0" w:space="0" w:color="auto"/>
        <w:left w:val="none" w:sz="0" w:space="0" w:color="auto"/>
        <w:bottom w:val="none" w:sz="0" w:space="0" w:color="auto"/>
        <w:right w:val="none" w:sz="0" w:space="0" w:color="auto"/>
      </w:divBdr>
      <w:divsChild>
        <w:div w:id="258375216">
          <w:marLeft w:val="0"/>
          <w:marRight w:val="0"/>
          <w:marTop w:val="0"/>
          <w:marBottom w:val="0"/>
          <w:divBdr>
            <w:top w:val="none" w:sz="0" w:space="0" w:color="auto"/>
            <w:left w:val="none" w:sz="0" w:space="0" w:color="auto"/>
            <w:bottom w:val="none" w:sz="0" w:space="0" w:color="auto"/>
            <w:right w:val="none" w:sz="0" w:space="0" w:color="auto"/>
          </w:divBdr>
          <w:divsChild>
            <w:div w:id="618923829">
              <w:marLeft w:val="0"/>
              <w:marRight w:val="0"/>
              <w:marTop w:val="0"/>
              <w:marBottom w:val="0"/>
              <w:divBdr>
                <w:top w:val="none" w:sz="0" w:space="0" w:color="auto"/>
                <w:left w:val="none" w:sz="0" w:space="0" w:color="auto"/>
                <w:bottom w:val="none" w:sz="0" w:space="0" w:color="auto"/>
                <w:right w:val="none" w:sz="0" w:space="0" w:color="auto"/>
              </w:divBdr>
              <w:divsChild>
                <w:div w:id="886915594">
                  <w:marLeft w:val="0"/>
                  <w:marRight w:val="0"/>
                  <w:marTop w:val="0"/>
                  <w:marBottom w:val="0"/>
                  <w:divBdr>
                    <w:top w:val="none" w:sz="0" w:space="0" w:color="auto"/>
                    <w:left w:val="none" w:sz="0" w:space="0" w:color="auto"/>
                    <w:bottom w:val="none" w:sz="0" w:space="0" w:color="auto"/>
                    <w:right w:val="none" w:sz="0" w:space="0" w:color="auto"/>
                  </w:divBdr>
                  <w:divsChild>
                    <w:div w:id="526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494">
      <w:bodyDiv w:val="1"/>
      <w:marLeft w:val="0"/>
      <w:marRight w:val="0"/>
      <w:marTop w:val="0"/>
      <w:marBottom w:val="0"/>
      <w:divBdr>
        <w:top w:val="none" w:sz="0" w:space="0" w:color="auto"/>
        <w:left w:val="none" w:sz="0" w:space="0" w:color="auto"/>
        <w:bottom w:val="none" w:sz="0" w:space="0" w:color="auto"/>
        <w:right w:val="none" w:sz="0" w:space="0" w:color="auto"/>
      </w:divBdr>
      <w:divsChild>
        <w:div w:id="480195252">
          <w:marLeft w:val="0"/>
          <w:marRight w:val="0"/>
          <w:marTop w:val="0"/>
          <w:marBottom w:val="0"/>
          <w:divBdr>
            <w:top w:val="none" w:sz="0" w:space="0" w:color="auto"/>
            <w:left w:val="none" w:sz="0" w:space="0" w:color="auto"/>
            <w:bottom w:val="none" w:sz="0" w:space="0" w:color="auto"/>
            <w:right w:val="none" w:sz="0" w:space="0" w:color="auto"/>
          </w:divBdr>
          <w:divsChild>
            <w:div w:id="106774176">
              <w:marLeft w:val="0"/>
              <w:marRight w:val="0"/>
              <w:marTop w:val="0"/>
              <w:marBottom w:val="0"/>
              <w:divBdr>
                <w:top w:val="none" w:sz="0" w:space="0" w:color="auto"/>
                <w:left w:val="none" w:sz="0" w:space="0" w:color="auto"/>
                <w:bottom w:val="none" w:sz="0" w:space="0" w:color="auto"/>
                <w:right w:val="none" w:sz="0" w:space="0" w:color="auto"/>
              </w:divBdr>
              <w:divsChild>
                <w:div w:id="42103536">
                  <w:marLeft w:val="0"/>
                  <w:marRight w:val="0"/>
                  <w:marTop w:val="0"/>
                  <w:marBottom w:val="0"/>
                  <w:divBdr>
                    <w:top w:val="none" w:sz="0" w:space="0" w:color="auto"/>
                    <w:left w:val="none" w:sz="0" w:space="0" w:color="auto"/>
                    <w:bottom w:val="none" w:sz="0" w:space="0" w:color="auto"/>
                    <w:right w:val="none" w:sz="0" w:space="0" w:color="auto"/>
                  </w:divBdr>
                  <w:divsChild>
                    <w:div w:id="10365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99265">
      <w:bodyDiv w:val="1"/>
      <w:marLeft w:val="0"/>
      <w:marRight w:val="0"/>
      <w:marTop w:val="0"/>
      <w:marBottom w:val="0"/>
      <w:divBdr>
        <w:top w:val="none" w:sz="0" w:space="0" w:color="auto"/>
        <w:left w:val="none" w:sz="0" w:space="0" w:color="auto"/>
        <w:bottom w:val="none" w:sz="0" w:space="0" w:color="auto"/>
        <w:right w:val="none" w:sz="0" w:space="0" w:color="auto"/>
      </w:divBdr>
      <w:divsChild>
        <w:div w:id="1189946163">
          <w:marLeft w:val="0"/>
          <w:marRight w:val="0"/>
          <w:marTop w:val="0"/>
          <w:marBottom w:val="0"/>
          <w:divBdr>
            <w:top w:val="none" w:sz="0" w:space="0" w:color="auto"/>
            <w:left w:val="none" w:sz="0" w:space="0" w:color="auto"/>
            <w:bottom w:val="none" w:sz="0" w:space="0" w:color="auto"/>
            <w:right w:val="none" w:sz="0" w:space="0" w:color="auto"/>
          </w:divBdr>
          <w:divsChild>
            <w:div w:id="1177110188">
              <w:marLeft w:val="0"/>
              <w:marRight w:val="0"/>
              <w:marTop w:val="0"/>
              <w:marBottom w:val="0"/>
              <w:divBdr>
                <w:top w:val="none" w:sz="0" w:space="0" w:color="auto"/>
                <w:left w:val="none" w:sz="0" w:space="0" w:color="auto"/>
                <w:bottom w:val="none" w:sz="0" w:space="0" w:color="auto"/>
                <w:right w:val="none" w:sz="0" w:space="0" w:color="auto"/>
              </w:divBdr>
              <w:divsChild>
                <w:div w:id="869342335">
                  <w:marLeft w:val="0"/>
                  <w:marRight w:val="0"/>
                  <w:marTop w:val="0"/>
                  <w:marBottom w:val="0"/>
                  <w:divBdr>
                    <w:top w:val="none" w:sz="0" w:space="0" w:color="auto"/>
                    <w:left w:val="none" w:sz="0" w:space="0" w:color="auto"/>
                    <w:bottom w:val="none" w:sz="0" w:space="0" w:color="auto"/>
                    <w:right w:val="none" w:sz="0" w:space="0" w:color="auto"/>
                  </w:divBdr>
                  <w:divsChild>
                    <w:div w:id="444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handbooks/Licensing/Files/LPPH_pg_5300.asp" TargetMode="External"/><Relationship Id="rId18" Type="http://schemas.openxmlformats.org/officeDocument/2006/relationships/hyperlink" Target="http://www.dfps.state.tx.us/handbooks/Licensing/Files/LPPH_pg_4000.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fps.state.tx.us/handbooks/Licensing/Files/LPPH_pg_4300.asp" TargetMode="External"/><Relationship Id="rId7" Type="http://schemas.openxmlformats.org/officeDocument/2006/relationships/footnotes" Target="footnotes.xml"/><Relationship Id="rId12" Type="http://schemas.openxmlformats.org/officeDocument/2006/relationships/hyperlink" Target="http://www.dfps.state.tx.us/Application/Forms/showFile.aspx?NAME=2978.doc" TargetMode="External"/><Relationship Id="rId17" Type="http://schemas.openxmlformats.org/officeDocument/2006/relationships/hyperlink" Target="http://www.statutes.legis.state.tx.us/Docs/HR/htm/HR.42.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utes.legis.state.tx.us/Docs/HR/htm/HR.42.htm" TargetMode="External"/><Relationship Id="rId20" Type="http://schemas.openxmlformats.org/officeDocument/2006/relationships/hyperlink" Target="http://www.dfps.state.tx.us/handbooks/Licensing/Files/LPPH_pg_4300.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4300.as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fps.state.tx.us/handbooks/Licensing/Files/LPPH_pg_1400.as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dfps.state.tx.us/Application/Forms/showFile.aspx?NAME=2978.doc" TargetMode="External"/><Relationship Id="rId19" Type="http://schemas.openxmlformats.org/officeDocument/2006/relationships/hyperlink" Target="http://www.dfps.state.tx.us/handbooks/Licensing/Files/LPPH_pg_4300.asp"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4300.asp" TargetMode="External"/><Relationship Id="rId14" Type="http://schemas.openxmlformats.org/officeDocument/2006/relationships/hyperlink" Target="http://www.dfps.state.tx.us/handbooks/Licensing/Files/LPPH_pg_6000.asp" TargetMode="External"/><Relationship Id="rId22" Type="http://schemas.openxmlformats.org/officeDocument/2006/relationships/hyperlink" Target="http://www.dfps.state.tx.us/handbooks/Licensing/Files/LPPH_pg_4300.as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lian\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CD15-7733-4B7F-8F73-BD74BB15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5</Pages>
  <Words>1420</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Pagliarini,Nancy (DFPS)</cp:lastModifiedBy>
  <cp:revision>4</cp:revision>
  <cp:lastPrinted>2000-11-20T14:30:00Z</cp:lastPrinted>
  <dcterms:created xsi:type="dcterms:W3CDTF">2012-12-05T18:10:00Z</dcterms:created>
  <dcterms:modified xsi:type="dcterms:W3CDTF">2013-02-27T21:03:00Z</dcterms:modified>
</cp:coreProperties>
</file>