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01" w:rsidRPr="00396A82" w:rsidRDefault="00011F01" w:rsidP="00011F01">
      <w:pPr>
        <w:pStyle w:val="tabletextdfps"/>
        <w:rPr>
          <w:b/>
          <w:sz w:val="40"/>
          <w:szCs w:val="40"/>
        </w:rPr>
      </w:pPr>
      <w:bookmarkStart w:id="0" w:name="_Toc183246493"/>
      <w:bookmarkStart w:id="1" w:name="_Toc188416988"/>
      <w:bookmarkStart w:id="2" w:name="_Toc199214197"/>
      <w:r w:rsidRPr="00396A82">
        <w:rPr>
          <w:b/>
          <w:sz w:val="40"/>
          <w:szCs w:val="40"/>
        </w:rPr>
        <w:t>Licensing Policy and Procedures</w:t>
      </w:r>
    </w:p>
    <w:p w:rsidR="00011F01" w:rsidRPr="00396A82" w:rsidRDefault="00011F01" w:rsidP="00011F01">
      <w:pPr>
        <w:pStyle w:val="tabletextdfps"/>
        <w:rPr>
          <w:b/>
          <w:sz w:val="40"/>
          <w:szCs w:val="40"/>
        </w:rPr>
      </w:pPr>
      <w:r w:rsidRPr="00396A82">
        <w:rPr>
          <w:b/>
          <w:sz w:val="40"/>
          <w:szCs w:val="40"/>
        </w:rPr>
        <w:t xml:space="preserve">Handbook Revision </w:t>
      </w:r>
      <w:bookmarkEnd w:id="0"/>
      <w:bookmarkEnd w:id="1"/>
      <w:bookmarkEnd w:id="2"/>
      <w:r w:rsidRPr="00396A82">
        <w:rPr>
          <w:b/>
          <w:sz w:val="40"/>
          <w:szCs w:val="40"/>
        </w:rPr>
        <w:t>__ 2014</w:t>
      </w:r>
    </w:p>
    <w:p w:rsidR="00011F01" w:rsidRPr="00396A82" w:rsidRDefault="00011F01" w:rsidP="00011F01">
      <w:pPr>
        <w:pStyle w:val="bodytextdfps"/>
      </w:pPr>
      <w:r w:rsidRPr="00396A82">
        <w:t>This revision of the Licensing Policy and Procedures Handbook was published on ____ 2014. Summaries of new or revised items are provided below.</w:t>
      </w:r>
    </w:p>
    <w:p w:rsidR="00011F01" w:rsidRPr="00396A82" w:rsidRDefault="00011F01" w:rsidP="00011F01">
      <w:pPr>
        <w:pStyle w:val="querydfps"/>
      </w:pPr>
      <w:r w:rsidRPr="00396A82">
        <w:t xml:space="preserve">For Licensing revisions only: Immediately following signoff, Licensing staff will prepare a highlighted document showing significant changes that we will post with the revision memo. </w:t>
      </w:r>
    </w:p>
    <w:p w:rsidR="00011F01" w:rsidRPr="00396A82" w:rsidRDefault="00011F01" w:rsidP="00011F01">
      <w:pPr>
        <w:pStyle w:val="subheading1dfps"/>
      </w:pPr>
      <w:r w:rsidRPr="00396A82">
        <w:t>Investigat</w:t>
      </w:r>
      <w:r w:rsidR="006C05CD" w:rsidRPr="00396A82">
        <w:t xml:space="preserve">ing </w:t>
      </w:r>
      <w:r w:rsidRPr="00396A82">
        <w:t>a Child's Death (PATS 7357-CCL)</w:t>
      </w:r>
    </w:p>
    <w:p w:rsidR="00011F01" w:rsidRPr="00396A82" w:rsidRDefault="00011F01" w:rsidP="00011F01">
      <w:pPr>
        <w:pStyle w:val="bodytextdfps"/>
      </w:pPr>
      <w:r w:rsidRPr="00396A82">
        <w:t>The following items are revised to explain how to document in the IMPACT and CLASS systems when a child dies from abuse or neglect. The changes were passed during the 81</w:t>
      </w:r>
      <w:r w:rsidRPr="00396A82">
        <w:rPr>
          <w:vertAlign w:val="superscript"/>
        </w:rPr>
        <w:t>st</w:t>
      </w:r>
      <w:r w:rsidRPr="00396A82">
        <w:t xml:space="preserve"> legislative session.</w:t>
      </w:r>
    </w:p>
    <w:p w:rsidR="00011F01" w:rsidRPr="00396A82" w:rsidRDefault="00011F01" w:rsidP="00011F01">
      <w:pPr>
        <w:pStyle w:val="bodytextdfps"/>
      </w:pPr>
      <w:r w:rsidRPr="00396A82">
        <w:t>Display of Revisions with Changes Highlighted (Word Document)</w:t>
      </w:r>
    </w:p>
    <w:p w:rsidR="004E7957" w:rsidRPr="00396A82" w:rsidRDefault="004E7957" w:rsidP="00061049">
      <w:pPr>
        <w:pStyle w:val="bodytextdfps"/>
      </w:pPr>
    </w:p>
    <w:p w:rsidR="00011F01" w:rsidRPr="00396A82" w:rsidRDefault="00011F01" w:rsidP="00011F01">
      <w:pPr>
        <w:pStyle w:val="tabletextdfps"/>
        <w:rPr>
          <w:color w:val="FF0000"/>
        </w:rPr>
      </w:pPr>
      <w:r w:rsidRPr="00396A82">
        <w:rPr>
          <w:color w:val="FF0000"/>
        </w:rPr>
        <w:t>******************************************************************************************************************************************</w:t>
      </w:r>
    </w:p>
    <w:p w:rsidR="00011F01" w:rsidRPr="00396A82" w:rsidRDefault="00011F01" w:rsidP="00A53EC6">
      <w:pPr>
        <w:pStyle w:val="Heading3"/>
        <w:rPr>
          <w:lang w:val="en"/>
        </w:rPr>
      </w:pPr>
      <w:bookmarkStart w:id="3" w:name="_Toc393962841"/>
      <w:bookmarkStart w:id="4" w:name="_Toc393975768"/>
      <w:r w:rsidRPr="00396A82">
        <w:rPr>
          <w:lang w:val="en"/>
        </w:rPr>
        <w:t>6520 Investigation of a Child’s Death</w:t>
      </w:r>
      <w:bookmarkEnd w:id="3"/>
      <w:bookmarkEnd w:id="4"/>
    </w:p>
    <w:p w:rsidR="00011F01" w:rsidRPr="00396A82" w:rsidRDefault="00011F01" w:rsidP="00A53EC6">
      <w:pPr>
        <w:pStyle w:val="revisionnodfps"/>
        <w:rPr>
          <w:lang w:val="en"/>
        </w:rPr>
      </w:pPr>
      <w:r w:rsidRPr="00396A82">
        <w:rPr>
          <w:lang w:val="en"/>
        </w:rPr>
        <w:t xml:space="preserve">LPPH </w:t>
      </w:r>
      <w:r w:rsidRPr="00396A82">
        <w:rPr>
          <w:strike/>
          <w:color w:val="FF0000"/>
          <w:lang w:val="en"/>
        </w:rPr>
        <w:t>May 2013</w:t>
      </w:r>
      <w:r w:rsidR="006D116D" w:rsidRPr="00396A82">
        <w:rPr>
          <w:lang w:val="en"/>
        </w:rPr>
        <w:t xml:space="preserve"> DRAFT 7357-CCL</w:t>
      </w:r>
    </w:p>
    <w:p w:rsidR="00011F01" w:rsidRPr="00396A82" w:rsidRDefault="00011F01" w:rsidP="00E60396">
      <w:pPr>
        <w:pStyle w:val="violettagdfps"/>
        <w:rPr>
          <w:lang w:val="en"/>
        </w:rPr>
      </w:pPr>
      <w:r w:rsidRPr="00396A82">
        <w:rPr>
          <w:lang w:val="en"/>
        </w:rPr>
        <w:t>Policy</w:t>
      </w:r>
    </w:p>
    <w:p w:rsidR="00011F01" w:rsidRPr="00396A82" w:rsidRDefault="00011F01" w:rsidP="00A53EC6">
      <w:pPr>
        <w:pStyle w:val="bodytextdfps"/>
        <w:rPr>
          <w:lang w:val="en"/>
        </w:rPr>
      </w:pPr>
      <w:r w:rsidRPr="00396A82">
        <w:rPr>
          <w:lang w:val="en"/>
        </w:rPr>
        <w:t>Licensing must investigate a child’s death when notified that:</w:t>
      </w:r>
    </w:p>
    <w:p w:rsidR="00011F01" w:rsidRPr="00396A82" w:rsidRDefault="00A53EC6" w:rsidP="00A53EC6">
      <w:pPr>
        <w:pStyle w:val="list1dfps"/>
        <w:rPr>
          <w:lang w:val="en"/>
        </w:rPr>
      </w:pPr>
      <w:r w:rsidRPr="00396A82">
        <w:rPr>
          <w:lang w:val="en"/>
        </w:rPr>
        <w:t xml:space="preserve">  •</w:t>
      </w:r>
      <w:r w:rsidRPr="00396A82">
        <w:rPr>
          <w:lang w:val="en"/>
        </w:rPr>
        <w:tab/>
      </w:r>
      <w:r w:rsidR="00011F01" w:rsidRPr="00396A82">
        <w:rPr>
          <w:lang w:val="en"/>
        </w:rPr>
        <w:t>a child has died while in the care of an operation; or</w:t>
      </w:r>
    </w:p>
    <w:p w:rsidR="00011F01" w:rsidRPr="00396A82" w:rsidRDefault="00A53EC6" w:rsidP="00A53EC6">
      <w:pPr>
        <w:pStyle w:val="list1dfps"/>
        <w:rPr>
          <w:lang w:val="en"/>
        </w:rPr>
      </w:pPr>
      <w:r w:rsidRPr="00396A82">
        <w:rPr>
          <w:lang w:val="en"/>
        </w:rPr>
        <w:t xml:space="preserve">  •</w:t>
      </w:r>
      <w:r w:rsidRPr="00396A82">
        <w:rPr>
          <w:lang w:val="en"/>
        </w:rPr>
        <w:tab/>
      </w:r>
      <w:r w:rsidR="00011F01" w:rsidRPr="00396A82">
        <w:rPr>
          <w:lang w:val="en"/>
        </w:rPr>
        <w:t>a child’s death could be related to the care received at an operation.</w:t>
      </w:r>
    </w:p>
    <w:p w:rsidR="00EC5B2B" w:rsidRPr="00396A82" w:rsidRDefault="00EC5B2B" w:rsidP="00EC5B2B">
      <w:pPr>
        <w:pStyle w:val="bodytextdfps"/>
        <w:rPr>
          <w:lang w:val="en"/>
        </w:rPr>
      </w:pPr>
      <w:r w:rsidRPr="00396A82">
        <w:rPr>
          <w:lang w:val="en"/>
        </w:rPr>
        <w:t xml:space="preserve">Any time that a child dies while in care, Licensing investigates to determine: </w:t>
      </w:r>
    </w:p>
    <w:p w:rsidR="00C9420D" w:rsidRPr="00396A82" w:rsidRDefault="00C9420D" w:rsidP="00445E44">
      <w:pPr>
        <w:pStyle w:val="list1dfps"/>
        <w:rPr>
          <w:lang w:val="en"/>
        </w:rPr>
      </w:pPr>
      <w:r w:rsidRPr="00396A82">
        <w:rPr>
          <w:lang w:val="en"/>
        </w:rPr>
        <w:t xml:space="preserve">  •</w:t>
      </w:r>
      <w:r w:rsidRPr="00396A82">
        <w:rPr>
          <w:lang w:val="en"/>
        </w:rPr>
        <w:tab/>
      </w:r>
      <w:r w:rsidR="00011F01" w:rsidRPr="00396A82">
        <w:rPr>
          <w:lang w:val="en"/>
        </w:rPr>
        <w:t>whether abuse or neglect was a factor in the child’s death</w:t>
      </w:r>
      <w:r w:rsidRPr="00396A82">
        <w:rPr>
          <w:lang w:val="en"/>
        </w:rPr>
        <w:t>;</w:t>
      </w:r>
      <w:r w:rsidR="00011F01" w:rsidRPr="00396A82">
        <w:rPr>
          <w:lang w:val="en"/>
        </w:rPr>
        <w:t xml:space="preserve"> or </w:t>
      </w:r>
    </w:p>
    <w:p w:rsidR="00011F01" w:rsidRPr="00396A82" w:rsidRDefault="00C9420D" w:rsidP="00445E44">
      <w:pPr>
        <w:pStyle w:val="list1dfps"/>
        <w:rPr>
          <w:lang w:val="en"/>
        </w:rPr>
      </w:pPr>
      <w:r w:rsidRPr="00396A82">
        <w:rPr>
          <w:lang w:val="en"/>
        </w:rPr>
        <w:t xml:space="preserve">  •</w:t>
      </w:r>
      <w:r w:rsidRPr="00396A82">
        <w:rPr>
          <w:lang w:val="en"/>
        </w:rPr>
        <w:tab/>
      </w:r>
      <w:r w:rsidR="00011F01" w:rsidRPr="00396A82">
        <w:rPr>
          <w:lang w:val="en"/>
        </w:rPr>
        <w:t>whether a violation of statute, administrative rules, or minimum standards caused or contributed to the death.</w:t>
      </w:r>
    </w:p>
    <w:p w:rsidR="00EC5B2B" w:rsidRPr="00396A82" w:rsidRDefault="006B0229" w:rsidP="00EC5B2B">
      <w:pPr>
        <w:pStyle w:val="bodytextdfps"/>
        <w:rPr>
          <w:lang w:val="en"/>
        </w:rPr>
      </w:pPr>
      <w:r w:rsidRPr="00396A82">
        <w:rPr>
          <w:lang w:val="en"/>
        </w:rPr>
        <w:t>For</w:t>
      </w:r>
      <w:r w:rsidR="00EC5B2B" w:rsidRPr="00396A82">
        <w:rPr>
          <w:lang w:val="en"/>
        </w:rPr>
        <w:t xml:space="preserve"> example, if a medically fragile child dies while in care, the intake report is handled as an abuse or neglect investigation with a possible allegation of medical neglect.</w:t>
      </w:r>
    </w:p>
    <w:p w:rsidR="00011F01" w:rsidRPr="00396A82" w:rsidRDefault="00011F01" w:rsidP="00A53EC6">
      <w:pPr>
        <w:pStyle w:val="bodytextdfps"/>
        <w:rPr>
          <w:lang w:val="en"/>
        </w:rPr>
      </w:pPr>
      <w:r w:rsidRPr="00396A82">
        <w:rPr>
          <w:lang w:val="en"/>
        </w:rPr>
        <w:t>The investigator must coordinate the investigation with:</w:t>
      </w:r>
    </w:p>
    <w:p w:rsidR="00011F01" w:rsidRPr="00396A82" w:rsidRDefault="00011F01" w:rsidP="00A53EC6">
      <w:pPr>
        <w:pStyle w:val="list1dfps"/>
        <w:rPr>
          <w:lang w:val="en"/>
        </w:rPr>
      </w:pPr>
      <w:r w:rsidRPr="00396A82">
        <w:rPr>
          <w:lang w:val="en"/>
        </w:rPr>
        <w:t>a.</w:t>
      </w:r>
      <w:r w:rsidR="00A53EC6" w:rsidRPr="00396A82">
        <w:rPr>
          <w:lang w:val="en"/>
        </w:rPr>
        <w:tab/>
      </w:r>
      <w:r w:rsidRPr="00396A82">
        <w:rPr>
          <w:lang w:val="en"/>
        </w:rPr>
        <w:t>CPS, when applicable;</w:t>
      </w:r>
    </w:p>
    <w:p w:rsidR="00011F01" w:rsidRPr="00396A82" w:rsidRDefault="00011F01" w:rsidP="00A53EC6">
      <w:pPr>
        <w:pStyle w:val="list1dfps"/>
        <w:rPr>
          <w:lang w:val="en"/>
        </w:rPr>
      </w:pPr>
      <w:r w:rsidRPr="00396A82">
        <w:rPr>
          <w:lang w:val="en"/>
        </w:rPr>
        <w:t>b.</w:t>
      </w:r>
      <w:r w:rsidR="00A53EC6" w:rsidRPr="00396A82">
        <w:rPr>
          <w:lang w:val="en"/>
        </w:rPr>
        <w:tab/>
      </w:r>
      <w:r w:rsidRPr="00396A82">
        <w:rPr>
          <w:lang w:val="en"/>
        </w:rPr>
        <w:t>the law enforcement agency that investigates the child’s death;</w:t>
      </w:r>
    </w:p>
    <w:p w:rsidR="00011F01" w:rsidRPr="00396A82" w:rsidRDefault="00011F01" w:rsidP="00A53EC6">
      <w:pPr>
        <w:pStyle w:val="list1dfps"/>
        <w:rPr>
          <w:lang w:val="en"/>
        </w:rPr>
      </w:pPr>
      <w:r w:rsidRPr="00396A82">
        <w:rPr>
          <w:lang w:val="en"/>
        </w:rPr>
        <w:t>c.</w:t>
      </w:r>
      <w:r w:rsidR="00A53EC6" w:rsidRPr="00396A82">
        <w:rPr>
          <w:lang w:val="en"/>
        </w:rPr>
        <w:tab/>
      </w:r>
      <w:r w:rsidRPr="00396A82">
        <w:rPr>
          <w:lang w:val="en"/>
        </w:rPr>
        <w:t>the district attorney or other prosecuting attorney, if an arrest occurs or charges are taken to a grand jury; and</w:t>
      </w:r>
    </w:p>
    <w:p w:rsidR="00011F01" w:rsidRPr="00396A82" w:rsidRDefault="00011F01" w:rsidP="00A53EC6">
      <w:pPr>
        <w:pStyle w:val="list1dfps"/>
        <w:rPr>
          <w:lang w:val="en"/>
        </w:rPr>
      </w:pPr>
      <w:r w:rsidRPr="00396A82">
        <w:rPr>
          <w:lang w:val="en"/>
        </w:rPr>
        <w:t>d.</w:t>
      </w:r>
      <w:r w:rsidR="00A53EC6" w:rsidRPr="00396A82">
        <w:rPr>
          <w:lang w:val="en"/>
        </w:rPr>
        <w:tab/>
      </w:r>
      <w:r w:rsidRPr="00396A82">
        <w:rPr>
          <w:lang w:val="en"/>
        </w:rPr>
        <w:t>the medical examiner or justice of the peace, as applicable, if:</w:t>
      </w:r>
    </w:p>
    <w:p w:rsidR="00011F01" w:rsidRPr="00396A82" w:rsidRDefault="00A53EC6" w:rsidP="00A53EC6">
      <w:pPr>
        <w:pStyle w:val="list2dfps"/>
        <w:rPr>
          <w:lang w:val="en"/>
        </w:rPr>
      </w:pPr>
      <w:r w:rsidRPr="00396A82">
        <w:rPr>
          <w:lang w:val="en"/>
        </w:rPr>
        <w:t xml:space="preserve">  •</w:t>
      </w:r>
      <w:r w:rsidRPr="00396A82">
        <w:rPr>
          <w:lang w:val="en"/>
        </w:rPr>
        <w:tab/>
      </w:r>
      <w:r w:rsidR="00011F01" w:rsidRPr="00396A82">
        <w:rPr>
          <w:lang w:val="en"/>
        </w:rPr>
        <w:t>an autopsy was performed, or</w:t>
      </w:r>
    </w:p>
    <w:p w:rsidR="00011F01" w:rsidRPr="00396A82" w:rsidRDefault="00A53EC6" w:rsidP="00A53EC6">
      <w:pPr>
        <w:pStyle w:val="list2dfps"/>
        <w:rPr>
          <w:lang w:val="en"/>
        </w:rPr>
      </w:pPr>
      <w:r w:rsidRPr="00396A82">
        <w:rPr>
          <w:lang w:val="en"/>
        </w:rPr>
        <w:t xml:space="preserve">  •</w:t>
      </w:r>
      <w:r w:rsidRPr="00396A82">
        <w:rPr>
          <w:lang w:val="en"/>
        </w:rPr>
        <w:tab/>
      </w:r>
      <w:r w:rsidR="00011F01" w:rsidRPr="00396A82">
        <w:rPr>
          <w:lang w:val="en"/>
        </w:rPr>
        <w:t>an inquest was held.</w:t>
      </w:r>
    </w:p>
    <w:p w:rsidR="00011F01" w:rsidRPr="00396A82" w:rsidRDefault="00011F01" w:rsidP="00E60396">
      <w:pPr>
        <w:pStyle w:val="violettagdfps"/>
        <w:rPr>
          <w:lang w:val="en"/>
        </w:rPr>
      </w:pPr>
      <w:r w:rsidRPr="00396A82">
        <w:rPr>
          <w:lang w:val="en"/>
        </w:rPr>
        <w:lastRenderedPageBreak/>
        <w:t>Procedure</w:t>
      </w:r>
    </w:p>
    <w:p w:rsidR="00011F01" w:rsidRPr="00396A82" w:rsidRDefault="00011F01">
      <w:pPr>
        <w:pStyle w:val="bodytextdfps"/>
        <w:rPr>
          <w:lang w:val="en"/>
        </w:rPr>
      </w:pPr>
      <w:r w:rsidRPr="00396A82">
        <w:rPr>
          <w:lang w:val="en"/>
        </w:rPr>
        <w:t xml:space="preserve">When Licensing receives an intake report that a child has died while in the care of a child-care operation, the supervisor assigns the intake report to an investigator to conduct </w:t>
      </w:r>
      <w:r w:rsidR="008210AF" w:rsidRPr="00396A82">
        <w:rPr>
          <w:lang w:val="en"/>
        </w:rPr>
        <w:t xml:space="preserve">the case </w:t>
      </w:r>
      <w:r w:rsidRPr="00396A82">
        <w:rPr>
          <w:lang w:val="en"/>
        </w:rPr>
        <w:t xml:space="preserve">as an abuse or neglect investigation. </w:t>
      </w:r>
      <w:r w:rsidR="008210AF" w:rsidRPr="00396A82">
        <w:rPr>
          <w:lang w:val="en"/>
        </w:rPr>
        <w:t xml:space="preserve">See </w:t>
      </w:r>
      <w:r w:rsidR="007B360D" w:rsidRPr="00396A82">
        <w:rPr>
          <w:lang w:val="en"/>
        </w:rPr>
        <w:t xml:space="preserve">the items under section </w:t>
      </w:r>
      <w:hyperlink r:id="rId9" w:anchor="LPPH_6400" w:history="1">
        <w:r w:rsidR="00DE41E5" w:rsidRPr="00396A82">
          <w:rPr>
            <w:rStyle w:val="Hyperlink"/>
          </w:rPr>
          <w:t>6400</w:t>
        </w:r>
      </w:hyperlink>
      <w:r w:rsidR="008210AF" w:rsidRPr="00396A82">
        <w:t xml:space="preserve"> </w:t>
      </w:r>
      <w:r w:rsidR="008210AF" w:rsidRPr="00396A82">
        <w:rPr>
          <w:lang w:val="en"/>
        </w:rPr>
        <w:t>Conducting the Investigation.</w:t>
      </w:r>
    </w:p>
    <w:p w:rsidR="00011F01" w:rsidRPr="00396A82" w:rsidRDefault="00011F01" w:rsidP="003A6793">
      <w:pPr>
        <w:pStyle w:val="bodytextdfps"/>
        <w:rPr>
          <w:lang w:val="en"/>
        </w:rPr>
      </w:pPr>
      <w:r w:rsidRPr="00396A82">
        <w:rPr>
          <w:lang w:val="en"/>
        </w:rPr>
        <w:t xml:space="preserve">If the death occurred in an alleged illegal operation, the investigator first determines whether the operation is subject to regulation. If the operation is subject to regulation, the investigator investigates the death. If the operation is not subject to regulation, the investigator follows the </w:t>
      </w:r>
      <w:r w:rsidR="008210AF" w:rsidRPr="00396A82">
        <w:rPr>
          <w:lang w:val="en"/>
        </w:rPr>
        <w:t xml:space="preserve">requirements explained </w:t>
      </w:r>
      <w:r w:rsidRPr="00396A82">
        <w:rPr>
          <w:lang w:val="en"/>
        </w:rPr>
        <w:t xml:space="preserve">in </w:t>
      </w:r>
      <w:hyperlink r:id="rId10" w:anchor="LPPH_6557" w:history="1">
        <w:r w:rsidRPr="00396A82">
          <w:rPr>
            <w:rStyle w:val="Hyperlink"/>
            <w:lang w:val="en"/>
          </w:rPr>
          <w:t>6557</w:t>
        </w:r>
      </w:hyperlink>
      <w:r w:rsidRPr="00396A82">
        <w:rPr>
          <w:lang w:val="en"/>
        </w:rPr>
        <w:t xml:space="preserve"> Procedures When an Illegal Operation Is Determined to Be Not Subject to Regulation.</w:t>
      </w:r>
    </w:p>
    <w:p w:rsidR="00011F01" w:rsidRPr="00396A82" w:rsidRDefault="00011F01" w:rsidP="003A6793">
      <w:pPr>
        <w:pStyle w:val="Heading4"/>
        <w:rPr>
          <w:lang w:val="en"/>
        </w:rPr>
      </w:pPr>
      <w:bookmarkStart w:id="5" w:name="_Toc393962842"/>
      <w:bookmarkStart w:id="6" w:name="_Toc393975769"/>
      <w:r w:rsidRPr="00396A82">
        <w:rPr>
          <w:lang w:val="en"/>
        </w:rPr>
        <w:t>6521</w:t>
      </w:r>
      <w:bookmarkStart w:id="7" w:name="LPPH_6521"/>
      <w:bookmarkEnd w:id="7"/>
      <w:r w:rsidRPr="00396A82">
        <w:rPr>
          <w:lang w:val="en"/>
        </w:rPr>
        <w:t xml:space="preserve"> Actions Taken in the First 24 Hours</w:t>
      </w:r>
      <w:bookmarkEnd w:id="5"/>
      <w:bookmarkEnd w:id="6"/>
      <w:r w:rsidRPr="00396A82">
        <w:rPr>
          <w:lang w:val="en"/>
        </w:rPr>
        <w:t xml:space="preserve"> </w:t>
      </w:r>
    </w:p>
    <w:p w:rsidR="00011F01" w:rsidRPr="00396A82" w:rsidRDefault="00011F01" w:rsidP="003A6793">
      <w:pPr>
        <w:pStyle w:val="revisionnodfps"/>
        <w:rPr>
          <w:lang w:val="en"/>
        </w:rPr>
      </w:pPr>
      <w:r w:rsidRPr="00396A82">
        <w:rPr>
          <w:lang w:val="en"/>
        </w:rPr>
        <w:t xml:space="preserve">LPPH </w:t>
      </w:r>
      <w:r w:rsidR="00137656" w:rsidRPr="00396A82">
        <w:rPr>
          <w:strike/>
          <w:color w:val="FF0000"/>
          <w:lang w:val="en"/>
        </w:rPr>
        <w:t>May 2013</w:t>
      </w:r>
      <w:r w:rsidR="00137656" w:rsidRPr="00396A82">
        <w:rPr>
          <w:lang w:val="en"/>
        </w:rPr>
        <w:t xml:space="preserve"> DRAFT 7357-CCL</w:t>
      </w:r>
    </w:p>
    <w:p w:rsidR="00011F01" w:rsidRPr="00396A82" w:rsidRDefault="00011F01" w:rsidP="00E60396">
      <w:pPr>
        <w:pStyle w:val="violettagdfps"/>
        <w:rPr>
          <w:lang w:val="en"/>
        </w:rPr>
      </w:pPr>
      <w:r w:rsidRPr="00396A82">
        <w:rPr>
          <w:lang w:val="en"/>
        </w:rPr>
        <w:t>Policy</w:t>
      </w:r>
    </w:p>
    <w:p w:rsidR="00011F01" w:rsidRPr="00396A82" w:rsidRDefault="00011F01" w:rsidP="003A6793">
      <w:pPr>
        <w:pStyle w:val="bodytextdfps"/>
        <w:rPr>
          <w:lang w:val="en"/>
        </w:rPr>
      </w:pPr>
      <w:r w:rsidRPr="00396A82">
        <w:rPr>
          <w:lang w:val="en"/>
        </w:rPr>
        <w:t xml:space="preserve">Within 24 hours of receiving an intake report indicating that a child in care has died, the investigator first progresses the intake to the </w:t>
      </w:r>
      <w:r w:rsidRPr="00396A82">
        <w:rPr>
          <w:i/>
          <w:lang w:val="en"/>
        </w:rPr>
        <w:t>Investigation</w:t>
      </w:r>
      <w:r w:rsidRPr="00396A82">
        <w:rPr>
          <w:lang w:val="en"/>
        </w:rPr>
        <w:t xml:space="preserve"> stage in IMPACT and then:</w:t>
      </w:r>
    </w:p>
    <w:p w:rsidR="00011F01" w:rsidRPr="00DF7F10" w:rsidRDefault="00011F01" w:rsidP="00AC7981">
      <w:pPr>
        <w:pStyle w:val="list1dfps"/>
        <w:numPr>
          <w:ilvl w:val="0"/>
          <w:numId w:val="18"/>
        </w:numPr>
        <w:rPr>
          <w:highlight w:val="yellow"/>
        </w:rPr>
      </w:pPr>
      <w:r w:rsidRPr="00DF7F10">
        <w:rPr>
          <w:highlight w:val="yellow"/>
        </w:rPr>
        <w:t>ensures that the victim details are entered in IMPACT;</w:t>
      </w:r>
    </w:p>
    <w:p w:rsidR="00011F01" w:rsidRPr="00396A82" w:rsidRDefault="00011F01" w:rsidP="00AC7981">
      <w:pPr>
        <w:pStyle w:val="list1dfps"/>
        <w:numPr>
          <w:ilvl w:val="0"/>
          <w:numId w:val="18"/>
        </w:numPr>
      </w:pPr>
      <w:r w:rsidRPr="00396A82">
        <w:t xml:space="preserve">answers the Child Fatality Allegations Question </w:t>
      </w:r>
      <w:r w:rsidRPr="00DF7F10">
        <w:rPr>
          <w:highlight w:val="yellow"/>
        </w:rPr>
        <w:t>in IMPACT</w:t>
      </w:r>
      <w:r w:rsidRPr="00396A82">
        <w:t>;</w:t>
      </w:r>
    </w:p>
    <w:p w:rsidR="00011F01" w:rsidRPr="00396A82" w:rsidRDefault="00011F01" w:rsidP="00AC7981">
      <w:pPr>
        <w:pStyle w:val="list1dfps"/>
        <w:numPr>
          <w:ilvl w:val="0"/>
          <w:numId w:val="18"/>
        </w:numPr>
      </w:pPr>
      <w:r w:rsidRPr="00396A82">
        <w:t>evaluates the safety of the other children in care;</w:t>
      </w:r>
    </w:p>
    <w:p w:rsidR="00011F01" w:rsidRPr="00396A82" w:rsidRDefault="00011F01" w:rsidP="00AC7981">
      <w:pPr>
        <w:pStyle w:val="list1dfps"/>
        <w:numPr>
          <w:ilvl w:val="0"/>
          <w:numId w:val="18"/>
        </w:numPr>
      </w:pPr>
      <w:r w:rsidRPr="00396A82">
        <w:t>notifies law enforcement, the medical examiner, and DFPS, as applicable;</w:t>
      </w:r>
    </w:p>
    <w:p w:rsidR="00011F01" w:rsidRPr="00396A82" w:rsidRDefault="00011F01" w:rsidP="00AC7981">
      <w:pPr>
        <w:pStyle w:val="list1dfps"/>
        <w:numPr>
          <w:ilvl w:val="0"/>
          <w:numId w:val="18"/>
        </w:numPr>
      </w:pPr>
      <w:r w:rsidRPr="00396A82">
        <w:t>ensures that the preliminary manner and cause of death are entered;</w:t>
      </w:r>
    </w:p>
    <w:p w:rsidR="00011F01" w:rsidRPr="00396A82" w:rsidRDefault="00011F01" w:rsidP="00D00B3C">
      <w:pPr>
        <w:pStyle w:val="list1dfps"/>
        <w:numPr>
          <w:ilvl w:val="0"/>
          <w:numId w:val="18"/>
        </w:numPr>
      </w:pPr>
      <w:r w:rsidRPr="00396A82">
        <w:t xml:space="preserve">completes the preliminary Child Death Report </w:t>
      </w:r>
      <w:r w:rsidR="00D00B3C" w:rsidRPr="00396A82">
        <w:t xml:space="preserve">(Form 2899e) </w:t>
      </w:r>
      <w:r w:rsidRPr="00396A82">
        <w:t>in CLASS; and</w:t>
      </w:r>
    </w:p>
    <w:p w:rsidR="00011F01" w:rsidRPr="00396A82" w:rsidRDefault="00AC7981" w:rsidP="00AC7981">
      <w:pPr>
        <w:pStyle w:val="list1dfps"/>
      </w:pPr>
      <w:r w:rsidRPr="00396A82">
        <w:t>g.</w:t>
      </w:r>
      <w:r w:rsidRPr="00396A82">
        <w:tab/>
      </w:r>
      <w:r w:rsidR="00011F01" w:rsidRPr="00396A82">
        <w:t>initiates the investigation.</w:t>
      </w:r>
    </w:p>
    <w:p w:rsidR="00011F01" w:rsidRPr="00396A82" w:rsidRDefault="00011F01" w:rsidP="004208E0">
      <w:pPr>
        <w:pStyle w:val="bodytextdfps"/>
        <w:rPr>
          <w:lang w:val="en"/>
        </w:rPr>
      </w:pPr>
      <w:r w:rsidRPr="00396A82">
        <w:rPr>
          <w:lang w:val="en"/>
        </w:rPr>
        <w:t>See:</w:t>
      </w:r>
    </w:p>
    <w:p w:rsidR="00011F01" w:rsidRPr="00396A82" w:rsidRDefault="00E879F0" w:rsidP="00E60396">
      <w:pPr>
        <w:pStyle w:val="list2dfps"/>
      </w:pPr>
      <w:hyperlink r:id="rId11" w:anchor="LPPH_6331" w:history="1">
        <w:r w:rsidR="00011F01" w:rsidRPr="00396A82">
          <w:rPr>
            <w:rStyle w:val="Hyperlink"/>
          </w:rPr>
          <w:t>6331</w:t>
        </w:r>
      </w:hyperlink>
      <w:r w:rsidR="00011F01" w:rsidRPr="00396A82">
        <w:t xml:space="preserve"> Evaluating the Need for a Safety Plan</w:t>
      </w:r>
    </w:p>
    <w:p w:rsidR="00011F01" w:rsidRPr="00396A82" w:rsidRDefault="00E879F0" w:rsidP="00E60396">
      <w:pPr>
        <w:pStyle w:val="list2dfps"/>
      </w:pPr>
      <w:hyperlink r:id="rId12" w:anchor="LPPH_6340" w:history="1">
        <w:r w:rsidR="00011F01" w:rsidRPr="00396A82">
          <w:rPr>
            <w:rStyle w:val="Hyperlink"/>
          </w:rPr>
          <w:t>6340</w:t>
        </w:r>
      </w:hyperlink>
      <w:r w:rsidR="00011F01" w:rsidRPr="00396A82">
        <w:t xml:space="preserve"> Assessment of Risk During Abuse or Neglect Investigation</w:t>
      </w:r>
    </w:p>
    <w:p w:rsidR="00011F01" w:rsidRPr="00396A82" w:rsidRDefault="00E879F0" w:rsidP="00E60396">
      <w:pPr>
        <w:pStyle w:val="list2dfps"/>
      </w:pPr>
      <w:hyperlink r:id="rId13" w:anchor="LPPH_6350" w:history="1">
        <w:r w:rsidR="00011F01" w:rsidRPr="00396A82">
          <w:rPr>
            <w:rStyle w:val="Hyperlink"/>
          </w:rPr>
          <w:t>6350</w:t>
        </w:r>
      </w:hyperlink>
      <w:r w:rsidR="00011F01" w:rsidRPr="00396A82">
        <w:t xml:space="preserve"> Notifications Made at Beginning of Investigation</w:t>
      </w:r>
    </w:p>
    <w:p w:rsidR="00011F01" w:rsidRPr="00396A82" w:rsidRDefault="00E879F0" w:rsidP="00E60396">
      <w:pPr>
        <w:pStyle w:val="list2dfps"/>
      </w:pPr>
      <w:hyperlink r:id="rId14" w:anchor="LPPH_6410" w:history="1">
        <w:r w:rsidR="00011F01" w:rsidRPr="00396A82">
          <w:rPr>
            <w:rStyle w:val="Hyperlink"/>
          </w:rPr>
          <w:t>6410</w:t>
        </w:r>
      </w:hyperlink>
      <w:r w:rsidR="00011F01" w:rsidRPr="00396A82">
        <w:t xml:space="preserve"> Initiating the Investigation</w:t>
      </w:r>
    </w:p>
    <w:p w:rsidR="00011F01" w:rsidRPr="00396A82" w:rsidRDefault="00E879F0" w:rsidP="00E60396">
      <w:pPr>
        <w:pStyle w:val="list2dfps"/>
      </w:pPr>
      <w:hyperlink r:id="rId15" w:anchor="LPPH_6524" w:history="1">
        <w:r w:rsidR="00011F01" w:rsidRPr="00DF7F10">
          <w:rPr>
            <w:highlight w:val="yellow"/>
          </w:rPr>
          <w:t>6521.6</w:t>
        </w:r>
      </w:hyperlink>
      <w:r w:rsidR="00011F01" w:rsidRPr="00DF7F10">
        <w:rPr>
          <w:highlight w:val="yellow"/>
        </w:rPr>
        <w:t xml:space="preserve"> Completing the Preliminary Child Death Report </w:t>
      </w:r>
      <w:r w:rsidR="00F33E41" w:rsidRPr="00DF7F10">
        <w:rPr>
          <w:highlight w:val="yellow"/>
        </w:rPr>
        <w:t xml:space="preserve">(Form 2899e) </w:t>
      </w:r>
      <w:r w:rsidR="00011F01" w:rsidRPr="00DF7F10">
        <w:rPr>
          <w:highlight w:val="yellow"/>
        </w:rPr>
        <w:t>in CLASS</w:t>
      </w:r>
    </w:p>
    <w:p w:rsidR="00011F01" w:rsidRPr="00DF7F10" w:rsidRDefault="00011F01" w:rsidP="00E60396">
      <w:pPr>
        <w:pStyle w:val="Heading5"/>
        <w:rPr>
          <w:highlight w:val="yellow"/>
          <w:lang w:val="en"/>
        </w:rPr>
      </w:pPr>
      <w:bookmarkStart w:id="8" w:name="_Toc393962843"/>
      <w:bookmarkStart w:id="9" w:name="_Toc393975770"/>
      <w:r w:rsidRPr="00DF7F10">
        <w:rPr>
          <w:highlight w:val="yellow"/>
          <w:lang w:val="en"/>
        </w:rPr>
        <w:t>6521.1 Entering Person Details in IMPACT</w:t>
      </w:r>
      <w:bookmarkEnd w:id="8"/>
      <w:bookmarkEnd w:id="9"/>
    </w:p>
    <w:p w:rsidR="00137656" w:rsidRPr="00DF7F10" w:rsidRDefault="00137656" w:rsidP="00137656">
      <w:pPr>
        <w:pStyle w:val="revisionnodfps"/>
        <w:rPr>
          <w:highlight w:val="yellow"/>
          <w:lang w:val="en"/>
        </w:rPr>
      </w:pPr>
      <w:r w:rsidRPr="00DF7F10">
        <w:rPr>
          <w:highlight w:val="yellow"/>
          <w:lang w:val="en"/>
        </w:rPr>
        <w:t>LPPH DRAFT 7357-CCL (new)</w:t>
      </w:r>
    </w:p>
    <w:p w:rsidR="00011F01" w:rsidRPr="00DF7F10" w:rsidRDefault="00011F01" w:rsidP="00E60396">
      <w:pPr>
        <w:pStyle w:val="violettagdfps"/>
        <w:rPr>
          <w:highlight w:val="yellow"/>
          <w:lang w:val="en"/>
        </w:rPr>
      </w:pPr>
      <w:r w:rsidRPr="00DF7F10">
        <w:rPr>
          <w:highlight w:val="yellow"/>
          <w:lang w:val="en"/>
        </w:rPr>
        <w:t>Procedure</w:t>
      </w:r>
    </w:p>
    <w:p w:rsidR="00011F01" w:rsidRPr="00DF7F10" w:rsidRDefault="00011F01" w:rsidP="00E60396">
      <w:pPr>
        <w:pStyle w:val="bodytextdfps"/>
        <w:rPr>
          <w:highlight w:val="yellow"/>
          <w:lang w:val="en"/>
        </w:rPr>
      </w:pPr>
      <w:r w:rsidRPr="00DF7F10">
        <w:rPr>
          <w:highlight w:val="yellow"/>
          <w:lang w:val="en"/>
        </w:rPr>
        <w:t xml:space="preserve">After progressing the intake report to the </w:t>
      </w:r>
      <w:r w:rsidRPr="00DF7F10">
        <w:rPr>
          <w:i/>
          <w:highlight w:val="yellow"/>
          <w:lang w:val="en"/>
        </w:rPr>
        <w:t xml:space="preserve">Investigation </w:t>
      </w:r>
      <w:r w:rsidRPr="00DF7F10">
        <w:rPr>
          <w:highlight w:val="yellow"/>
          <w:lang w:val="en"/>
        </w:rPr>
        <w:t xml:space="preserve">stage in IMPACT, the investigator </w:t>
      </w:r>
      <w:r w:rsidR="00222A0B" w:rsidRPr="00DF7F10">
        <w:rPr>
          <w:highlight w:val="yellow"/>
          <w:lang w:val="en"/>
        </w:rPr>
        <w:t xml:space="preserve">enters </w:t>
      </w:r>
      <w:r w:rsidRPr="00DF7F10">
        <w:rPr>
          <w:highlight w:val="yellow"/>
          <w:lang w:val="en"/>
        </w:rPr>
        <w:t xml:space="preserve">the following information </w:t>
      </w:r>
      <w:r w:rsidR="00222A0B" w:rsidRPr="00DF7F10">
        <w:rPr>
          <w:highlight w:val="yellow"/>
          <w:lang w:val="en"/>
        </w:rPr>
        <w:t xml:space="preserve">about </w:t>
      </w:r>
      <w:r w:rsidRPr="00DF7F10">
        <w:rPr>
          <w:highlight w:val="yellow"/>
          <w:lang w:val="en"/>
        </w:rPr>
        <w:t xml:space="preserve">the deceased child on the </w:t>
      </w:r>
      <w:r w:rsidRPr="00DF7F10">
        <w:rPr>
          <w:i/>
          <w:highlight w:val="yellow"/>
          <w:lang w:val="en"/>
        </w:rPr>
        <w:t>Person Detail</w:t>
      </w:r>
      <w:r w:rsidRPr="00DF7F10">
        <w:rPr>
          <w:highlight w:val="yellow"/>
          <w:lang w:val="en"/>
        </w:rPr>
        <w:t xml:space="preserve"> page, if the information is not already entered in the intake report:</w:t>
      </w:r>
    </w:p>
    <w:p w:rsidR="00011F01" w:rsidRPr="00DF7F10" w:rsidRDefault="00EA3E8C" w:rsidP="00EA3E8C">
      <w:pPr>
        <w:pStyle w:val="list1dfps"/>
        <w:rPr>
          <w:highlight w:val="yellow"/>
        </w:rPr>
      </w:pPr>
      <w:r w:rsidRPr="00DF7F10">
        <w:rPr>
          <w:highlight w:val="yellow"/>
          <w:lang w:val="en"/>
        </w:rPr>
        <w:t>a.</w:t>
      </w:r>
      <w:r w:rsidRPr="00DF7F10">
        <w:rPr>
          <w:highlight w:val="yellow"/>
          <w:lang w:val="en"/>
        </w:rPr>
        <w:tab/>
      </w:r>
      <w:r w:rsidR="00222A0B" w:rsidRPr="00DF7F10">
        <w:rPr>
          <w:highlight w:val="yellow"/>
          <w:lang w:val="en"/>
        </w:rPr>
        <w:t xml:space="preserve">The child's </w:t>
      </w:r>
      <w:r w:rsidR="00011F01" w:rsidRPr="00DF7F10">
        <w:rPr>
          <w:highlight w:val="yellow"/>
          <w:lang w:val="en"/>
        </w:rPr>
        <w:t xml:space="preserve">name </w:t>
      </w:r>
    </w:p>
    <w:p w:rsidR="00011F01" w:rsidRPr="00DF7F10" w:rsidRDefault="00EA3E8C" w:rsidP="00EA3E8C">
      <w:pPr>
        <w:pStyle w:val="list1dfps"/>
        <w:rPr>
          <w:highlight w:val="yellow"/>
        </w:rPr>
      </w:pPr>
      <w:r w:rsidRPr="00DF7F10">
        <w:rPr>
          <w:highlight w:val="yellow"/>
          <w:lang w:val="en"/>
        </w:rPr>
        <w:lastRenderedPageBreak/>
        <w:t>b.</w:t>
      </w:r>
      <w:r w:rsidRPr="00DF7F10">
        <w:rPr>
          <w:highlight w:val="yellow"/>
          <w:lang w:val="en"/>
        </w:rPr>
        <w:tab/>
      </w:r>
      <w:r w:rsidR="00222A0B" w:rsidRPr="00DF7F10">
        <w:rPr>
          <w:highlight w:val="yellow"/>
          <w:lang w:val="en"/>
        </w:rPr>
        <w:t xml:space="preserve">The child's </w:t>
      </w:r>
      <w:r w:rsidR="00011F01" w:rsidRPr="00DF7F10">
        <w:rPr>
          <w:highlight w:val="yellow"/>
          <w:lang w:val="en"/>
        </w:rPr>
        <w:t>gender</w:t>
      </w:r>
    </w:p>
    <w:p w:rsidR="00011F01" w:rsidRPr="00DF7F10" w:rsidRDefault="00EA3E8C" w:rsidP="00EA3E8C">
      <w:pPr>
        <w:pStyle w:val="list1dfps"/>
        <w:rPr>
          <w:highlight w:val="yellow"/>
        </w:rPr>
      </w:pPr>
      <w:r w:rsidRPr="00DF7F10">
        <w:rPr>
          <w:highlight w:val="yellow"/>
          <w:lang w:val="en"/>
        </w:rPr>
        <w:t>c.</w:t>
      </w:r>
      <w:r w:rsidRPr="00DF7F10">
        <w:rPr>
          <w:highlight w:val="yellow"/>
          <w:lang w:val="en"/>
        </w:rPr>
        <w:tab/>
      </w:r>
      <w:r w:rsidR="00222A0B" w:rsidRPr="00DF7F10">
        <w:rPr>
          <w:highlight w:val="yellow"/>
          <w:lang w:val="en"/>
        </w:rPr>
        <w:t xml:space="preserve">The child's </w:t>
      </w:r>
      <w:r w:rsidR="00011F01" w:rsidRPr="00DF7F10">
        <w:rPr>
          <w:highlight w:val="yellow"/>
          <w:lang w:val="en"/>
        </w:rPr>
        <w:t xml:space="preserve">date of birth (or the </w:t>
      </w:r>
      <w:r w:rsidR="00222A0B" w:rsidRPr="00DF7F10">
        <w:rPr>
          <w:highlight w:val="yellow"/>
          <w:lang w:val="en"/>
        </w:rPr>
        <w:t xml:space="preserve">child's </w:t>
      </w:r>
      <w:r w:rsidR="00011F01" w:rsidRPr="00DF7F10">
        <w:rPr>
          <w:highlight w:val="yellow"/>
          <w:lang w:val="en"/>
        </w:rPr>
        <w:t>approximate age</w:t>
      </w:r>
      <w:r w:rsidR="00222A0B" w:rsidRPr="00DF7F10">
        <w:rPr>
          <w:highlight w:val="yellow"/>
          <w:lang w:val="en"/>
        </w:rPr>
        <w:t>,</w:t>
      </w:r>
      <w:r w:rsidR="00011F01" w:rsidRPr="00DF7F10">
        <w:rPr>
          <w:highlight w:val="yellow"/>
          <w:lang w:val="en"/>
        </w:rPr>
        <w:t xml:space="preserve"> if the date of birth is unknown)</w:t>
      </w:r>
    </w:p>
    <w:p w:rsidR="00011F01" w:rsidRPr="00396A82" w:rsidRDefault="00EA3E8C" w:rsidP="00EA3E8C">
      <w:pPr>
        <w:pStyle w:val="list1dfps"/>
      </w:pPr>
      <w:r w:rsidRPr="00DF7F10">
        <w:rPr>
          <w:highlight w:val="yellow"/>
          <w:lang w:val="en"/>
        </w:rPr>
        <w:t>d.</w:t>
      </w:r>
      <w:r w:rsidRPr="00DF7F10">
        <w:rPr>
          <w:highlight w:val="yellow"/>
          <w:lang w:val="en"/>
        </w:rPr>
        <w:tab/>
      </w:r>
      <w:r w:rsidR="00222A0B" w:rsidRPr="00DF7F10">
        <w:rPr>
          <w:highlight w:val="yellow"/>
          <w:lang w:val="en"/>
        </w:rPr>
        <w:t xml:space="preserve">The </w:t>
      </w:r>
      <w:r w:rsidR="00011F01" w:rsidRPr="00DF7F10">
        <w:rPr>
          <w:highlight w:val="yellow"/>
          <w:lang w:val="en"/>
        </w:rPr>
        <w:t xml:space="preserve">date of the child's death (must be entered to activate the </w:t>
      </w:r>
      <w:r w:rsidR="00011F01" w:rsidRPr="00DF7F10">
        <w:rPr>
          <w:i/>
          <w:highlight w:val="yellow"/>
          <w:lang w:val="en"/>
        </w:rPr>
        <w:t xml:space="preserve">Fatality Information </w:t>
      </w:r>
      <w:r w:rsidR="00011F01" w:rsidRPr="00DF7F10">
        <w:rPr>
          <w:highlight w:val="yellow"/>
          <w:lang w:val="en"/>
        </w:rPr>
        <w:t>section</w:t>
      </w:r>
      <w:r w:rsidR="00222A0B" w:rsidRPr="00DF7F10">
        <w:rPr>
          <w:highlight w:val="yellow"/>
          <w:lang w:val="en"/>
        </w:rPr>
        <w:t>)</w:t>
      </w:r>
    </w:p>
    <w:p w:rsidR="00011F01" w:rsidRPr="00DF7F10" w:rsidRDefault="00011F01" w:rsidP="00DD0230">
      <w:pPr>
        <w:pStyle w:val="Heading5"/>
        <w:rPr>
          <w:highlight w:val="yellow"/>
          <w:lang w:val="en"/>
        </w:rPr>
      </w:pPr>
      <w:bookmarkStart w:id="10" w:name="_Toc393962844"/>
      <w:bookmarkStart w:id="11" w:name="_Toc393975771"/>
      <w:r w:rsidRPr="00DF7F10">
        <w:rPr>
          <w:highlight w:val="yellow"/>
          <w:lang w:val="en"/>
        </w:rPr>
        <w:t xml:space="preserve">6521.2 Answering the </w:t>
      </w:r>
      <w:r w:rsidR="00222A0B" w:rsidRPr="00DF7F10">
        <w:rPr>
          <w:highlight w:val="yellow"/>
          <w:lang w:val="en"/>
        </w:rPr>
        <w:t xml:space="preserve">Question About the </w:t>
      </w:r>
      <w:r w:rsidRPr="00DF7F10">
        <w:rPr>
          <w:highlight w:val="yellow"/>
          <w:lang w:val="en"/>
        </w:rPr>
        <w:t>Child Fatality Allegation in IMPACT</w:t>
      </w:r>
      <w:bookmarkEnd w:id="10"/>
      <w:bookmarkEnd w:id="11"/>
      <w:r w:rsidRPr="00DF7F10">
        <w:rPr>
          <w:highlight w:val="yellow"/>
          <w:lang w:val="en"/>
        </w:rPr>
        <w:t xml:space="preserve"> </w:t>
      </w:r>
    </w:p>
    <w:p w:rsidR="003946E0" w:rsidRPr="00DF7F10" w:rsidRDefault="003946E0" w:rsidP="003946E0">
      <w:pPr>
        <w:pStyle w:val="revisionnodfps"/>
        <w:rPr>
          <w:highlight w:val="yellow"/>
          <w:lang w:val="en"/>
        </w:rPr>
      </w:pPr>
      <w:r w:rsidRPr="00DF7F10">
        <w:rPr>
          <w:highlight w:val="yellow"/>
          <w:lang w:val="en"/>
        </w:rPr>
        <w:t>LPPH DRAFT 7357-CCL (new)</w:t>
      </w:r>
    </w:p>
    <w:p w:rsidR="00011F01" w:rsidRPr="00DF7F10" w:rsidRDefault="00011F01" w:rsidP="00DD0230">
      <w:pPr>
        <w:pStyle w:val="violettagdfps"/>
        <w:rPr>
          <w:highlight w:val="yellow"/>
          <w:lang w:val="en"/>
        </w:rPr>
      </w:pPr>
      <w:r w:rsidRPr="00DF7F10">
        <w:rPr>
          <w:highlight w:val="yellow"/>
          <w:lang w:val="en"/>
        </w:rPr>
        <w:t>Procedure</w:t>
      </w:r>
    </w:p>
    <w:p w:rsidR="00011F01" w:rsidRPr="00DF7F10" w:rsidRDefault="00011F01" w:rsidP="00DD0230">
      <w:pPr>
        <w:pStyle w:val="bodytextdfps"/>
        <w:rPr>
          <w:highlight w:val="yellow"/>
          <w:lang w:val="en"/>
        </w:rPr>
      </w:pPr>
      <w:r w:rsidRPr="00DF7F10">
        <w:rPr>
          <w:rFonts w:cs="Helvetica"/>
          <w:highlight w:val="yellow"/>
          <w:lang w:val="en"/>
        </w:rPr>
        <w:t xml:space="preserve">Upon progressing the intake report to the </w:t>
      </w:r>
      <w:r w:rsidRPr="00DF7F10">
        <w:rPr>
          <w:rFonts w:cs="Helvetica"/>
          <w:i/>
          <w:highlight w:val="yellow"/>
          <w:lang w:val="en"/>
        </w:rPr>
        <w:t xml:space="preserve">Investigation </w:t>
      </w:r>
      <w:r w:rsidRPr="00DF7F10">
        <w:rPr>
          <w:rFonts w:cs="Helvetica"/>
          <w:highlight w:val="yellow"/>
          <w:lang w:val="en"/>
        </w:rPr>
        <w:t xml:space="preserve">stage, the investigator </w:t>
      </w:r>
      <w:r w:rsidRPr="00DF7F10">
        <w:rPr>
          <w:highlight w:val="yellow"/>
          <w:lang w:val="en"/>
        </w:rPr>
        <w:t xml:space="preserve">reviews each allegation on the </w:t>
      </w:r>
      <w:r w:rsidRPr="00DF7F10">
        <w:rPr>
          <w:i/>
          <w:iCs/>
          <w:highlight w:val="yellow"/>
          <w:lang w:val="en"/>
        </w:rPr>
        <w:t>Allegation Detail</w:t>
      </w:r>
      <w:r w:rsidRPr="00DF7F10">
        <w:rPr>
          <w:highlight w:val="yellow"/>
          <w:lang w:val="en"/>
        </w:rPr>
        <w:t xml:space="preserve"> page that involves the deceased child as an alleged victim and answers the </w:t>
      </w:r>
      <w:r w:rsidR="00222A0B" w:rsidRPr="00DF7F10">
        <w:rPr>
          <w:highlight w:val="yellow"/>
          <w:lang w:val="en"/>
        </w:rPr>
        <w:t xml:space="preserve">question about the </w:t>
      </w:r>
      <w:r w:rsidRPr="00DF7F10">
        <w:rPr>
          <w:highlight w:val="yellow"/>
          <w:lang w:val="en"/>
        </w:rPr>
        <w:t>child fatality allegation as follows:</w:t>
      </w:r>
    </w:p>
    <w:p w:rsidR="00011F01" w:rsidRPr="00DF7F10" w:rsidRDefault="00DD0230" w:rsidP="006B0229">
      <w:pPr>
        <w:pStyle w:val="list1dfps"/>
        <w:rPr>
          <w:rFonts w:ascii="Helvetica" w:hAnsi="Helvetica" w:cs="Arial"/>
          <w:color w:val="333333"/>
          <w:highlight w:val="yellow"/>
          <w:lang w:val="en"/>
        </w:rPr>
      </w:pPr>
      <w:r w:rsidRPr="00DF7F10">
        <w:rPr>
          <w:rFonts w:ascii="Helvetica" w:hAnsi="Helvetica" w:cs="Arial"/>
          <w:color w:val="333333"/>
          <w:highlight w:val="yellow"/>
          <w:lang w:val="en"/>
        </w:rPr>
        <w:t xml:space="preserve">  •</w:t>
      </w:r>
      <w:r w:rsidRPr="00DF7F10">
        <w:rPr>
          <w:rFonts w:ascii="Helvetica" w:hAnsi="Helvetica" w:cs="Arial"/>
          <w:color w:val="333333"/>
          <w:highlight w:val="yellow"/>
          <w:lang w:val="en"/>
        </w:rPr>
        <w:tab/>
      </w:r>
      <w:r w:rsidR="00222A0B" w:rsidRPr="00DF7F10">
        <w:rPr>
          <w:highlight w:val="yellow"/>
        </w:rPr>
        <w:t>S</w:t>
      </w:r>
      <w:r w:rsidR="00011F01" w:rsidRPr="00DF7F10">
        <w:rPr>
          <w:highlight w:val="yellow"/>
        </w:rPr>
        <w:t xml:space="preserve">elects </w:t>
      </w:r>
      <w:r w:rsidR="00011F01" w:rsidRPr="00DF7F10">
        <w:rPr>
          <w:i/>
          <w:highlight w:val="yellow"/>
        </w:rPr>
        <w:t>No</w:t>
      </w:r>
      <w:r w:rsidR="00222A0B" w:rsidRPr="00DF7F10">
        <w:rPr>
          <w:highlight w:val="yellow"/>
        </w:rPr>
        <w:t>,</w:t>
      </w:r>
      <w:r w:rsidR="00011F01" w:rsidRPr="00DF7F10">
        <w:rPr>
          <w:highlight w:val="yellow"/>
        </w:rPr>
        <w:t xml:space="preserve"> if the</w:t>
      </w:r>
      <w:r w:rsidR="00011F01" w:rsidRPr="00DF7F10">
        <w:rPr>
          <w:rFonts w:ascii="Helvetica" w:hAnsi="Helvetica" w:cs="Arial"/>
          <w:i/>
          <w:iCs/>
          <w:color w:val="333333"/>
          <w:highlight w:val="yellow"/>
          <w:lang w:val="en"/>
        </w:rPr>
        <w:t xml:space="preserve"> </w:t>
      </w:r>
      <w:r w:rsidR="00011F01" w:rsidRPr="00DF7F10">
        <w:rPr>
          <w:highlight w:val="yellow"/>
        </w:rPr>
        <w:t>allegation is not related to the child's death</w:t>
      </w:r>
    </w:p>
    <w:p w:rsidR="00011F01" w:rsidRPr="00396A82" w:rsidRDefault="00DD0230" w:rsidP="006B0229">
      <w:pPr>
        <w:pStyle w:val="list1dfps"/>
        <w:rPr>
          <w:rFonts w:ascii="Helvetica" w:hAnsi="Helvetica" w:cs="Arial"/>
          <w:i/>
          <w:iCs/>
          <w:color w:val="333333"/>
          <w:lang w:val="en"/>
        </w:rPr>
      </w:pPr>
      <w:r w:rsidRPr="00DF7F10">
        <w:rPr>
          <w:rFonts w:ascii="Helvetica" w:hAnsi="Helvetica" w:cs="Arial"/>
          <w:color w:val="333333"/>
          <w:highlight w:val="yellow"/>
          <w:lang w:val="en"/>
        </w:rPr>
        <w:t xml:space="preserve">  •</w:t>
      </w:r>
      <w:r w:rsidRPr="00DF7F10">
        <w:rPr>
          <w:rFonts w:ascii="Helvetica" w:hAnsi="Helvetica" w:cs="Arial"/>
          <w:color w:val="333333"/>
          <w:highlight w:val="yellow"/>
          <w:lang w:val="en"/>
        </w:rPr>
        <w:tab/>
      </w:r>
      <w:r w:rsidR="00222A0B" w:rsidRPr="00DF7F10">
        <w:rPr>
          <w:highlight w:val="yellow"/>
        </w:rPr>
        <w:t>S</w:t>
      </w:r>
      <w:r w:rsidR="00011F01" w:rsidRPr="00DF7F10">
        <w:rPr>
          <w:highlight w:val="yellow"/>
        </w:rPr>
        <w:t xml:space="preserve">elects </w:t>
      </w:r>
      <w:r w:rsidR="00011F01" w:rsidRPr="00DF7F10">
        <w:rPr>
          <w:i/>
          <w:highlight w:val="yellow"/>
        </w:rPr>
        <w:t>Yes</w:t>
      </w:r>
      <w:r w:rsidR="00222A0B" w:rsidRPr="00DF7F10">
        <w:rPr>
          <w:highlight w:val="yellow"/>
        </w:rPr>
        <w:t>,</w:t>
      </w:r>
      <w:r w:rsidR="00011F01" w:rsidRPr="00DF7F10">
        <w:rPr>
          <w:highlight w:val="yellow"/>
        </w:rPr>
        <w:t xml:space="preserve"> if the</w:t>
      </w:r>
      <w:r w:rsidR="00011F01" w:rsidRPr="00DF7F10">
        <w:rPr>
          <w:rFonts w:ascii="Helvetica" w:hAnsi="Helvetica" w:cs="Arial"/>
          <w:i/>
          <w:iCs/>
          <w:color w:val="333333"/>
          <w:highlight w:val="yellow"/>
          <w:lang w:val="en"/>
        </w:rPr>
        <w:t xml:space="preserve"> </w:t>
      </w:r>
      <w:r w:rsidR="00011F01" w:rsidRPr="00DF7F10">
        <w:rPr>
          <w:highlight w:val="yellow"/>
        </w:rPr>
        <w:t>allegation possibly caused or contributed to the child's death</w:t>
      </w:r>
    </w:p>
    <w:p w:rsidR="00011F01" w:rsidRPr="00396A82" w:rsidRDefault="00011F01" w:rsidP="00DD0230">
      <w:pPr>
        <w:pStyle w:val="Heading5"/>
        <w:rPr>
          <w:lang w:val="en"/>
        </w:rPr>
      </w:pPr>
      <w:bookmarkStart w:id="12" w:name="_Toc393962845"/>
      <w:bookmarkStart w:id="13" w:name="_Toc393975772"/>
      <w:r w:rsidRPr="00DF7F10">
        <w:rPr>
          <w:highlight w:val="yellow"/>
          <w:lang w:val="en"/>
        </w:rPr>
        <w:t>6521.3</w:t>
      </w:r>
      <w:r w:rsidR="00DD0230" w:rsidRPr="00396A82">
        <w:rPr>
          <w:lang w:val="en"/>
        </w:rPr>
        <w:t xml:space="preserve"> </w:t>
      </w:r>
      <w:r w:rsidRPr="00396A82">
        <w:rPr>
          <w:lang w:val="en"/>
        </w:rPr>
        <w:t>Assessing the Safety of Other Children in Care</w:t>
      </w:r>
      <w:bookmarkEnd w:id="12"/>
      <w:bookmarkEnd w:id="13"/>
    </w:p>
    <w:p w:rsidR="00096C29" w:rsidRPr="00396A82" w:rsidRDefault="00096C29" w:rsidP="00096C29">
      <w:pPr>
        <w:pStyle w:val="revisionnodfps"/>
        <w:rPr>
          <w:lang w:val="en"/>
        </w:rPr>
      </w:pPr>
      <w:r w:rsidRPr="00396A82">
        <w:rPr>
          <w:lang w:val="en"/>
        </w:rPr>
        <w:t xml:space="preserve">LPPH </w:t>
      </w:r>
      <w:r w:rsidR="00B42303" w:rsidRPr="00396A82">
        <w:rPr>
          <w:strike/>
          <w:color w:val="FF0000"/>
          <w:lang w:val="en"/>
        </w:rPr>
        <w:t>December 2012</w:t>
      </w:r>
      <w:r w:rsidR="00B42303" w:rsidRPr="00396A82">
        <w:rPr>
          <w:color w:val="FF0000"/>
          <w:lang w:val="en"/>
        </w:rPr>
        <w:t xml:space="preserve"> </w:t>
      </w:r>
      <w:r w:rsidRPr="00396A82">
        <w:rPr>
          <w:lang w:val="en"/>
        </w:rPr>
        <w:t>DRAFT 7357-CCL (new number; moved from 6522)</w:t>
      </w:r>
    </w:p>
    <w:p w:rsidR="00011F01" w:rsidRPr="00396A82" w:rsidRDefault="00011F01" w:rsidP="00D90DE1">
      <w:pPr>
        <w:pStyle w:val="violettagdfps"/>
        <w:rPr>
          <w:lang w:val="en"/>
        </w:rPr>
      </w:pPr>
      <w:r w:rsidRPr="00396A82">
        <w:rPr>
          <w:lang w:val="en"/>
        </w:rPr>
        <w:t>Procedure</w:t>
      </w:r>
    </w:p>
    <w:p w:rsidR="00011F01" w:rsidRPr="00396A82" w:rsidRDefault="00011F01" w:rsidP="000810F1">
      <w:pPr>
        <w:pStyle w:val="bodytextdfps"/>
        <w:rPr>
          <w:lang w:val="en"/>
        </w:rPr>
      </w:pPr>
      <w:r w:rsidRPr="00396A82">
        <w:rPr>
          <w:lang w:val="en"/>
        </w:rPr>
        <w:t xml:space="preserve">If the preliminary cause of death is not known at the </w:t>
      </w:r>
      <w:r w:rsidR="00B44388" w:rsidRPr="00396A82">
        <w:rPr>
          <w:lang w:val="en"/>
        </w:rPr>
        <w:t xml:space="preserve">start of </w:t>
      </w:r>
      <w:r w:rsidR="000D6B7B" w:rsidRPr="00396A82">
        <w:rPr>
          <w:lang w:val="en"/>
        </w:rPr>
        <w:t>an</w:t>
      </w:r>
      <w:r w:rsidR="00B44388" w:rsidRPr="00396A82">
        <w:rPr>
          <w:lang w:val="en"/>
        </w:rPr>
        <w:t xml:space="preserve"> investigation</w:t>
      </w:r>
      <w:r w:rsidR="000D6B7B" w:rsidRPr="00396A82">
        <w:rPr>
          <w:lang w:val="en"/>
        </w:rPr>
        <w:t xml:space="preserve">, </w:t>
      </w:r>
      <w:r w:rsidRPr="00396A82">
        <w:rPr>
          <w:lang w:val="en"/>
        </w:rPr>
        <w:t xml:space="preserve">or if other conditions exist that require a safety plan, </w:t>
      </w:r>
      <w:r w:rsidR="000D6B7B" w:rsidRPr="00396A82">
        <w:rPr>
          <w:lang w:val="en"/>
        </w:rPr>
        <w:t xml:space="preserve">the operation immediately implements </w:t>
      </w:r>
      <w:r w:rsidRPr="00396A82">
        <w:rPr>
          <w:lang w:val="en"/>
        </w:rPr>
        <w:t xml:space="preserve">a safety plan for any remaining children in care. </w:t>
      </w:r>
    </w:p>
    <w:p w:rsidR="00011F01" w:rsidRPr="00396A82" w:rsidRDefault="00011F01" w:rsidP="000810F1">
      <w:pPr>
        <w:pStyle w:val="bodytextdfps"/>
        <w:rPr>
          <w:lang w:val="en"/>
        </w:rPr>
      </w:pPr>
      <w:r w:rsidRPr="00DF7F10">
        <w:rPr>
          <w:highlight w:val="yellow"/>
          <w:lang w:val="en"/>
        </w:rPr>
        <w:t xml:space="preserve">See </w:t>
      </w:r>
      <w:hyperlink r:id="rId16" w:anchor="LPPH_6330" w:history="1">
        <w:r w:rsidRPr="00DF7F10">
          <w:rPr>
            <w:rStyle w:val="Hyperlink"/>
            <w:highlight w:val="yellow"/>
            <w:lang w:val="en"/>
          </w:rPr>
          <w:t>6330</w:t>
        </w:r>
      </w:hyperlink>
      <w:r w:rsidRPr="00DF7F10">
        <w:rPr>
          <w:highlight w:val="yellow"/>
          <w:lang w:val="en"/>
        </w:rPr>
        <w:t xml:space="preserve"> Assessing the Immediate Safety of Children</w:t>
      </w:r>
      <w:r w:rsidR="000D6B7B" w:rsidRPr="00DF7F10">
        <w:rPr>
          <w:highlight w:val="yellow"/>
          <w:lang w:val="en"/>
        </w:rPr>
        <w:t>.</w:t>
      </w:r>
    </w:p>
    <w:p w:rsidR="00011F01" w:rsidRPr="00396A82" w:rsidRDefault="00011F01" w:rsidP="000810F1">
      <w:pPr>
        <w:pStyle w:val="Heading5"/>
        <w:rPr>
          <w:lang w:val="en"/>
        </w:rPr>
      </w:pPr>
      <w:bookmarkStart w:id="14" w:name="_Toc393962846"/>
      <w:bookmarkStart w:id="15" w:name="_Toc393975773"/>
      <w:r w:rsidRPr="00DF7F10">
        <w:rPr>
          <w:highlight w:val="yellow"/>
          <w:lang w:val="en"/>
        </w:rPr>
        <w:t>6521.4</w:t>
      </w:r>
      <w:r w:rsidRPr="00396A82">
        <w:rPr>
          <w:lang w:val="en"/>
        </w:rPr>
        <w:t xml:space="preserve"> Notifications of a Child’s Death</w:t>
      </w:r>
      <w:bookmarkEnd w:id="14"/>
      <w:bookmarkEnd w:id="15"/>
      <w:r w:rsidRPr="00396A82">
        <w:rPr>
          <w:lang w:val="en"/>
        </w:rPr>
        <w:t xml:space="preserve"> </w:t>
      </w:r>
    </w:p>
    <w:p w:rsidR="001012ED" w:rsidRPr="00396A82" w:rsidRDefault="001012ED" w:rsidP="001012ED">
      <w:pPr>
        <w:pStyle w:val="revisionnodfps"/>
        <w:rPr>
          <w:lang w:val="en"/>
        </w:rPr>
      </w:pPr>
      <w:r w:rsidRPr="00396A82">
        <w:rPr>
          <w:lang w:val="en"/>
        </w:rPr>
        <w:t xml:space="preserve">LPPH </w:t>
      </w:r>
      <w:r w:rsidR="00B42303" w:rsidRPr="00396A82">
        <w:rPr>
          <w:strike/>
          <w:color w:val="FF0000"/>
          <w:lang w:val="en"/>
        </w:rPr>
        <w:t>December 2012</w:t>
      </w:r>
      <w:r w:rsidR="00B42303" w:rsidRPr="00396A82">
        <w:rPr>
          <w:color w:val="FF0000"/>
          <w:lang w:val="en"/>
        </w:rPr>
        <w:t xml:space="preserve"> </w:t>
      </w:r>
      <w:r w:rsidRPr="00396A82">
        <w:rPr>
          <w:lang w:val="en"/>
        </w:rPr>
        <w:t>DRAFT 7357-CCL (new number; moved from 6523)</w:t>
      </w:r>
    </w:p>
    <w:p w:rsidR="00011F01" w:rsidRPr="00396A82" w:rsidRDefault="00011F01" w:rsidP="000810F1">
      <w:pPr>
        <w:pStyle w:val="violettagdfps"/>
        <w:rPr>
          <w:lang w:val="en"/>
        </w:rPr>
      </w:pPr>
      <w:r w:rsidRPr="00396A82">
        <w:rPr>
          <w:lang w:val="en"/>
        </w:rPr>
        <w:t>Procedure</w:t>
      </w:r>
    </w:p>
    <w:p w:rsidR="00011F01" w:rsidRPr="00396A82" w:rsidRDefault="00011F01" w:rsidP="000810F1">
      <w:pPr>
        <w:pStyle w:val="Heading6"/>
        <w:rPr>
          <w:lang w:val="en"/>
        </w:rPr>
      </w:pPr>
      <w:bookmarkStart w:id="16" w:name="_Toc393962847"/>
      <w:bookmarkStart w:id="17" w:name="_Toc393975774"/>
      <w:r w:rsidRPr="00DF7F10">
        <w:rPr>
          <w:highlight w:val="yellow"/>
          <w:lang w:val="en"/>
        </w:rPr>
        <w:t>6521.41</w:t>
      </w:r>
      <w:r w:rsidRPr="00396A82">
        <w:rPr>
          <w:lang w:val="en"/>
        </w:rPr>
        <w:t xml:space="preserve"> Notifying Law Enforcement</w:t>
      </w:r>
      <w:r w:rsidR="00AE04F1" w:rsidRPr="00396A82">
        <w:rPr>
          <w:lang w:val="en"/>
        </w:rPr>
        <w:t xml:space="preserve"> About a Child's Death</w:t>
      </w:r>
      <w:bookmarkEnd w:id="16"/>
      <w:bookmarkEnd w:id="17"/>
    </w:p>
    <w:p w:rsidR="009959C9" w:rsidRPr="00396A82" w:rsidRDefault="009959C9" w:rsidP="009959C9">
      <w:pPr>
        <w:pStyle w:val="revisionnodfps"/>
        <w:rPr>
          <w:lang w:val="en"/>
        </w:rPr>
      </w:pPr>
      <w:r w:rsidRPr="00396A82">
        <w:rPr>
          <w:lang w:val="en"/>
        </w:rPr>
        <w:t xml:space="preserve">LPPH </w:t>
      </w:r>
      <w:r w:rsidR="00B42303" w:rsidRPr="00396A82">
        <w:rPr>
          <w:strike/>
          <w:color w:val="FF0000"/>
          <w:lang w:val="en"/>
        </w:rPr>
        <w:t>December 2012</w:t>
      </w:r>
      <w:r w:rsidR="00B42303" w:rsidRPr="00396A82">
        <w:rPr>
          <w:color w:val="FF0000"/>
          <w:lang w:val="en"/>
        </w:rPr>
        <w:t xml:space="preserve"> </w:t>
      </w:r>
      <w:r w:rsidRPr="00396A82">
        <w:rPr>
          <w:lang w:val="en"/>
        </w:rPr>
        <w:t>DRAFT 7357-CCL (new number; moved from 6523.1)</w:t>
      </w:r>
    </w:p>
    <w:p w:rsidR="00011F01" w:rsidRPr="00396A82" w:rsidRDefault="00011F01" w:rsidP="00E90C75">
      <w:pPr>
        <w:pStyle w:val="bodytextdfps"/>
        <w:rPr>
          <w:lang w:val="en"/>
        </w:rPr>
      </w:pPr>
      <w:r w:rsidRPr="00396A82">
        <w:rPr>
          <w:lang w:val="en"/>
        </w:rPr>
        <w:t xml:space="preserve">The investigator contacts law enforcement to request a joint investigation. </w:t>
      </w:r>
    </w:p>
    <w:p w:rsidR="00011F01" w:rsidRPr="00396A82" w:rsidRDefault="00011F01" w:rsidP="00E90C75">
      <w:pPr>
        <w:pStyle w:val="bodytextdfps"/>
        <w:rPr>
          <w:lang w:val="en"/>
        </w:rPr>
      </w:pPr>
      <w:r w:rsidRPr="00396A82">
        <w:rPr>
          <w:lang w:val="en"/>
        </w:rPr>
        <w:t xml:space="preserve">See </w:t>
      </w:r>
      <w:hyperlink r:id="rId17" w:anchor="LPPH_6351" w:history="1">
        <w:r w:rsidRPr="00396A82">
          <w:rPr>
            <w:rStyle w:val="Hyperlink"/>
          </w:rPr>
          <w:t>6351</w:t>
        </w:r>
      </w:hyperlink>
      <w:r w:rsidRPr="00396A82">
        <w:rPr>
          <w:lang w:val="en"/>
        </w:rPr>
        <w:t xml:space="preserve"> Notifying and Working </w:t>
      </w:r>
      <w:r w:rsidR="004566C1" w:rsidRPr="00396A82">
        <w:rPr>
          <w:lang w:val="en"/>
        </w:rPr>
        <w:t>W</w:t>
      </w:r>
      <w:r w:rsidRPr="00396A82">
        <w:rPr>
          <w:lang w:val="en"/>
        </w:rPr>
        <w:t>ith Law Enforcement</w:t>
      </w:r>
      <w:r w:rsidR="00AE04F1" w:rsidRPr="00396A82">
        <w:rPr>
          <w:lang w:val="en"/>
        </w:rPr>
        <w:t>.</w:t>
      </w:r>
    </w:p>
    <w:p w:rsidR="00011F01" w:rsidRPr="00396A82" w:rsidRDefault="00011F01" w:rsidP="00E90C75">
      <w:pPr>
        <w:pStyle w:val="Heading6"/>
        <w:rPr>
          <w:lang w:val="en"/>
        </w:rPr>
      </w:pPr>
      <w:bookmarkStart w:id="18" w:name="_Toc393962848"/>
      <w:bookmarkStart w:id="19" w:name="_Toc393975775"/>
      <w:r w:rsidRPr="00DF7F10">
        <w:rPr>
          <w:highlight w:val="yellow"/>
          <w:lang w:val="en"/>
        </w:rPr>
        <w:t>6521.42</w:t>
      </w:r>
      <w:r w:rsidRPr="00396A82">
        <w:rPr>
          <w:lang w:val="en"/>
        </w:rPr>
        <w:t xml:space="preserve"> Notification Regarding the Death of a Child Younger Than Age 6</w:t>
      </w:r>
      <w:bookmarkEnd w:id="18"/>
      <w:bookmarkEnd w:id="19"/>
      <w:r w:rsidRPr="00396A82">
        <w:rPr>
          <w:lang w:val="en"/>
        </w:rPr>
        <w:t xml:space="preserve"> </w:t>
      </w:r>
    </w:p>
    <w:p w:rsidR="00B42303" w:rsidRPr="00396A82" w:rsidRDefault="00B42303" w:rsidP="00B42303">
      <w:pPr>
        <w:pStyle w:val="revisionnodfps"/>
        <w:rPr>
          <w:lang w:val="en"/>
        </w:rPr>
      </w:pPr>
      <w:r w:rsidRPr="00396A82">
        <w:rPr>
          <w:lang w:val="en"/>
        </w:rPr>
        <w:t xml:space="preserve">LPPH </w:t>
      </w:r>
      <w:r w:rsidRPr="00396A82">
        <w:rPr>
          <w:strike/>
          <w:color w:val="FF0000"/>
          <w:lang w:val="en"/>
        </w:rPr>
        <w:t>December 2012</w:t>
      </w:r>
      <w:r w:rsidRPr="00396A82">
        <w:rPr>
          <w:color w:val="FF0000"/>
          <w:lang w:val="en"/>
        </w:rPr>
        <w:t xml:space="preserve"> </w:t>
      </w:r>
      <w:r w:rsidRPr="00396A82">
        <w:rPr>
          <w:lang w:val="en"/>
        </w:rPr>
        <w:t>DRAFT 7357-CCL (new number; moved from 6523</w:t>
      </w:r>
      <w:r w:rsidR="00D72371" w:rsidRPr="00396A82">
        <w:rPr>
          <w:lang w:val="en"/>
        </w:rPr>
        <w:t>.2</w:t>
      </w:r>
      <w:r w:rsidRPr="00396A82">
        <w:rPr>
          <w:lang w:val="en"/>
        </w:rPr>
        <w:t>)</w:t>
      </w:r>
    </w:p>
    <w:p w:rsidR="00011F01" w:rsidRPr="00396A82" w:rsidRDefault="00AE04F1" w:rsidP="00E90C75">
      <w:pPr>
        <w:pStyle w:val="bodytextdfps"/>
        <w:rPr>
          <w:lang w:val="en"/>
        </w:rPr>
      </w:pPr>
      <w:r w:rsidRPr="00396A82">
        <w:rPr>
          <w:lang w:val="en"/>
        </w:rPr>
        <w:t xml:space="preserve">If </w:t>
      </w:r>
      <w:r w:rsidR="00011F01" w:rsidRPr="00396A82">
        <w:rPr>
          <w:lang w:val="en"/>
        </w:rPr>
        <w:t>a child younger than age 6</w:t>
      </w:r>
      <w:r w:rsidRPr="00396A82">
        <w:rPr>
          <w:lang w:val="en"/>
        </w:rPr>
        <w:t xml:space="preserve"> dies</w:t>
      </w:r>
      <w:r w:rsidR="00011F01" w:rsidRPr="00396A82">
        <w:rPr>
          <w:lang w:val="en"/>
        </w:rPr>
        <w:t xml:space="preserve">, the investigation caseworker reports the death to the medical examiner of the county in which the death occurred. The death must be reported to the medical examiner whether or not the death is alleged to be the result of abuse or neglect. </w:t>
      </w:r>
    </w:p>
    <w:p w:rsidR="00011F01" w:rsidRPr="00396A82" w:rsidRDefault="00011F01" w:rsidP="00E90C75">
      <w:pPr>
        <w:pStyle w:val="bodytextdfps"/>
        <w:rPr>
          <w:lang w:val="en"/>
        </w:rPr>
      </w:pPr>
      <w:r w:rsidRPr="00396A82">
        <w:rPr>
          <w:lang w:val="en"/>
        </w:rPr>
        <w:t>Exceptions:</w:t>
      </w:r>
    </w:p>
    <w:p w:rsidR="00011F01" w:rsidRPr="00396A82" w:rsidRDefault="00E90C75" w:rsidP="00E90C75">
      <w:pPr>
        <w:pStyle w:val="list1dfps"/>
        <w:rPr>
          <w:lang w:val="en"/>
        </w:rPr>
      </w:pPr>
      <w:r w:rsidRPr="00396A82">
        <w:rPr>
          <w:lang w:val="en"/>
        </w:rPr>
        <w:t xml:space="preserve">  •</w:t>
      </w:r>
      <w:r w:rsidRPr="00396A82">
        <w:rPr>
          <w:lang w:val="en"/>
        </w:rPr>
        <w:tab/>
      </w:r>
      <w:r w:rsidR="00011F01" w:rsidRPr="00396A82">
        <w:rPr>
          <w:lang w:val="en"/>
        </w:rPr>
        <w:t xml:space="preserve">If the child dies as the result of a motor vehicle accident, the caseworker is not required to report the death. </w:t>
      </w:r>
    </w:p>
    <w:p w:rsidR="00011F01" w:rsidRPr="00396A82" w:rsidRDefault="00E90C75" w:rsidP="00E90C75">
      <w:pPr>
        <w:pStyle w:val="list1dfps"/>
        <w:rPr>
          <w:lang w:val="en"/>
        </w:rPr>
      </w:pPr>
      <w:r w:rsidRPr="00396A82">
        <w:rPr>
          <w:lang w:val="en"/>
        </w:rPr>
        <w:t xml:space="preserve">  •</w:t>
      </w:r>
      <w:r w:rsidRPr="00396A82">
        <w:rPr>
          <w:lang w:val="en"/>
        </w:rPr>
        <w:tab/>
      </w:r>
      <w:r w:rsidR="00011F01" w:rsidRPr="00396A82">
        <w:rPr>
          <w:lang w:val="en"/>
        </w:rPr>
        <w:t xml:space="preserve">If the county does not have a medical examiner, the caseworker must report the death to a justice of the peace in the county in which the death occurred. </w:t>
      </w:r>
    </w:p>
    <w:p w:rsidR="00011F01" w:rsidRPr="00396A82" w:rsidRDefault="00011F01" w:rsidP="00BE2EB5">
      <w:pPr>
        <w:pStyle w:val="bodytextcitationdfps"/>
      </w:pPr>
      <w:r w:rsidRPr="00396A82">
        <w:t xml:space="preserve">Texas Family Code </w:t>
      </w:r>
      <w:hyperlink r:id="rId18" w:anchor="264.513" w:history="1">
        <w:r w:rsidRPr="00396A82">
          <w:rPr>
            <w:rStyle w:val="Hyperlink"/>
          </w:rPr>
          <w:t>§264.513</w:t>
        </w:r>
      </w:hyperlink>
    </w:p>
    <w:p w:rsidR="00011F01" w:rsidRPr="00396A82" w:rsidRDefault="00011F01" w:rsidP="00BE2EB5">
      <w:pPr>
        <w:pStyle w:val="Heading6"/>
        <w:rPr>
          <w:lang w:val="en"/>
        </w:rPr>
      </w:pPr>
      <w:bookmarkStart w:id="20" w:name="_Toc393962849"/>
      <w:bookmarkStart w:id="21" w:name="_Toc393975776"/>
      <w:r w:rsidRPr="00396A82">
        <w:rPr>
          <w:lang w:val="en"/>
        </w:rPr>
        <w:t>6521.43 Notifications Within DFPS</w:t>
      </w:r>
      <w:bookmarkEnd w:id="20"/>
      <w:bookmarkEnd w:id="21"/>
    </w:p>
    <w:p w:rsidR="00D72371" w:rsidRPr="00396A82" w:rsidRDefault="00D72371" w:rsidP="00D72371">
      <w:pPr>
        <w:pStyle w:val="revisionnodfps"/>
        <w:rPr>
          <w:lang w:val="en"/>
        </w:rPr>
      </w:pPr>
      <w:r w:rsidRPr="00396A82">
        <w:rPr>
          <w:lang w:val="en"/>
        </w:rPr>
        <w:t xml:space="preserve">LPPH </w:t>
      </w:r>
      <w:r w:rsidRPr="00396A82">
        <w:rPr>
          <w:strike/>
          <w:color w:val="FF0000"/>
          <w:lang w:val="en"/>
        </w:rPr>
        <w:t>May 2013</w:t>
      </w:r>
      <w:r w:rsidRPr="00396A82">
        <w:rPr>
          <w:color w:val="FF0000"/>
          <w:lang w:val="en"/>
        </w:rPr>
        <w:t xml:space="preserve"> </w:t>
      </w:r>
      <w:r w:rsidRPr="00396A82">
        <w:rPr>
          <w:lang w:val="en"/>
        </w:rPr>
        <w:t>DRAFT 7357-CCL (new number; moved from 6523.</w:t>
      </w:r>
      <w:r w:rsidR="00B814DA" w:rsidRPr="00396A82">
        <w:rPr>
          <w:lang w:val="en"/>
        </w:rPr>
        <w:t>3</w:t>
      </w:r>
      <w:r w:rsidRPr="00396A82">
        <w:rPr>
          <w:lang w:val="en"/>
        </w:rPr>
        <w:t>)</w:t>
      </w:r>
    </w:p>
    <w:p w:rsidR="00011F01" w:rsidRPr="00396A82" w:rsidRDefault="00011F01" w:rsidP="00BE2EB5">
      <w:pPr>
        <w:pStyle w:val="bodytextdfps"/>
        <w:rPr>
          <w:lang w:val="en"/>
        </w:rPr>
      </w:pPr>
      <w:r w:rsidRPr="00396A82">
        <w:rPr>
          <w:lang w:val="en"/>
        </w:rPr>
        <w:t>Within 24 hours of being notified about a child’s death (either by receiving the intake report or another form of notification), the investigator sends certain DFPS staff a copy of CLASS Form 2899e Child Death Report by email, noting the preliminary cause and manner of death.</w:t>
      </w:r>
    </w:p>
    <w:p w:rsidR="00011F01" w:rsidRPr="00396A82" w:rsidRDefault="00011F01" w:rsidP="00BE2EB5">
      <w:pPr>
        <w:pStyle w:val="bodytextdfps"/>
        <w:rPr>
          <w:lang w:val="en"/>
        </w:rPr>
      </w:pPr>
      <w:r w:rsidRPr="00396A82">
        <w:rPr>
          <w:lang w:val="en"/>
        </w:rPr>
        <w:t xml:space="preserve">See </w:t>
      </w:r>
      <w:r w:rsidR="00DC6013" w:rsidRPr="00396A82">
        <w:t xml:space="preserve">6521.6 Completing the Preliminary Child Death Report </w:t>
      </w:r>
      <w:r w:rsidR="00F33E41" w:rsidRPr="00396A82">
        <w:t xml:space="preserve">(Form 2899e) </w:t>
      </w:r>
      <w:r w:rsidR="00DC6013" w:rsidRPr="00396A82">
        <w:t>in CLASS</w:t>
      </w:r>
      <w:r w:rsidRPr="00396A82">
        <w:rPr>
          <w:lang w:val="en"/>
        </w:rPr>
        <w:t>.</w:t>
      </w:r>
    </w:p>
    <w:p w:rsidR="00011F01" w:rsidRPr="00396A82" w:rsidRDefault="00B814DA" w:rsidP="00BE2EB5">
      <w:pPr>
        <w:pStyle w:val="Heading5"/>
        <w:rPr>
          <w:lang w:val="en"/>
        </w:rPr>
      </w:pPr>
      <w:bookmarkStart w:id="22" w:name="_Toc393962850"/>
      <w:bookmarkStart w:id="23" w:name="_Toc393975777"/>
      <w:r w:rsidRPr="00396A82">
        <w:rPr>
          <w:lang w:val="en"/>
        </w:rPr>
        <w:t xml:space="preserve">6521.5 </w:t>
      </w:r>
      <w:r w:rsidR="00011F01" w:rsidRPr="00396A82">
        <w:rPr>
          <w:lang w:val="en"/>
        </w:rPr>
        <w:t>Entering Preliminary Findings Related to a Child's Death</w:t>
      </w:r>
      <w:bookmarkEnd w:id="22"/>
      <w:bookmarkEnd w:id="23"/>
    </w:p>
    <w:p w:rsidR="00B814DA" w:rsidRPr="00396A82" w:rsidRDefault="00B814DA" w:rsidP="00B814DA">
      <w:pPr>
        <w:pStyle w:val="revisionnodfps"/>
        <w:rPr>
          <w:lang w:val="en"/>
        </w:rPr>
      </w:pPr>
      <w:r w:rsidRPr="00396A82">
        <w:rPr>
          <w:lang w:val="en"/>
        </w:rPr>
        <w:t>LPPH DRAFT 7357-CCL (new</w:t>
      </w:r>
      <w:r w:rsidR="00710D36" w:rsidRPr="00396A82">
        <w:rPr>
          <w:lang w:val="en"/>
        </w:rPr>
        <w:t xml:space="preserve"> number; moved from 6527.1</w:t>
      </w:r>
      <w:r w:rsidRPr="00396A82">
        <w:rPr>
          <w:lang w:val="en"/>
        </w:rPr>
        <w:t>)</w:t>
      </w:r>
    </w:p>
    <w:p w:rsidR="00011F01" w:rsidRPr="00396A82" w:rsidRDefault="00011F01" w:rsidP="00BE2EB5">
      <w:pPr>
        <w:pStyle w:val="violettagdfps"/>
        <w:rPr>
          <w:lang w:val="en"/>
        </w:rPr>
      </w:pPr>
      <w:r w:rsidRPr="00396A82">
        <w:rPr>
          <w:lang w:val="en"/>
        </w:rPr>
        <w:t>Policy</w:t>
      </w:r>
    </w:p>
    <w:p w:rsidR="00011F01" w:rsidRPr="00DF7F10" w:rsidRDefault="00011F01" w:rsidP="00BE2EB5">
      <w:pPr>
        <w:pStyle w:val="bodytextdfps"/>
        <w:rPr>
          <w:highlight w:val="yellow"/>
          <w:lang w:val="en"/>
        </w:rPr>
      </w:pPr>
      <w:r w:rsidRPr="00DF7F10">
        <w:rPr>
          <w:highlight w:val="yellow"/>
          <w:lang w:val="en"/>
        </w:rPr>
        <w:t xml:space="preserve">The investigator enters the following information in the </w:t>
      </w:r>
      <w:r w:rsidRPr="00DF7F10">
        <w:rPr>
          <w:i/>
          <w:highlight w:val="yellow"/>
          <w:lang w:val="en"/>
        </w:rPr>
        <w:t>Fatality</w:t>
      </w:r>
      <w:r w:rsidRPr="00DF7F10">
        <w:rPr>
          <w:highlight w:val="yellow"/>
          <w:lang w:val="en"/>
        </w:rPr>
        <w:t xml:space="preserve"> section on the </w:t>
      </w:r>
      <w:r w:rsidRPr="00DF7F10">
        <w:rPr>
          <w:i/>
          <w:highlight w:val="yellow"/>
          <w:lang w:val="en"/>
        </w:rPr>
        <w:t>Person Detail</w:t>
      </w:r>
      <w:r w:rsidRPr="00DF7F10">
        <w:rPr>
          <w:highlight w:val="yellow"/>
          <w:lang w:val="en"/>
        </w:rPr>
        <w:t xml:space="preserve"> page in IMPACT:</w:t>
      </w:r>
    </w:p>
    <w:p w:rsidR="00011F01" w:rsidRPr="00DF7F10" w:rsidRDefault="00645E70" w:rsidP="00BE2EB5">
      <w:pPr>
        <w:pStyle w:val="list1dfps"/>
        <w:rPr>
          <w:highlight w:val="yellow"/>
          <w:lang w:val="en"/>
        </w:rPr>
      </w:pPr>
      <w:r w:rsidRPr="00DF7F10">
        <w:rPr>
          <w:highlight w:val="yellow"/>
          <w:lang w:val="en"/>
        </w:rPr>
        <w:t>a.</w:t>
      </w:r>
      <w:r w:rsidRPr="00DF7F10">
        <w:rPr>
          <w:highlight w:val="yellow"/>
          <w:lang w:val="en"/>
        </w:rPr>
        <w:tab/>
      </w:r>
      <w:r w:rsidR="00011F01" w:rsidRPr="00DF7F10">
        <w:rPr>
          <w:highlight w:val="yellow"/>
          <w:lang w:val="en"/>
        </w:rPr>
        <w:t xml:space="preserve">The preliminary manner and cause of death </w:t>
      </w:r>
    </w:p>
    <w:p w:rsidR="00011F01" w:rsidRPr="00DF7F10" w:rsidRDefault="00645E70" w:rsidP="00BE2EB5">
      <w:pPr>
        <w:pStyle w:val="list1dfps"/>
        <w:rPr>
          <w:highlight w:val="yellow"/>
          <w:lang w:val="en"/>
        </w:rPr>
      </w:pPr>
      <w:r w:rsidRPr="00DF7F10">
        <w:rPr>
          <w:highlight w:val="yellow"/>
          <w:lang w:val="en"/>
        </w:rPr>
        <w:t>b.</w:t>
      </w:r>
      <w:r w:rsidRPr="00DF7F10">
        <w:rPr>
          <w:highlight w:val="yellow"/>
          <w:lang w:val="en"/>
        </w:rPr>
        <w:tab/>
      </w:r>
      <w:r w:rsidR="00011F01" w:rsidRPr="00DF7F10">
        <w:rPr>
          <w:highlight w:val="yellow"/>
          <w:lang w:val="en"/>
        </w:rPr>
        <w:t xml:space="preserve">The </w:t>
      </w:r>
      <w:r w:rsidR="00B64E0E" w:rsidRPr="00DF7F10">
        <w:rPr>
          <w:highlight w:val="yellow"/>
          <w:lang w:val="en"/>
        </w:rPr>
        <w:t>r</w:t>
      </w:r>
      <w:r w:rsidR="00011F01" w:rsidRPr="00DF7F10">
        <w:rPr>
          <w:highlight w:val="yellow"/>
          <w:lang w:val="en"/>
        </w:rPr>
        <w:t xml:space="preserve">eason for </w:t>
      </w:r>
      <w:r w:rsidR="00B64E0E" w:rsidRPr="00DF7F10">
        <w:rPr>
          <w:highlight w:val="yellow"/>
          <w:lang w:val="en"/>
        </w:rPr>
        <w:t>the d</w:t>
      </w:r>
      <w:r w:rsidR="00011F01" w:rsidRPr="00DF7F10">
        <w:rPr>
          <w:highlight w:val="yellow"/>
          <w:lang w:val="en"/>
        </w:rPr>
        <w:t>eath</w:t>
      </w:r>
    </w:p>
    <w:p w:rsidR="00011F01" w:rsidRPr="00DF7F10" w:rsidRDefault="00645E70" w:rsidP="00BE2EB5">
      <w:pPr>
        <w:pStyle w:val="list1dfps"/>
        <w:rPr>
          <w:highlight w:val="yellow"/>
          <w:lang w:val="en"/>
        </w:rPr>
      </w:pPr>
      <w:r w:rsidRPr="00DF7F10">
        <w:rPr>
          <w:highlight w:val="yellow"/>
          <w:lang w:val="en"/>
        </w:rPr>
        <w:t>c.</w:t>
      </w:r>
      <w:r w:rsidRPr="00DF7F10">
        <w:rPr>
          <w:highlight w:val="yellow"/>
          <w:lang w:val="en"/>
        </w:rPr>
        <w:tab/>
      </w:r>
      <w:r w:rsidR="00011F01" w:rsidRPr="00DF7F10">
        <w:rPr>
          <w:highlight w:val="yellow"/>
          <w:lang w:val="en"/>
        </w:rPr>
        <w:t>The status of the death certificate or autopsy</w:t>
      </w:r>
    </w:p>
    <w:p w:rsidR="00011F01" w:rsidRPr="00396A82" w:rsidRDefault="00011F01" w:rsidP="00DE639F">
      <w:pPr>
        <w:pStyle w:val="bodytextdfps"/>
        <w:rPr>
          <w:lang w:val="en"/>
        </w:rPr>
      </w:pPr>
      <w:r w:rsidRPr="00DF7F10">
        <w:rPr>
          <w:highlight w:val="yellow"/>
          <w:lang w:val="en"/>
        </w:rPr>
        <w:t xml:space="preserve">The information entered automatically transfers to the </w:t>
      </w:r>
      <w:r w:rsidRPr="00DF7F10">
        <w:rPr>
          <w:i/>
          <w:highlight w:val="yellow"/>
          <w:lang w:val="en"/>
        </w:rPr>
        <w:t>Investigation Victim and Parent Details</w:t>
      </w:r>
      <w:r w:rsidRPr="00DF7F10">
        <w:rPr>
          <w:highlight w:val="yellow"/>
          <w:lang w:val="en"/>
        </w:rPr>
        <w:t xml:space="preserve"> page in CLASS.</w:t>
      </w:r>
      <w:r w:rsidRPr="00396A82">
        <w:rPr>
          <w:lang w:val="en"/>
        </w:rPr>
        <w:t xml:space="preserve"> </w:t>
      </w:r>
    </w:p>
    <w:p w:rsidR="00011F01" w:rsidRPr="00396A82" w:rsidRDefault="00011F01" w:rsidP="00DE639F">
      <w:pPr>
        <w:pStyle w:val="violettagdfps"/>
      </w:pPr>
      <w:r w:rsidRPr="00396A82">
        <w:t>Procedure</w:t>
      </w:r>
    </w:p>
    <w:p w:rsidR="00011F01" w:rsidRPr="00396A82" w:rsidRDefault="00011F01" w:rsidP="00DE639F">
      <w:pPr>
        <w:pStyle w:val="bodytextdfps"/>
        <w:rPr>
          <w:lang w:val="en"/>
        </w:rPr>
      </w:pPr>
      <w:r w:rsidRPr="00396A82">
        <w:rPr>
          <w:lang w:val="en"/>
        </w:rPr>
        <w:t xml:space="preserve">The investigator </w:t>
      </w:r>
      <w:r w:rsidR="00B64E0E" w:rsidRPr="00396A82">
        <w:rPr>
          <w:lang w:val="en"/>
        </w:rPr>
        <w:t xml:space="preserve">enters into IMPACT </w:t>
      </w:r>
      <w:r w:rsidRPr="00396A82">
        <w:rPr>
          <w:lang w:val="en"/>
        </w:rPr>
        <w:t>the information that is known within the first 24 hours after being notified of the child’s death. The investigator may update the information as the investigation progresses and upon completion of the investigation.</w:t>
      </w:r>
    </w:p>
    <w:p w:rsidR="00011F01" w:rsidRPr="00396A82" w:rsidRDefault="00011F01" w:rsidP="00675847">
      <w:pPr>
        <w:pStyle w:val="bodytextdfps"/>
        <w:spacing w:after="240"/>
        <w:rPr>
          <w:rFonts w:cs="Helvetica"/>
          <w:lang w:val="en"/>
        </w:rPr>
      </w:pPr>
      <w:r w:rsidRPr="00DF7F10">
        <w:rPr>
          <w:rFonts w:cs="Helvetica"/>
          <w:highlight w:val="yellow"/>
          <w:lang w:val="en"/>
        </w:rPr>
        <w:t xml:space="preserve">The investigator </w:t>
      </w:r>
      <w:r w:rsidR="00441718" w:rsidRPr="00DF7F10">
        <w:rPr>
          <w:rFonts w:cs="Helvetica"/>
          <w:highlight w:val="yellow"/>
          <w:lang w:val="en"/>
        </w:rPr>
        <w:t xml:space="preserve">makes the following selections </w:t>
      </w:r>
      <w:r w:rsidRPr="00DF7F10">
        <w:rPr>
          <w:rFonts w:cs="Helvetica"/>
          <w:highlight w:val="yellow"/>
          <w:lang w:val="en"/>
        </w:rPr>
        <w:t xml:space="preserve">in the </w:t>
      </w:r>
      <w:r w:rsidRPr="00DF7F10">
        <w:rPr>
          <w:rFonts w:cs="Helvetica"/>
          <w:i/>
          <w:highlight w:val="yellow"/>
          <w:lang w:val="en"/>
        </w:rPr>
        <w:t>Fatality</w:t>
      </w:r>
      <w:r w:rsidRPr="00DF7F10">
        <w:rPr>
          <w:rFonts w:cs="Helvetica"/>
          <w:highlight w:val="yellow"/>
          <w:lang w:val="en"/>
        </w:rPr>
        <w:t xml:space="preserve"> section on the </w:t>
      </w:r>
      <w:r w:rsidRPr="00DF7F10">
        <w:rPr>
          <w:rFonts w:cs="Helvetica"/>
          <w:i/>
          <w:highlight w:val="yellow"/>
          <w:lang w:val="en"/>
        </w:rPr>
        <w:t>Person Detail</w:t>
      </w:r>
      <w:r w:rsidRPr="00DF7F10">
        <w:rPr>
          <w:rFonts w:cs="Helvetica"/>
          <w:highlight w:val="yellow"/>
          <w:lang w:val="en"/>
        </w:rPr>
        <w:t xml:space="preserve"> page in IMPACT</w:t>
      </w:r>
      <w:r w:rsidR="000405FA" w:rsidRPr="00DF7F10">
        <w:rPr>
          <w:rFonts w:cs="Helvetica"/>
          <w:highlight w:val="yellow"/>
          <w:lang w:val="en"/>
        </w:rPr>
        <w:t xml:space="preserve">, </w:t>
      </w:r>
      <w:r w:rsidR="00441718" w:rsidRPr="00DF7F10">
        <w:rPr>
          <w:rFonts w:cs="Helvetica"/>
          <w:highlight w:val="yellow"/>
          <w:lang w:val="en"/>
        </w:rPr>
        <w:t>as explained in the table below</w:t>
      </w:r>
      <w:r w:rsidRPr="00DF7F10">
        <w:rPr>
          <w:rFonts w:cs="Helvetica"/>
          <w:highlight w:val="yellow"/>
          <w:lang w:val="en"/>
        </w:rPr>
        <w:t>:</w:t>
      </w:r>
    </w:p>
    <w:tbl>
      <w:tblPr>
        <w:tblStyle w:val="TableGrid"/>
        <w:tblW w:w="3750" w:type="pct"/>
        <w:tblInd w:w="1440" w:type="dxa"/>
        <w:tblLook w:val="04A0" w:firstRow="1" w:lastRow="0" w:firstColumn="1" w:lastColumn="0" w:noHBand="0" w:noVBand="1"/>
      </w:tblPr>
      <w:tblGrid>
        <w:gridCol w:w="2628"/>
        <w:gridCol w:w="4824"/>
      </w:tblGrid>
      <w:tr w:rsidR="00675847" w:rsidRPr="00396A82" w:rsidTr="00CD5161">
        <w:tc>
          <w:tcPr>
            <w:tcW w:w="2628" w:type="dxa"/>
          </w:tcPr>
          <w:p w:rsidR="00675847" w:rsidRPr="00DF7F10" w:rsidRDefault="00675847" w:rsidP="001359B0">
            <w:pPr>
              <w:pStyle w:val="tableheadingdfps"/>
              <w:rPr>
                <w:highlight w:val="yellow"/>
                <w:lang w:val="en"/>
              </w:rPr>
            </w:pPr>
            <w:r w:rsidRPr="00DF7F10">
              <w:rPr>
                <w:highlight w:val="yellow"/>
              </w:rPr>
              <w:t xml:space="preserve">From the drop-down-menu </w:t>
            </w:r>
            <w:r w:rsidR="00445E44" w:rsidRPr="00DF7F10">
              <w:rPr>
                <w:highlight w:val="yellow"/>
              </w:rPr>
              <w:t xml:space="preserve">titled </w:t>
            </w:r>
            <w:r w:rsidRPr="00DF7F10">
              <w:rPr>
                <w:highlight w:val="yellow"/>
              </w:rPr>
              <w:t>…</w:t>
            </w:r>
          </w:p>
        </w:tc>
        <w:tc>
          <w:tcPr>
            <w:tcW w:w="4824" w:type="dxa"/>
          </w:tcPr>
          <w:p w:rsidR="00675847" w:rsidRPr="00DF7F10" w:rsidRDefault="00675847" w:rsidP="00FE5312">
            <w:pPr>
              <w:pStyle w:val="tableheadingdfps"/>
              <w:rPr>
                <w:highlight w:val="yellow"/>
                <w:lang w:val="en"/>
              </w:rPr>
            </w:pPr>
            <w:r w:rsidRPr="00DF7F10">
              <w:rPr>
                <w:highlight w:val="yellow"/>
              </w:rPr>
              <w:t xml:space="preserve">the </w:t>
            </w:r>
            <w:r w:rsidR="00FE5312" w:rsidRPr="00DF7F10">
              <w:rPr>
                <w:highlight w:val="yellow"/>
              </w:rPr>
              <w:t>investigator</w:t>
            </w:r>
            <w:r w:rsidRPr="00DF7F10">
              <w:rPr>
                <w:highlight w:val="yellow"/>
              </w:rPr>
              <w:t xml:space="preserve"> chooses </w:t>
            </w:r>
            <w:r w:rsidR="003976DE" w:rsidRPr="00DF7F10">
              <w:rPr>
                <w:highlight w:val="yellow"/>
              </w:rPr>
              <w:t xml:space="preserve">the following </w:t>
            </w:r>
            <w:r w:rsidRPr="00DF7F10">
              <w:rPr>
                <w:highlight w:val="yellow"/>
                <w:lang w:val="en"/>
              </w:rPr>
              <w:t>…</w:t>
            </w:r>
          </w:p>
        </w:tc>
      </w:tr>
      <w:tr w:rsidR="00675847" w:rsidRPr="00396A82" w:rsidTr="00CD5161">
        <w:tc>
          <w:tcPr>
            <w:tcW w:w="2628" w:type="dxa"/>
          </w:tcPr>
          <w:p w:rsidR="00675847" w:rsidRPr="00DF7F10" w:rsidRDefault="00675847">
            <w:pPr>
              <w:pStyle w:val="tabletextdfps"/>
              <w:rPr>
                <w:highlight w:val="yellow"/>
                <w:lang w:val="en"/>
              </w:rPr>
            </w:pPr>
            <w:r w:rsidRPr="00DF7F10">
              <w:rPr>
                <w:i/>
                <w:highlight w:val="yellow"/>
              </w:rPr>
              <w:t>Manner of Death</w:t>
            </w:r>
            <w:r w:rsidRPr="00DF7F10">
              <w:rPr>
                <w:highlight w:val="yellow"/>
              </w:rPr>
              <w:t xml:space="preserve"> …</w:t>
            </w:r>
          </w:p>
        </w:tc>
        <w:tc>
          <w:tcPr>
            <w:tcW w:w="4824" w:type="dxa"/>
          </w:tcPr>
          <w:p w:rsidR="00675847" w:rsidRPr="00DF7F10" w:rsidRDefault="00072BD7">
            <w:pPr>
              <w:pStyle w:val="tabletextdfps"/>
              <w:rPr>
                <w:highlight w:val="yellow"/>
                <w:lang w:val="en"/>
              </w:rPr>
            </w:pPr>
            <w:r w:rsidRPr="00DF7F10">
              <w:rPr>
                <w:i/>
                <w:highlight w:val="yellow"/>
              </w:rPr>
              <w:t>Pending investigation</w:t>
            </w:r>
            <w:r w:rsidRPr="00DF7F10">
              <w:rPr>
                <w:highlight w:val="yellow"/>
              </w:rPr>
              <w:t xml:space="preserve">, unless </w:t>
            </w:r>
            <w:r w:rsidR="004208E0" w:rsidRPr="00DF7F10">
              <w:rPr>
                <w:highlight w:val="yellow"/>
              </w:rPr>
              <w:t xml:space="preserve">the manner of death </w:t>
            </w:r>
            <w:r w:rsidRPr="00DF7F10">
              <w:rPr>
                <w:highlight w:val="yellow"/>
              </w:rPr>
              <w:t>is known at the beginning of the investigation</w:t>
            </w:r>
            <w:r w:rsidR="004208E0" w:rsidRPr="00DF7F10">
              <w:rPr>
                <w:highlight w:val="yellow"/>
              </w:rPr>
              <w:t>. In that case, the investigator chooses either</w:t>
            </w:r>
            <w:r w:rsidRPr="00DF7F10">
              <w:rPr>
                <w:highlight w:val="yellow"/>
              </w:rPr>
              <w:t xml:space="preserve"> </w:t>
            </w:r>
            <w:r w:rsidR="00675847" w:rsidRPr="00DF7F10">
              <w:rPr>
                <w:i/>
                <w:highlight w:val="yellow"/>
              </w:rPr>
              <w:t xml:space="preserve">natural causes </w:t>
            </w:r>
            <w:r w:rsidR="00675847" w:rsidRPr="00DF7F10">
              <w:rPr>
                <w:highlight w:val="yellow"/>
              </w:rPr>
              <w:t>or</w:t>
            </w:r>
            <w:r w:rsidR="00675847" w:rsidRPr="00DF7F10">
              <w:rPr>
                <w:i/>
                <w:highlight w:val="yellow"/>
              </w:rPr>
              <w:t xml:space="preserve"> unnatural causes</w:t>
            </w:r>
            <w:r w:rsidR="00675847" w:rsidRPr="00DF7F10">
              <w:rPr>
                <w:highlight w:val="yellow"/>
              </w:rPr>
              <w:t xml:space="preserve">, whichever best describes </w:t>
            </w:r>
            <w:r w:rsidR="00675847" w:rsidRPr="00DF7F10">
              <w:rPr>
                <w:rFonts w:cs="Helvetica"/>
                <w:highlight w:val="yellow"/>
                <w:lang w:val="en"/>
              </w:rPr>
              <w:t>the cause of death</w:t>
            </w:r>
            <w:r w:rsidR="00675847" w:rsidRPr="00DF7F10">
              <w:rPr>
                <w:highlight w:val="yellow"/>
              </w:rPr>
              <w:t>.</w:t>
            </w:r>
          </w:p>
        </w:tc>
      </w:tr>
      <w:tr w:rsidR="00675847" w:rsidRPr="00396A82" w:rsidTr="00CD5161">
        <w:tc>
          <w:tcPr>
            <w:tcW w:w="2628" w:type="dxa"/>
          </w:tcPr>
          <w:p w:rsidR="00675847" w:rsidRPr="00DF7F10" w:rsidRDefault="00675847">
            <w:pPr>
              <w:pStyle w:val="tabletextdfps"/>
              <w:rPr>
                <w:highlight w:val="yellow"/>
                <w:lang w:val="en"/>
              </w:rPr>
            </w:pPr>
            <w:r w:rsidRPr="00DF7F10">
              <w:rPr>
                <w:rFonts w:cs="Helvetica"/>
                <w:i/>
                <w:highlight w:val="yellow"/>
                <w:lang w:val="en"/>
              </w:rPr>
              <w:t>Cause of Death</w:t>
            </w:r>
            <w:r w:rsidRPr="00DF7F10">
              <w:rPr>
                <w:rFonts w:cs="Helvetica"/>
                <w:highlight w:val="yellow"/>
                <w:lang w:val="en"/>
              </w:rPr>
              <w:t xml:space="preserve"> …</w:t>
            </w:r>
          </w:p>
        </w:tc>
        <w:tc>
          <w:tcPr>
            <w:tcW w:w="4824" w:type="dxa"/>
          </w:tcPr>
          <w:p w:rsidR="00675847" w:rsidRPr="00DF7F10" w:rsidRDefault="00A54FEC">
            <w:pPr>
              <w:pStyle w:val="tabletextdfps"/>
              <w:rPr>
                <w:highlight w:val="yellow"/>
                <w:lang w:val="en"/>
              </w:rPr>
            </w:pPr>
            <w:r w:rsidRPr="00DF7F10">
              <w:rPr>
                <w:rFonts w:cs="Helvetica"/>
                <w:highlight w:val="yellow"/>
                <w:lang w:val="en"/>
              </w:rPr>
              <w:t xml:space="preserve">The </w:t>
            </w:r>
            <w:r w:rsidR="00675847" w:rsidRPr="00DF7F10">
              <w:rPr>
                <w:rFonts w:cs="Helvetica"/>
                <w:highlight w:val="yellow"/>
                <w:lang w:val="en"/>
              </w:rPr>
              <w:t xml:space="preserve">specific disease, illness, or injury that </w:t>
            </w:r>
            <w:r w:rsidR="00675847" w:rsidRPr="00DF7F10">
              <w:rPr>
                <w:highlight w:val="yellow"/>
              </w:rPr>
              <w:t>best</w:t>
            </w:r>
            <w:r w:rsidR="00675847" w:rsidRPr="00DF7F10">
              <w:rPr>
                <w:rStyle w:val="bodytextdfpsChar"/>
                <w:highlight w:val="yellow"/>
              </w:rPr>
              <w:t xml:space="preserve"> </w:t>
            </w:r>
            <w:r w:rsidR="00675847" w:rsidRPr="00DF7F10">
              <w:rPr>
                <w:rFonts w:cs="Helvetica"/>
                <w:highlight w:val="yellow"/>
                <w:lang w:val="en"/>
              </w:rPr>
              <w:t>describes the cause of death.</w:t>
            </w:r>
          </w:p>
        </w:tc>
      </w:tr>
      <w:tr w:rsidR="00675847" w:rsidRPr="00396A82" w:rsidTr="00CD5161">
        <w:tc>
          <w:tcPr>
            <w:tcW w:w="2628" w:type="dxa"/>
          </w:tcPr>
          <w:p w:rsidR="00675847" w:rsidRPr="00DF7F10" w:rsidRDefault="00675847">
            <w:pPr>
              <w:pStyle w:val="tabletextdfps"/>
              <w:rPr>
                <w:highlight w:val="yellow"/>
                <w:lang w:val="en"/>
              </w:rPr>
            </w:pPr>
            <w:r w:rsidRPr="00DF7F10">
              <w:rPr>
                <w:rFonts w:cs="Helvetica"/>
                <w:i/>
                <w:highlight w:val="yellow"/>
                <w:lang w:val="en"/>
              </w:rPr>
              <w:t>Reason for Death</w:t>
            </w:r>
            <w:r w:rsidRPr="00DF7F10">
              <w:rPr>
                <w:rFonts w:cs="Helvetica"/>
                <w:highlight w:val="yellow"/>
                <w:lang w:val="en"/>
              </w:rPr>
              <w:t xml:space="preserve"> …</w:t>
            </w:r>
          </w:p>
        </w:tc>
        <w:tc>
          <w:tcPr>
            <w:tcW w:w="4824" w:type="dxa"/>
          </w:tcPr>
          <w:p w:rsidR="00675847" w:rsidRPr="00DF7F10" w:rsidRDefault="00675847">
            <w:pPr>
              <w:pStyle w:val="tabletextdfps"/>
              <w:rPr>
                <w:highlight w:val="yellow"/>
                <w:lang w:val="en"/>
              </w:rPr>
            </w:pPr>
            <w:r w:rsidRPr="00DF7F10">
              <w:rPr>
                <w:rFonts w:cs="Helvetica"/>
                <w:i/>
                <w:highlight w:val="yellow"/>
                <w:lang w:val="en"/>
              </w:rPr>
              <w:t>Not A/N Related.</w:t>
            </w:r>
          </w:p>
        </w:tc>
      </w:tr>
      <w:tr w:rsidR="00675847" w:rsidRPr="00396A82" w:rsidTr="00CD5161">
        <w:tc>
          <w:tcPr>
            <w:tcW w:w="2628" w:type="dxa"/>
          </w:tcPr>
          <w:p w:rsidR="00675847" w:rsidRPr="00DF7F10" w:rsidRDefault="00675847">
            <w:pPr>
              <w:pStyle w:val="tabletextdfps"/>
              <w:rPr>
                <w:highlight w:val="yellow"/>
                <w:lang w:val="en"/>
              </w:rPr>
            </w:pPr>
            <w:r w:rsidRPr="00DF7F10">
              <w:rPr>
                <w:rFonts w:cs="Helvetica"/>
                <w:i/>
                <w:highlight w:val="yellow"/>
                <w:lang w:val="en"/>
              </w:rPr>
              <w:t>Findings</w:t>
            </w:r>
            <w:r w:rsidRPr="00DF7F10">
              <w:rPr>
                <w:rFonts w:cs="Helvetica"/>
                <w:highlight w:val="yellow"/>
                <w:lang w:val="en"/>
              </w:rPr>
              <w:t xml:space="preserve"> …</w:t>
            </w:r>
          </w:p>
        </w:tc>
        <w:tc>
          <w:tcPr>
            <w:tcW w:w="4824" w:type="dxa"/>
          </w:tcPr>
          <w:p w:rsidR="00675847" w:rsidRPr="00DF7F10" w:rsidRDefault="00675847" w:rsidP="001359B0">
            <w:pPr>
              <w:pStyle w:val="tabletextdfps"/>
              <w:rPr>
                <w:i/>
                <w:highlight w:val="yellow"/>
                <w:lang w:val="en"/>
              </w:rPr>
            </w:pPr>
            <w:r w:rsidRPr="00DF7F10">
              <w:rPr>
                <w:rFonts w:cs="Helvetica"/>
                <w:i/>
                <w:highlight w:val="yellow"/>
                <w:lang w:val="en"/>
              </w:rPr>
              <w:t>Preliminary.</w:t>
            </w:r>
          </w:p>
        </w:tc>
      </w:tr>
      <w:tr w:rsidR="00675847" w:rsidRPr="00396A82" w:rsidTr="00CD5161">
        <w:tc>
          <w:tcPr>
            <w:tcW w:w="2628" w:type="dxa"/>
          </w:tcPr>
          <w:p w:rsidR="00675847" w:rsidRPr="00DF7F10" w:rsidRDefault="00675847">
            <w:pPr>
              <w:pStyle w:val="tabletextdfps"/>
              <w:rPr>
                <w:highlight w:val="yellow"/>
                <w:lang w:val="en"/>
              </w:rPr>
            </w:pPr>
            <w:r w:rsidRPr="00DF7F10">
              <w:rPr>
                <w:rFonts w:cs="Helvetica"/>
                <w:i/>
                <w:highlight w:val="yellow"/>
                <w:lang w:val="en"/>
              </w:rPr>
              <w:t>Death Certificate/Autopsy</w:t>
            </w:r>
            <w:r w:rsidRPr="00DF7F10">
              <w:rPr>
                <w:rFonts w:cs="Helvetica"/>
                <w:highlight w:val="yellow"/>
                <w:lang w:val="en"/>
              </w:rPr>
              <w:t xml:space="preserve"> …</w:t>
            </w:r>
          </w:p>
        </w:tc>
        <w:tc>
          <w:tcPr>
            <w:tcW w:w="4824" w:type="dxa"/>
          </w:tcPr>
          <w:p w:rsidR="00675847" w:rsidRPr="00DF7F10" w:rsidRDefault="00675847">
            <w:pPr>
              <w:pStyle w:val="tabletextdfps"/>
              <w:rPr>
                <w:highlight w:val="yellow"/>
                <w:lang w:val="en"/>
              </w:rPr>
            </w:pPr>
            <w:r w:rsidRPr="00DF7F10">
              <w:rPr>
                <w:rFonts w:cs="Helvetica"/>
                <w:i/>
                <w:highlight w:val="yellow"/>
                <w:lang w:val="en"/>
              </w:rPr>
              <w:t>Pending.</w:t>
            </w:r>
          </w:p>
        </w:tc>
      </w:tr>
    </w:tbl>
    <w:p w:rsidR="00011F01" w:rsidRPr="00396A82" w:rsidRDefault="00011F01" w:rsidP="00DA244E">
      <w:pPr>
        <w:pStyle w:val="Heading5"/>
        <w:rPr>
          <w:lang w:val="en"/>
        </w:rPr>
      </w:pPr>
      <w:bookmarkStart w:id="24" w:name="_Toc393962851"/>
      <w:bookmarkStart w:id="25" w:name="_Toc393975778"/>
      <w:r w:rsidRPr="00DF7F10">
        <w:rPr>
          <w:highlight w:val="yellow"/>
          <w:lang w:val="en"/>
        </w:rPr>
        <w:t>6521.6 Completing the Preliminary Child Death Report</w:t>
      </w:r>
      <w:r w:rsidR="009A5D4A" w:rsidRPr="00DF7F10">
        <w:rPr>
          <w:highlight w:val="yellow"/>
          <w:lang w:val="en"/>
        </w:rPr>
        <w:t xml:space="preserve"> (Form 2899e)</w:t>
      </w:r>
      <w:r w:rsidRPr="00DF7F10">
        <w:rPr>
          <w:highlight w:val="yellow"/>
          <w:lang w:val="en"/>
        </w:rPr>
        <w:t xml:space="preserve"> in CLASS</w:t>
      </w:r>
      <w:bookmarkEnd w:id="24"/>
      <w:bookmarkEnd w:id="25"/>
    </w:p>
    <w:p w:rsidR="00121F3E" w:rsidRPr="00396A82" w:rsidRDefault="00121F3E" w:rsidP="00121F3E">
      <w:pPr>
        <w:pStyle w:val="revisionnodfps"/>
        <w:rPr>
          <w:lang w:val="en"/>
        </w:rPr>
      </w:pPr>
      <w:r w:rsidRPr="00396A82">
        <w:rPr>
          <w:lang w:val="en"/>
        </w:rPr>
        <w:t xml:space="preserve">LPPH </w:t>
      </w:r>
      <w:r w:rsidRPr="00396A82">
        <w:rPr>
          <w:strike/>
          <w:color w:val="FF0000"/>
          <w:lang w:val="en"/>
        </w:rPr>
        <w:t>May 2013</w:t>
      </w:r>
      <w:r w:rsidRPr="00396A82">
        <w:rPr>
          <w:color w:val="FF0000"/>
          <w:lang w:val="en"/>
        </w:rPr>
        <w:t xml:space="preserve"> </w:t>
      </w:r>
      <w:r w:rsidRPr="00396A82">
        <w:rPr>
          <w:lang w:val="en"/>
        </w:rPr>
        <w:t>DRAFT 7357-CCL (new number; moved from 652</w:t>
      </w:r>
      <w:r w:rsidR="00A91E1F" w:rsidRPr="00396A82">
        <w:rPr>
          <w:lang w:val="en"/>
        </w:rPr>
        <w:t>4</w:t>
      </w:r>
      <w:r w:rsidRPr="00396A82">
        <w:rPr>
          <w:lang w:val="en"/>
        </w:rPr>
        <w:t>)</w:t>
      </w:r>
    </w:p>
    <w:p w:rsidR="00011F01" w:rsidRPr="00396A82" w:rsidRDefault="00011F01" w:rsidP="00277CEE">
      <w:pPr>
        <w:pStyle w:val="violettagdfps"/>
        <w:rPr>
          <w:lang w:val="en"/>
        </w:rPr>
      </w:pPr>
      <w:r w:rsidRPr="00396A82">
        <w:rPr>
          <w:lang w:val="en"/>
        </w:rPr>
        <w:t>Policy</w:t>
      </w:r>
    </w:p>
    <w:p w:rsidR="00011F01" w:rsidRPr="00396A82" w:rsidRDefault="00011F01" w:rsidP="00277CEE">
      <w:pPr>
        <w:pStyle w:val="bodytextdfps"/>
        <w:rPr>
          <w:lang w:val="en"/>
        </w:rPr>
      </w:pPr>
      <w:r w:rsidRPr="00396A82">
        <w:rPr>
          <w:lang w:val="en"/>
        </w:rPr>
        <w:t>Within 24 hours of receiving an intake report or being notified about a child’s death, the investigator:</w:t>
      </w:r>
    </w:p>
    <w:p w:rsidR="00011F01" w:rsidRPr="00396A82" w:rsidRDefault="00277CEE" w:rsidP="00277CEE">
      <w:pPr>
        <w:pStyle w:val="list1dfps"/>
        <w:rPr>
          <w:lang w:val="en"/>
        </w:rPr>
      </w:pPr>
      <w:r w:rsidRPr="00396A82">
        <w:rPr>
          <w:lang w:val="en"/>
        </w:rPr>
        <w:t xml:space="preserve">  •</w:t>
      </w:r>
      <w:r w:rsidRPr="00396A82">
        <w:rPr>
          <w:lang w:val="en"/>
        </w:rPr>
        <w:tab/>
      </w:r>
      <w:r w:rsidR="00011F01" w:rsidRPr="00396A82">
        <w:rPr>
          <w:lang w:val="en"/>
        </w:rPr>
        <w:t>completes a preliminary version of Child Death Report; and</w:t>
      </w:r>
    </w:p>
    <w:p w:rsidR="00DA1506" w:rsidRPr="00396A82" w:rsidRDefault="00277CEE">
      <w:pPr>
        <w:pStyle w:val="list1dfps"/>
        <w:rPr>
          <w:lang w:val="en"/>
        </w:rPr>
      </w:pPr>
      <w:r w:rsidRPr="00396A82">
        <w:rPr>
          <w:lang w:val="en"/>
        </w:rPr>
        <w:t xml:space="preserve">  •</w:t>
      </w:r>
      <w:r w:rsidRPr="00396A82">
        <w:rPr>
          <w:lang w:val="en"/>
        </w:rPr>
        <w:tab/>
      </w:r>
      <w:r w:rsidR="00011F01" w:rsidRPr="00396A82">
        <w:rPr>
          <w:lang w:val="en"/>
        </w:rPr>
        <w:t>sends a copy of the report to DFPS staff</w:t>
      </w:r>
      <w:r w:rsidR="00F33E41" w:rsidRPr="00396A82">
        <w:rPr>
          <w:lang w:val="en"/>
        </w:rPr>
        <w:t>.</w:t>
      </w:r>
      <w:r w:rsidR="00011F01" w:rsidRPr="00396A82">
        <w:rPr>
          <w:lang w:val="en"/>
        </w:rPr>
        <w:t xml:space="preserve"> </w:t>
      </w:r>
    </w:p>
    <w:p w:rsidR="00011F01" w:rsidRPr="00396A82" w:rsidRDefault="00F33E41" w:rsidP="00DA1506">
      <w:pPr>
        <w:pStyle w:val="bodytextdfps"/>
        <w:rPr>
          <w:lang w:val="en"/>
        </w:rPr>
      </w:pPr>
      <w:r w:rsidRPr="00396A82">
        <w:rPr>
          <w:lang w:val="en"/>
        </w:rPr>
        <w:t>S</w:t>
      </w:r>
      <w:r w:rsidR="0031595D" w:rsidRPr="00396A82">
        <w:rPr>
          <w:lang w:val="en"/>
        </w:rPr>
        <w:t xml:space="preserve">ee </w:t>
      </w:r>
      <w:r w:rsidR="00011F01" w:rsidRPr="00396A82">
        <w:rPr>
          <w:lang w:val="en"/>
        </w:rPr>
        <w:t>6521.7</w:t>
      </w:r>
      <w:r w:rsidR="0031595D" w:rsidRPr="00396A82">
        <w:t xml:space="preserve"> </w:t>
      </w:r>
      <w:r w:rsidR="0031595D" w:rsidRPr="00396A82">
        <w:rPr>
          <w:lang w:val="en"/>
        </w:rPr>
        <w:t xml:space="preserve">Distributing the Preliminary Child Death Report </w:t>
      </w:r>
      <w:r w:rsidRPr="00396A82">
        <w:rPr>
          <w:lang w:val="en"/>
        </w:rPr>
        <w:t xml:space="preserve">(Form 2899e) </w:t>
      </w:r>
      <w:r w:rsidR="0031595D" w:rsidRPr="00396A82">
        <w:rPr>
          <w:lang w:val="en"/>
        </w:rPr>
        <w:t>in CLASS</w:t>
      </w:r>
      <w:r w:rsidR="00011F01" w:rsidRPr="00396A82">
        <w:rPr>
          <w:lang w:val="en"/>
        </w:rPr>
        <w:t xml:space="preserve">. </w:t>
      </w:r>
    </w:p>
    <w:p w:rsidR="00011F01" w:rsidRPr="00396A82" w:rsidRDefault="00011F01" w:rsidP="00277CEE">
      <w:pPr>
        <w:pStyle w:val="violettagdfps"/>
        <w:rPr>
          <w:lang w:val="en"/>
        </w:rPr>
      </w:pPr>
      <w:r w:rsidRPr="00396A82">
        <w:rPr>
          <w:lang w:val="en"/>
        </w:rPr>
        <w:t>Procedure</w:t>
      </w:r>
    </w:p>
    <w:p w:rsidR="0060337E" w:rsidRPr="00396A82" w:rsidRDefault="00011F01" w:rsidP="00277CEE">
      <w:pPr>
        <w:pStyle w:val="bodytextdfps"/>
        <w:rPr>
          <w:lang w:val="en"/>
        </w:rPr>
      </w:pPr>
      <w:r w:rsidRPr="00396A82">
        <w:rPr>
          <w:lang w:val="en"/>
        </w:rPr>
        <w:t xml:space="preserve">The investigator completes the </w:t>
      </w:r>
      <w:r w:rsidRPr="00396A82">
        <w:rPr>
          <w:i/>
          <w:lang w:val="en"/>
        </w:rPr>
        <w:t xml:space="preserve">Preliminary Child Death Report </w:t>
      </w:r>
      <w:r w:rsidRPr="00396A82">
        <w:rPr>
          <w:lang w:val="en"/>
        </w:rPr>
        <w:t xml:space="preserve">in CLASS. </w:t>
      </w:r>
    </w:p>
    <w:p w:rsidR="00011F01" w:rsidRPr="00396A82" w:rsidRDefault="00011F01" w:rsidP="00277CEE">
      <w:pPr>
        <w:pStyle w:val="bodytextdfps"/>
        <w:rPr>
          <w:lang w:val="en"/>
        </w:rPr>
      </w:pPr>
      <w:r w:rsidRPr="00DF7F10">
        <w:rPr>
          <w:highlight w:val="yellow"/>
          <w:lang w:val="en"/>
        </w:rPr>
        <w:t>The child fatality information entered in IMPACT automatically transfer</w:t>
      </w:r>
      <w:r w:rsidR="00416FBC" w:rsidRPr="00DF7F10">
        <w:rPr>
          <w:highlight w:val="yellow"/>
          <w:lang w:val="en"/>
        </w:rPr>
        <w:t>s</w:t>
      </w:r>
      <w:r w:rsidRPr="00DF7F10">
        <w:rPr>
          <w:highlight w:val="yellow"/>
          <w:lang w:val="en"/>
        </w:rPr>
        <w:t xml:space="preserve"> to the </w:t>
      </w:r>
      <w:r w:rsidRPr="00DF7F10">
        <w:rPr>
          <w:i/>
          <w:highlight w:val="yellow"/>
          <w:lang w:val="en"/>
        </w:rPr>
        <w:t>Preliminary Child Death Report</w:t>
      </w:r>
      <w:r w:rsidR="00416FBC" w:rsidRPr="00DF7F10">
        <w:rPr>
          <w:i/>
          <w:highlight w:val="yellow"/>
          <w:lang w:val="en"/>
        </w:rPr>
        <w:t xml:space="preserve"> </w:t>
      </w:r>
      <w:r w:rsidR="00416FBC" w:rsidRPr="00DF7F10">
        <w:rPr>
          <w:highlight w:val="yellow"/>
          <w:lang w:val="en"/>
        </w:rPr>
        <w:t>in CLASS</w:t>
      </w:r>
      <w:r w:rsidR="00A614A2" w:rsidRPr="00DF7F10">
        <w:rPr>
          <w:highlight w:val="yellow"/>
          <w:lang w:val="en"/>
        </w:rPr>
        <w:t>.</w:t>
      </w:r>
      <w:r w:rsidR="00416FBC" w:rsidRPr="00396A82">
        <w:rPr>
          <w:lang w:val="en"/>
        </w:rPr>
        <w:t xml:space="preserve"> </w:t>
      </w:r>
      <w:r w:rsidRPr="00396A82">
        <w:rPr>
          <w:lang w:val="en"/>
        </w:rPr>
        <w:t xml:space="preserve">The investigator may update the information in IMPACT as the investigation progresses. </w:t>
      </w:r>
    </w:p>
    <w:p w:rsidR="00011F01" w:rsidRPr="00396A82" w:rsidRDefault="00011F01" w:rsidP="00277CEE">
      <w:pPr>
        <w:pStyle w:val="bodytextdfps"/>
        <w:rPr>
          <w:lang w:val="en"/>
        </w:rPr>
      </w:pPr>
      <w:r w:rsidRPr="00396A82">
        <w:rPr>
          <w:lang w:val="en"/>
        </w:rPr>
        <w:t>To complete the Child Death Report in CLASS, the investigator:</w:t>
      </w:r>
    </w:p>
    <w:p w:rsidR="00011F01" w:rsidRPr="00396A82" w:rsidRDefault="00011F01" w:rsidP="005929F9">
      <w:pPr>
        <w:pStyle w:val="list1dfps"/>
        <w:rPr>
          <w:lang w:val="en"/>
        </w:rPr>
      </w:pPr>
      <w:r w:rsidRPr="00396A82">
        <w:rPr>
          <w:lang w:val="en"/>
        </w:rPr>
        <w:t>a.</w:t>
      </w:r>
      <w:r w:rsidR="005929F9" w:rsidRPr="00396A82">
        <w:rPr>
          <w:lang w:val="en"/>
        </w:rPr>
        <w:tab/>
      </w:r>
      <w:r w:rsidRPr="00396A82">
        <w:rPr>
          <w:lang w:val="en"/>
        </w:rPr>
        <w:t xml:space="preserve">selects the </w:t>
      </w:r>
      <w:r w:rsidRPr="00396A82">
        <w:rPr>
          <w:i/>
          <w:iCs/>
          <w:lang w:val="en"/>
        </w:rPr>
        <w:t>Preliminary</w:t>
      </w:r>
      <w:r w:rsidRPr="00396A82">
        <w:rPr>
          <w:lang w:val="en"/>
        </w:rPr>
        <w:t xml:space="preserve"> radio button;</w:t>
      </w:r>
    </w:p>
    <w:p w:rsidR="00011F01" w:rsidRPr="00396A82" w:rsidRDefault="00011F01" w:rsidP="005929F9">
      <w:pPr>
        <w:pStyle w:val="list1dfps"/>
        <w:rPr>
          <w:lang w:val="en"/>
        </w:rPr>
      </w:pPr>
      <w:r w:rsidRPr="00396A82">
        <w:rPr>
          <w:lang w:val="en"/>
        </w:rPr>
        <w:t>b.</w:t>
      </w:r>
      <w:r w:rsidR="005929F9" w:rsidRPr="00396A82">
        <w:rPr>
          <w:lang w:val="en"/>
        </w:rPr>
        <w:tab/>
      </w:r>
      <w:r w:rsidRPr="00396A82">
        <w:rPr>
          <w:lang w:val="en"/>
        </w:rPr>
        <w:t>enters the case name of the IMPACT investigation; and</w:t>
      </w:r>
    </w:p>
    <w:p w:rsidR="00011F01" w:rsidRPr="00396A82" w:rsidRDefault="00011F01" w:rsidP="005929F9">
      <w:pPr>
        <w:pStyle w:val="list1dfps"/>
        <w:rPr>
          <w:lang w:val="en"/>
        </w:rPr>
      </w:pPr>
      <w:r w:rsidRPr="00396A82">
        <w:rPr>
          <w:lang w:val="en"/>
        </w:rPr>
        <w:t>c.</w:t>
      </w:r>
      <w:r w:rsidR="005929F9" w:rsidRPr="00396A82">
        <w:rPr>
          <w:lang w:val="en"/>
        </w:rPr>
        <w:tab/>
      </w:r>
      <w:r w:rsidRPr="00396A82">
        <w:rPr>
          <w:lang w:val="en"/>
        </w:rPr>
        <w:t xml:space="preserve">enters a summary of the allegations in the </w:t>
      </w:r>
      <w:r w:rsidR="0028390A" w:rsidRPr="00396A82">
        <w:rPr>
          <w:lang w:val="en"/>
        </w:rPr>
        <w:t>narrative box</w:t>
      </w:r>
      <w:r w:rsidR="0028390A" w:rsidRPr="00396A82">
        <w:rPr>
          <w:i/>
          <w:iCs/>
          <w:lang w:val="en"/>
        </w:rPr>
        <w:t xml:space="preserve"> </w:t>
      </w:r>
      <w:r w:rsidRPr="00396A82">
        <w:rPr>
          <w:i/>
          <w:iCs/>
          <w:lang w:val="en"/>
        </w:rPr>
        <w:t>Brief Incident Summary</w:t>
      </w:r>
      <w:r w:rsidRPr="00396A82">
        <w:rPr>
          <w:lang w:val="en"/>
        </w:rPr>
        <w:t>.</w:t>
      </w:r>
    </w:p>
    <w:p w:rsidR="00011F01" w:rsidRPr="00396A82" w:rsidRDefault="00011F01" w:rsidP="001F1104">
      <w:pPr>
        <w:pStyle w:val="bodytextdfps"/>
        <w:rPr>
          <w:lang w:val="en"/>
        </w:rPr>
      </w:pPr>
      <w:r w:rsidRPr="00396A82">
        <w:rPr>
          <w:lang w:val="en"/>
        </w:rPr>
        <w:t>The summary of the allegations includes</w:t>
      </w:r>
      <w:r w:rsidR="0028390A" w:rsidRPr="00396A82">
        <w:rPr>
          <w:lang w:val="en"/>
        </w:rPr>
        <w:t xml:space="preserve"> the</w:t>
      </w:r>
      <w:r w:rsidRPr="00396A82">
        <w:rPr>
          <w:lang w:val="en"/>
        </w:rPr>
        <w:t xml:space="preserve"> information </w:t>
      </w:r>
      <w:r w:rsidR="00B22BF9" w:rsidRPr="00396A82">
        <w:rPr>
          <w:lang w:val="en"/>
        </w:rPr>
        <w:t xml:space="preserve">that is </w:t>
      </w:r>
      <w:r w:rsidR="0028390A" w:rsidRPr="00396A82">
        <w:rPr>
          <w:lang w:val="en"/>
        </w:rPr>
        <w:t>known</w:t>
      </w:r>
      <w:r w:rsidR="00B22BF9" w:rsidRPr="00396A82">
        <w:rPr>
          <w:lang w:val="en"/>
        </w:rPr>
        <w:t>, up to</w:t>
      </w:r>
      <w:r w:rsidR="0028390A" w:rsidRPr="00396A82">
        <w:rPr>
          <w:lang w:val="en"/>
        </w:rPr>
        <w:t xml:space="preserve"> that point</w:t>
      </w:r>
      <w:r w:rsidR="00B22BF9" w:rsidRPr="00396A82">
        <w:rPr>
          <w:lang w:val="en"/>
        </w:rPr>
        <w:t>,</w:t>
      </w:r>
      <w:r w:rsidR="0028390A" w:rsidRPr="00396A82">
        <w:rPr>
          <w:lang w:val="en"/>
        </w:rPr>
        <w:t xml:space="preserve"> about </w:t>
      </w:r>
      <w:r w:rsidRPr="00396A82">
        <w:rPr>
          <w:lang w:val="en"/>
        </w:rPr>
        <w:t>the circumstances surrounding the child’s death, including:</w:t>
      </w:r>
    </w:p>
    <w:p w:rsidR="00011F01" w:rsidRPr="00396A82" w:rsidRDefault="00011F01" w:rsidP="001F1104">
      <w:pPr>
        <w:pStyle w:val="list1dfps"/>
        <w:rPr>
          <w:lang w:val="en"/>
        </w:rPr>
      </w:pPr>
      <w:r w:rsidRPr="00396A82">
        <w:rPr>
          <w:lang w:val="en"/>
        </w:rPr>
        <w:t>a.</w:t>
      </w:r>
      <w:r w:rsidR="001F1104" w:rsidRPr="00396A82">
        <w:rPr>
          <w:lang w:val="en"/>
        </w:rPr>
        <w:tab/>
      </w:r>
      <w:r w:rsidRPr="00396A82">
        <w:rPr>
          <w:lang w:val="en"/>
        </w:rPr>
        <w:t>where the incident occurred;</w:t>
      </w:r>
    </w:p>
    <w:p w:rsidR="00011F01" w:rsidRPr="00396A82" w:rsidRDefault="00011F01" w:rsidP="001F1104">
      <w:pPr>
        <w:pStyle w:val="list1dfps"/>
        <w:rPr>
          <w:lang w:val="en"/>
        </w:rPr>
      </w:pPr>
      <w:r w:rsidRPr="00396A82">
        <w:rPr>
          <w:lang w:val="en"/>
        </w:rPr>
        <w:t>b.</w:t>
      </w:r>
      <w:r w:rsidR="001F1104" w:rsidRPr="00396A82">
        <w:rPr>
          <w:lang w:val="en"/>
        </w:rPr>
        <w:tab/>
      </w:r>
      <w:r w:rsidRPr="00396A82">
        <w:rPr>
          <w:lang w:val="en"/>
        </w:rPr>
        <w:t>who was present;</w:t>
      </w:r>
    </w:p>
    <w:p w:rsidR="00011F01" w:rsidRPr="00396A82" w:rsidRDefault="00011F01" w:rsidP="001F1104">
      <w:pPr>
        <w:pStyle w:val="list1dfps"/>
        <w:rPr>
          <w:lang w:val="en"/>
        </w:rPr>
      </w:pPr>
      <w:r w:rsidRPr="00396A82">
        <w:rPr>
          <w:lang w:val="en"/>
        </w:rPr>
        <w:t>c.</w:t>
      </w:r>
      <w:r w:rsidR="001F1104" w:rsidRPr="00396A82">
        <w:rPr>
          <w:lang w:val="en"/>
        </w:rPr>
        <w:tab/>
      </w:r>
      <w:r w:rsidR="0028390A" w:rsidRPr="00396A82">
        <w:rPr>
          <w:lang w:val="en"/>
        </w:rPr>
        <w:t xml:space="preserve">the </w:t>
      </w:r>
      <w:r w:rsidRPr="00396A82">
        <w:rPr>
          <w:lang w:val="en"/>
        </w:rPr>
        <w:t xml:space="preserve">events leading up to the child’s death; and </w:t>
      </w:r>
    </w:p>
    <w:p w:rsidR="00011F01" w:rsidRPr="00396A82" w:rsidRDefault="00011F01" w:rsidP="001F1104">
      <w:pPr>
        <w:pStyle w:val="list1dfps"/>
        <w:rPr>
          <w:lang w:val="en"/>
        </w:rPr>
      </w:pPr>
      <w:r w:rsidRPr="00396A82">
        <w:rPr>
          <w:lang w:val="en"/>
        </w:rPr>
        <w:t>d.</w:t>
      </w:r>
      <w:r w:rsidR="001F1104" w:rsidRPr="00396A82">
        <w:rPr>
          <w:lang w:val="en"/>
        </w:rPr>
        <w:tab/>
      </w:r>
      <w:r w:rsidR="0028390A" w:rsidRPr="00396A82">
        <w:rPr>
          <w:lang w:val="en"/>
        </w:rPr>
        <w:t xml:space="preserve">the </w:t>
      </w:r>
      <w:r w:rsidRPr="00396A82">
        <w:rPr>
          <w:lang w:val="en"/>
        </w:rPr>
        <w:t xml:space="preserve">suspected cause of the child’s death, if known. </w:t>
      </w:r>
    </w:p>
    <w:p w:rsidR="0028390A" w:rsidRPr="00396A82" w:rsidRDefault="00011F01" w:rsidP="00B8620A">
      <w:pPr>
        <w:pStyle w:val="bodytextdfps"/>
        <w:rPr>
          <w:lang w:val="en"/>
        </w:rPr>
      </w:pPr>
      <w:r w:rsidRPr="00396A82">
        <w:rPr>
          <w:lang w:val="en"/>
        </w:rPr>
        <w:t xml:space="preserve">Before the investigator saves a final version of the </w:t>
      </w:r>
      <w:r w:rsidRPr="00396A82">
        <w:rPr>
          <w:i/>
          <w:lang w:val="en"/>
        </w:rPr>
        <w:t>Preliminary Child Death Report</w:t>
      </w:r>
      <w:r w:rsidRPr="00396A82">
        <w:rPr>
          <w:lang w:val="en"/>
        </w:rPr>
        <w:t xml:space="preserve">, a supervisor or above reviews the report for accuracy. </w:t>
      </w:r>
    </w:p>
    <w:p w:rsidR="00011F01" w:rsidRPr="00396A82" w:rsidRDefault="00011F01" w:rsidP="00B8620A">
      <w:pPr>
        <w:pStyle w:val="bodytextdfps"/>
        <w:rPr>
          <w:lang w:val="en"/>
        </w:rPr>
      </w:pPr>
      <w:r w:rsidRPr="00396A82">
        <w:rPr>
          <w:lang w:val="en"/>
        </w:rPr>
        <w:t>Upon approval from a supervisor or above, the investigator saves a final version of the report.</w:t>
      </w:r>
    </w:p>
    <w:p w:rsidR="00011F01" w:rsidRPr="00396A82" w:rsidRDefault="0031595D" w:rsidP="00B8620A">
      <w:pPr>
        <w:pStyle w:val="Heading5"/>
        <w:rPr>
          <w:lang w:val="en"/>
        </w:rPr>
      </w:pPr>
      <w:bookmarkStart w:id="26" w:name="_Toc393962852"/>
      <w:bookmarkStart w:id="27" w:name="_Toc393975779"/>
      <w:r w:rsidRPr="00DF7F10">
        <w:rPr>
          <w:highlight w:val="yellow"/>
          <w:lang w:val="en"/>
        </w:rPr>
        <w:t xml:space="preserve">6521.7 </w:t>
      </w:r>
      <w:r w:rsidR="00011F01" w:rsidRPr="00DF7F10">
        <w:rPr>
          <w:highlight w:val="yellow"/>
          <w:lang w:val="en"/>
        </w:rPr>
        <w:t xml:space="preserve">Distributing the Preliminary Child Death Report </w:t>
      </w:r>
      <w:r w:rsidR="00B22BF9" w:rsidRPr="00DF7F10">
        <w:rPr>
          <w:highlight w:val="yellow"/>
          <w:lang w:val="en"/>
        </w:rPr>
        <w:t xml:space="preserve">(Form 2899e) </w:t>
      </w:r>
      <w:r w:rsidR="00011F01" w:rsidRPr="00DF7F10">
        <w:rPr>
          <w:highlight w:val="yellow"/>
          <w:lang w:val="en"/>
        </w:rPr>
        <w:t>in CLASS</w:t>
      </w:r>
      <w:bookmarkEnd w:id="26"/>
      <w:bookmarkEnd w:id="27"/>
    </w:p>
    <w:p w:rsidR="00717219" w:rsidRPr="00396A82" w:rsidRDefault="00717219" w:rsidP="00717219">
      <w:pPr>
        <w:pStyle w:val="revisionnodfps"/>
        <w:rPr>
          <w:lang w:val="en"/>
        </w:rPr>
      </w:pPr>
      <w:r w:rsidRPr="00396A82">
        <w:rPr>
          <w:lang w:val="en"/>
        </w:rPr>
        <w:t>LPPH DRAFT 7357-CCL (new)</w:t>
      </w:r>
    </w:p>
    <w:p w:rsidR="00011F01" w:rsidRPr="00396A82" w:rsidRDefault="00011F01" w:rsidP="00B8620A">
      <w:pPr>
        <w:pStyle w:val="violettagdfps"/>
        <w:rPr>
          <w:lang w:val="en"/>
        </w:rPr>
      </w:pPr>
      <w:r w:rsidRPr="00396A82">
        <w:rPr>
          <w:lang w:val="en"/>
        </w:rPr>
        <w:t>Procedure</w:t>
      </w:r>
    </w:p>
    <w:p w:rsidR="00011F01" w:rsidRPr="00396A82" w:rsidRDefault="00011F01" w:rsidP="00B8620A">
      <w:pPr>
        <w:pStyle w:val="subheading1dfps"/>
        <w:rPr>
          <w:lang w:val="en"/>
        </w:rPr>
      </w:pPr>
      <w:r w:rsidRPr="00396A82">
        <w:rPr>
          <w:lang w:val="en"/>
        </w:rPr>
        <w:t>Preparing the Preliminary Child Death Report for Distribution</w:t>
      </w:r>
    </w:p>
    <w:p w:rsidR="00011F01" w:rsidRPr="00396A82" w:rsidRDefault="00011F01" w:rsidP="00B8620A">
      <w:pPr>
        <w:pStyle w:val="bodytextdfps"/>
        <w:rPr>
          <w:lang w:val="en"/>
        </w:rPr>
      </w:pPr>
      <w:r w:rsidRPr="00396A82">
        <w:rPr>
          <w:lang w:val="en"/>
        </w:rPr>
        <w:t>Upon approval from a supervisor or above, the investigator:</w:t>
      </w:r>
    </w:p>
    <w:p w:rsidR="00011F01" w:rsidRPr="00396A82" w:rsidRDefault="00B8620A" w:rsidP="00B8620A">
      <w:pPr>
        <w:pStyle w:val="list1dfps"/>
        <w:rPr>
          <w:lang w:val="en"/>
        </w:rPr>
      </w:pPr>
      <w:r w:rsidRPr="00396A82">
        <w:rPr>
          <w:lang w:val="en"/>
        </w:rPr>
        <w:t xml:space="preserve">  •</w:t>
      </w:r>
      <w:r w:rsidRPr="00396A82">
        <w:rPr>
          <w:lang w:val="en"/>
        </w:rPr>
        <w:tab/>
      </w:r>
      <w:r w:rsidR="00011F01" w:rsidRPr="00396A82">
        <w:rPr>
          <w:lang w:val="en"/>
        </w:rPr>
        <w:t>saves a final version of the report; and</w:t>
      </w:r>
    </w:p>
    <w:p w:rsidR="00011F01" w:rsidRPr="00396A82" w:rsidRDefault="00B8620A" w:rsidP="00B8620A">
      <w:pPr>
        <w:pStyle w:val="list1dfps"/>
        <w:rPr>
          <w:lang w:val="en"/>
        </w:rPr>
      </w:pPr>
      <w:r w:rsidRPr="00396A82">
        <w:rPr>
          <w:lang w:val="en"/>
        </w:rPr>
        <w:t xml:space="preserve">  •</w:t>
      </w:r>
      <w:r w:rsidRPr="00396A82">
        <w:rPr>
          <w:lang w:val="en"/>
        </w:rPr>
        <w:tab/>
      </w:r>
      <w:r w:rsidR="00011F01" w:rsidRPr="00396A82">
        <w:rPr>
          <w:lang w:val="en"/>
        </w:rPr>
        <w:t>prepares an email to be used to distribute the report.</w:t>
      </w:r>
    </w:p>
    <w:p w:rsidR="00011F01" w:rsidRPr="00396A82" w:rsidRDefault="00011F01" w:rsidP="00185A83">
      <w:pPr>
        <w:pStyle w:val="bodytextdfps"/>
        <w:rPr>
          <w:lang w:val="en"/>
        </w:rPr>
      </w:pPr>
      <w:r w:rsidRPr="00396A82">
        <w:rPr>
          <w:lang w:val="en"/>
        </w:rPr>
        <w:t xml:space="preserve">The email, </w:t>
      </w:r>
      <w:r w:rsidR="00291613" w:rsidRPr="00396A82">
        <w:rPr>
          <w:lang w:val="en"/>
        </w:rPr>
        <w:t xml:space="preserve">and the attached Child Death Report (CLASS Form </w:t>
      </w:r>
      <w:r w:rsidRPr="00396A82">
        <w:rPr>
          <w:lang w:val="en"/>
        </w:rPr>
        <w:t>2899e</w:t>
      </w:r>
      <w:r w:rsidR="00B22BF9" w:rsidRPr="00396A82">
        <w:rPr>
          <w:lang w:val="en"/>
        </w:rPr>
        <w:t>)</w:t>
      </w:r>
      <w:r w:rsidR="00EB206A" w:rsidRPr="00396A82">
        <w:rPr>
          <w:lang w:val="en"/>
        </w:rPr>
        <w:t>,</w:t>
      </w:r>
      <w:r w:rsidRPr="00396A82">
        <w:rPr>
          <w:lang w:val="en"/>
        </w:rPr>
        <w:t xml:space="preserve"> includes:</w:t>
      </w:r>
    </w:p>
    <w:p w:rsidR="00011F01" w:rsidRPr="00396A82" w:rsidRDefault="00011F01" w:rsidP="00185A83">
      <w:pPr>
        <w:pStyle w:val="list1dfps"/>
        <w:rPr>
          <w:lang w:val="en"/>
        </w:rPr>
      </w:pPr>
      <w:r w:rsidRPr="00396A82">
        <w:rPr>
          <w:lang w:val="en"/>
        </w:rPr>
        <w:t>a.</w:t>
      </w:r>
      <w:r w:rsidR="00185A83" w:rsidRPr="00396A82">
        <w:rPr>
          <w:lang w:val="en"/>
        </w:rPr>
        <w:tab/>
      </w:r>
      <w:r w:rsidRPr="00396A82">
        <w:rPr>
          <w:lang w:val="en"/>
        </w:rPr>
        <w:t>the operation’s name and number and the region, county</w:t>
      </w:r>
      <w:r w:rsidR="006C0C26" w:rsidRPr="00396A82">
        <w:rPr>
          <w:lang w:val="en"/>
        </w:rPr>
        <w:t>,</w:t>
      </w:r>
      <w:r w:rsidRPr="00396A82">
        <w:rPr>
          <w:lang w:val="en"/>
        </w:rPr>
        <w:t xml:space="preserve"> and city in which the operation is located;</w:t>
      </w:r>
    </w:p>
    <w:p w:rsidR="00011F01" w:rsidRPr="00396A82" w:rsidRDefault="00011F01" w:rsidP="00185A83">
      <w:pPr>
        <w:pStyle w:val="list1dfps"/>
        <w:rPr>
          <w:lang w:val="en"/>
        </w:rPr>
      </w:pPr>
      <w:r w:rsidRPr="00396A82">
        <w:rPr>
          <w:lang w:val="en"/>
        </w:rPr>
        <w:t>b.</w:t>
      </w:r>
      <w:r w:rsidR="00185A83" w:rsidRPr="00396A82">
        <w:rPr>
          <w:lang w:val="en"/>
        </w:rPr>
        <w:tab/>
      </w:r>
      <w:r w:rsidRPr="00396A82">
        <w:rPr>
          <w:lang w:val="en"/>
        </w:rPr>
        <w:t>the CLASS investigation number;</w:t>
      </w:r>
    </w:p>
    <w:p w:rsidR="00011F01" w:rsidRPr="00396A82" w:rsidRDefault="00011F01" w:rsidP="00185A83">
      <w:pPr>
        <w:pStyle w:val="list1dfps"/>
        <w:rPr>
          <w:lang w:val="en"/>
        </w:rPr>
      </w:pPr>
      <w:r w:rsidRPr="00396A82">
        <w:rPr>
          <w:lang w:val="en"/>
        </w:rPr>
        <w:t>c.</w:t>
      </w:r>
      <w:r w:rsidR="00185A83" w:rsidRPr="00396A82">
        <w:rPr>
          <w:lang w:val="en"/>
        </w:rPr>
        <w:tab/>
      </w:r>
      <w:r w:rsidRPr="00396A82">
        <w:rPr>
          <w:lang w:val="en"/>
        </w:rPr>
        <w:t xml:space="preserve">the IMPACT investigation number; </w:t>
      </w:r>
    </w:p>
    <w:p w:rsidR="00011F01" w:rsidRPr="00396A82" w:rsidRDefault="00011F01" w:rsidP="00185A83">
      <w:pPr>
        <w:pStyle w:val="list1dfps"/>
        <w:rPr>
          <w:lang w:val="en"/>
        </w:rPr>
      </w:pPr>
      <w:r w:rsidRPr="00396A82">
        <w:rPr>
          <w:lang w:val="en"/>
        </w:rPr>
        <w:t>d.</w:t>
      </w:r>
      <w:r w:rsidR="00185A83" w:rsidRPr="00396A82">
        <w:rPr>
          <w:lang w:val="en"/>
        </w:rPr>
        <w:tab/>
      </w:r>
      <w:r w:rsidRPr="00396A82">
        <w:rPr>
          <w:lang w:val="en"/>
        </w:rPr>
        <w:t>the child’s name, date of birth, and date of death;</w:t>
      </w:r>
    </w:p>
    <w:p w:rsidR="00011F01" w:rsidRPr="00396A82" w:rsidRDefault="00011F01" w:rsidP="00185A83">
      <w:pPr>
        <w:pStyle w:val="list1dfps"/>
        <w:rPr>
          <w:lang w:val="en"/>
        </w:rPr>
      </w:pPr>
      <w:r w:rsidRPr="00396A82">
        <w:rPr>
          <w:lang w:val="en"/>
        </w:rPr>
        <w:t>e.</w:t>
      </w:r>
      <w:r w:rsidR="00185A83" w:rsidRPr="00396A82">
        <w:rPr>
          <w:lang w:val="en"/>
        </w:rPr>
        <w:tab/>
      </w:r>
      <w:r w:rsidRPr="00396A82">
        <w:rPr>
          <w:lang w:val="en"/>
        </w:rPr>
        <w:t>information concerning the involvement of law enforcement; and</w:t>
      </w:r>
    </w:p>
    <w:p w:rsidR="00011F01" w:rsidRPr="00396A82" w:rsidRDefault="00011F01" w:rsidP="00185A83">
      <w:pPr>
        <w:pStyle w:val="list1dfps"/>
        <w:rPr>
          <w:lang w:val="en"/>
        </w:rPr>
      </w:pPr>
      <w:r w:rsidRPr="00396A82">
        <w:rPr>
          <w:lang w:val="en"/>
        </w:rPr>
        <w:t>f.</w:t>
      </w:r>
      <w:r w:rsidR="00185A83" w:rsidRPr="00396A82">
        <w:rPr>
          <w:lang w:val="en"/>
        </w:rPr>
        <w:tab/>
      </w:r>
      <w:r w:rsidRPr="00396A82">
        <w:rPr>
          <w:lang w:val="en"/>
        </w:rPr>
        <w:t>a summary of the circumstances surrounding the child’s death.</w:t>
      </w:r>
    </w:p>
    <w:p w:rsidR="00011F01" w:rsidRPr="00396A82" w:rsidRDefault="00011F01" w:rsidP="00185A83">
      <w:pPr>
        <w:pStyle w:val="subheading1dfps"/>
        <w:rPr>
          <w:lang w:val="en"/>
        </w:rPr>
      </w:pPr>
      <w:r w:rsidRPr="00396A82">
        <w:rPr>
          <w:lang w:val="en"/>
        </w:rPr>
        <w:t>Distributing the Preliminary Child Death Report</w:t>
      </w:r>
    </w:p>
    <w:p w:rsidR="00011F01" w:rsidRPr="00396A82" w:rsidRDefault="00011F01" w:rsidP="00185A83">
      <w:pPr>
        <w:pStyle w:val="bodytextdfps"/>
        <w:rPr>
          <w:lang w:val="en"/>
        </w:rPr>
      </w:pPr>
      <w:r w:rsidRPr="00396A82">
        <w:rPr>
          <w:lang w:val="en"/>
        </w:rPr>
        <w:t xml:space="preserve">The investigator forwards the report </w:t>
      </w:r>
      <w:r w:rsidR="00B22BF9" w:rsidRPr="00396A82">
        <w:rPr>
          <w:lang w:val="en"/>
        </w:rPr>
        <w:t xml:space="preserve">by </w:t>
      </w:r>
      <w:r w:rsidRPr="00396A82">
        <w:rPr>
          <w:lang w:val="en"/>
        </w:rPr>
        <w:t>email to the program improvement specialist for day care or to the supervisor for residential care.</w:t>
      </w:r>
    </w:p>
    <w:p w:rsidR="00011F01" w:rsidRPr="00396A82" w:rsidRDefault="00B02B81" w:rsidP="00C6635C">
      <w:pPr>
        <w:pStyle w:val="bodytextdfps"/>
        <w:rPr>
          <w:lang w:val="en"/>
        </w:rPr>
      </w:pPr>
      <w:r w:rsidRPr="00396A82">
        <w:rPr>
          <w:lang w:val="en"/>
        </w:rPr>
        <w:t>The</w:t>
      </w:r>
      <w:r w:rsidR="00C6635C" w:rsidRPr="00396A82">
        <w:rPr>
          <w:lang w:val="en"/>
        </w:rPr>
        <w:t xml:space="preserve"> </w:t>
      </w:r>
      <w:r w:rsidR="00FE5312" w:rsidRPr="00396A82">
        <w:t>program improvement</w:t>
      </w:r>
      <w:r w:rsidR="00FE5312" w:rsidRPr="00396A82">
        <w:rPr>
          <w:color w:val="00B050"/>
          <w:lang w:val="en"/>
        </w:rPr>
        <w:t xml:space="preserve"> </w:t>
      </w:r>
      <w:r w:rsidRPr="00396A82">
        <w:rPr>
          <w:lang w:val="en"/>
        </w:rPr>
        <w:t xml:space="preserve">specialist </w:t>
      </w:r>
      <w:r w:rsidR="00C6635C" w:rsidRPr="00396A82">
        <w:rPr>
          <w:lang w:val="en"/>
        </w:rPr>
        <w:t xml:space="preserve">for day care </w:t>
      </w:r>
      <w:r w:rsidRPr="00396A82">
        <w:rPr>
          <w:lang w:val="en"/>
        </w:rPr>
        <w:t>or</w:t>
      </w:r>
      <w:r w:rsidR="007C0EBB" w:rsidRPr="00396A82">
        <w:rPr>
          <w:lang w:val="en"/>
        </w:rPr>
        <w:t xml:space="preserve"> </w:t>
      </w:r>
      <w:r w:rsidR="007C0EBB" w:rsidRPr="00396A82">
        <w:t xml:space="preserve">the </w:t>
      </w:r>
      <w:r w:rsidRPr="00396A82">
        <w:rPr>
          <w:lang w:val="en"/>
        </w:rPr>
        <w:t xml:space="preserve">supervisor </w:t>
      </w:r>
      <w:r w:rsidR="007C0EBB" w:rsidRPr="00396A82">
        <w:rPr>
          <w:lang w:val="en"/>
        </w:rPr>
        <w:t xml:space="preserve">for residential care </w:t>
      </w:r>
      <w:r w:rsidRPr="00396A82">
        <w:rPr>
          <w:lang w:val="en"/>
        </w:rPr>
        <w:t>then attaches the Child Death Report (CLASS Form 2899e) to the email and sends it to</w:t>
      </w:r>
      <w:r w:rsidR="00011F01" w:rsidRPr="00396A82">
        <w:rPr>
          <w:lang w:val="en"/>
        </w:rPr>
        <w:t xml:space="preserve">: </w:t>
      </w:r>
    </w:p>
    <w:p w:rsidR="00011F01" w:rsidRPr="00396A82" w:rsidRDefault="00011F01" w:rsidP="00185A83">
      <w:pPr>
        <w:pStyle w:val="list1dfps"/>
        <w:rPr>
          <w:lang w:val="en"/>
        </w:rPr>
      </w:pPr>
      <w:r w:rsidRPr="00396A82">
        <w:rPr>
          <w:lang w:val="en"/>
        </w:rPr>
        <w:t>a.</w:t>
      </w:r>
      <w:r w:rsidR="00185A83" w:rsidRPr="00396A82">
        <w:rPr>
          <w:lang w:val="en"/>
        </w:rPr>
        <w:tab/>
      </w:r>
      <w:r w:rsidR="00A75336" w:rsidRPr="00396A82">
        <w:rPr>
          <w:lang w:val="en"/>
        </w:rPr>
        <w:t xml:space="preserve">the </w:t>
      </w:r>
      <w:r w:rsidRPr="00396A82">
        <w:rPr>
          <w:lang w:val="en"/>
        </w:rPr>
        <w:t xml:space="preserve">assistant commissioner for Child Care Licensing; </w:t>
      </w:r>
    </w:p>
    <w:p w:rsidR="00011F01" w:rsidRPr="00396A82" w:rsidRDefault="00011F01" w:rsidP="00185A83">
      <w:pPr>
        <w:pStyle w:val="list1dfps"/>
        <w:rPr>
          <w:lang w:val="en"/>
        </w:rPr>
      </w:pPr>
      <w:r w:rsidRPr="00396A82">
        <w:rPr>
          <w:lang w:val="en"/>
        </w:rPr>
        <w:t>b.</w:t>
      </w:r>
      <w:r w:rsidR="00185A83" w:rsidRPr="00396A82">
        <w:rPr>
          <w:lang w:val="en"/>
        </w:rPr>
        <w:tab/>
      </w:r>
      <w:r w:rsidR="00A75336" w:rsidRPr="00396A82">
        <w:rPr>
          <w:lang w:val="en"/>
        </w:rPr>
        <w:t xml:space="preserve">the </w:t>
      </w:r>
      <w:r w:rsidRPr="00396A82">
        <w:rPr>
          <w:lang w:val="en"/>
        </w:rPr>
        <w:t>director for residential care, or the director for day care;</w:t>
      </w:r>
    </w:p>
    <w:p w:rsidR="00011F01" w:rsidRPr="00396A82" w:rsidRDefault="00011F01" w:rsidP="00185A83">
      <w:pPr>
        <w:pStyle w:val="list1dfps"/>
        <w:rPr>
          <w:lang w:val="en"/>
        </w:rPr>
      </w:pPr>
      <w:r w:rsidRPr="00396A82">
        <w:rPr>
          <w:lang w:val="en"/>
        </w:rPr>
        <w:t>c.</w:t>
      </w:r>
      <w:r w:rsidR="00185A83" w:rsidRPr="00396A82">
        <w:rPr>
          <w:lang w:val="en"/>
        </w:rPr>
        <w:tab/>
      </w:r>
      <w:r w:rsidR="00A75336" w:rsidRPr="00396A82">
        <w:rPr>
          <w:lang w:val="en"/>
        </w:rPr>
        <w:t xml:space="preserve">the </w:t>
      </w:r>
      <w:r w:rsidRPr="00396A82">
        <w:rPr>
          <w:lang w:val="en"/>
        </w:rPr>
        <w:t xml:space="preserve">district director for day care, or the manager for residential child care; </w:t>
      </w:r>
    </w:p>
    <w:p w:rsidR="00011F01" w:rsidRPr="00396A82" w:rsidRDefault="00011F01" w:rsidP="00185A83">
      <w:pPr>
        <w:pStyle w:val="list1dfps"/>
        <w:rPr>
          <w:lang w:val="en"/>
        </w:rPr>
      </w:pPr>
      <w:r w:rsidRPr="00396A82">
        <w:rPr>
          <w:lang w:val="en"/>
        </w:rPr>
        <w:t>d.</w:t>
      </w:r>
      <w:r w:rsidR="00185A83" w:rsidRPr="00396A82">
        <w:rPr>
          <w:lang w:val="en"/>
        </w:rPr>
        <w:tab/>
      </w:r>
      <w:r w:rsidR="00A75336" w:rsidRPr="00396A82">
        <w:rPr>
          <w:lang w:val="en"/>
        </w:rPr>
        <w:t xml:space="preserve">the </w:t>
      </w:r>
      <w:r w:rsidRPr="00396A82">
        <w:rPr>
          <w:lang w:val="en"/>
        </w:rPr>
        <w:t xml:space="preserve">program specialist at the DFPS state office who is responsible for reporting the death of a child; </w:t>
      </w:r>
    </w:p>
    <w:p w:rsidR="00011F01" w:rsidRPr="00396A82" w:rsidRDefault="00011F01" w:rsidP="00185A83">
      <w:pPr>
        <w:pStyle w:val="list1dfps"/>
        <w:rPr>
          <w:lang w:val="en"/>
        </w:rPr>
      </w:pPr>
      <w:r w:rsidRPr="00396A82">
        <w:rPr>
          <w:lang w:val="en"/>
        </w:rPr>
        <w:t>e.</w:t>
      </w:r>
      <w:r w:rsidR="00185A83" w:rsidRPr="00396A82">
        <w:rPr>
          <w:lang w:val="en"/>
        </w:rPr>
        <w:tab/>
      </w:r>
      <w:r w:rsidR="00A75336" w:rsidRPr="00396A82">
        <w:rPr>
          <w:lang w:val="en"/>
        </w:rPr>
        <w:t xml:space="preserve">the </w:t>
      </w:r>
      <w:r w:rsidR="00185A83" w:rsidRPr="00396A82">
        <w:rPr>
          <w:lang w:val="en"/>
        </w:rPr>
        <w:t>l</w:t>
      </w:r>
      <w:r w:rsidRPr="00396A82">
        <w:rPr>
          <w:lang w:val="en"/>
        </w:rPr>
        <w:t>ead investigation analyst;</w:t>
      </w:r>
    </w:p>
    <w:p w:rsidR="00011F01" w:rsidRPr="00396A82" w:rsidRDefault="00011F01" w:rsidP="00185A83">
      <w:pPr>
        <w:pStyle w:val="list1dfps"/>
        <w:rPr>
          <w:lang w:val="en"/>
        </w:rPr>
      </w:pPr>
      <w:r w:rsidRPr="00396A82">
        <w:rPr>
          <w:lang w:val="en"/>
        </w:rPr>
        <w:t>f.</w:t>
      </w:r>
      <w:r w:rsidR="00185A83" w:rsidRPr="00396A82">
        <w:rPr>
          <w:lang w:val="en"/>
        </w:rPr>
        <w:tab/>
      </w:r>
      <w:r w:rsidR="00A75336" w:rsidRPr="00396A82">
        <w:rPr>
          <w:lang w:val="en"/>
        </w:rPr>
        <w:t xml:space="preserve">the </w:t>
      </w:r>
      <w:r w:rsidRPr="00396A82">
        <w:rPr>
          <w:lang w:val="en"/>
        </w:rPr>
        <w:t>division administrator for performance management;</w:t>
      </w:r>
    </w:p>
    <w:p w:rsidR="00011F01" w:rsidRPr="00396A82" w:rsidRDefault="00011F01" w:rsidP="00185A83">
      <w:pPr>
        <w:pStyle w:val="list1dfps"/>
        <w:rPr>
          <w:lang w:val="en"/>
        </w:rPr>
      </w:pPr>
      <w:r w:rsidRPr="00DF7F10">
        <w:rPr>
          <w:highlight w:val="yellow"/>
          <w:lang w:val="en"/>
        </w:rPr>
        <w:t>g.</w:t>
      </w:r>
      <w:r w:rsidR="00185A83" w:rsidRPr="00DF7F10">
        <w:rPr>
          <w:highlight w:val="yellow"/>
          <w:lang w:val="en"/>
        </w:rPr>
        <w:tab/>
      </w:r>
      <w:r w:rsidR="00A75336" w:rsidRPr="00DF7F10">
        <w:rPr>
          <w:highlight w:val="yellow"/>
          <w:lang w:val="en"/>
        </w:rPr>
        <w:t xml:space="preserve">the </w:t>
      </w:r>
      <w:r w:rsidRPr="00DF7F10">
        <w:rPr>
          <w:highlight w:val="yellow"/>
          <w:lang w:val="en"/>
        </w:rPr>
        <w:t>director of residential contracts (residential only);</w:t>
      </w:r>
      <w:r w:rsidRPr="00396A82">
        <w:rPr>
          <w:lang w:val="en"/>
        </w:rPr>
        <w:t xml:space="preserve"> </w:t>
      </w:r>
    </w:p>
    <w:p w:rsidR="00011F01" w:rsidRPr="00396A82" w:rsidRDefault="00011F01" w:rsidP="00185A83">
      <w:pPr>
        <w:pStyle w:val="list1dfps"/>
        <w:rPr>
          <w:lang w:val="en"/>
        </w:rPr>
      </w:pPr>
      <w:r w:rsidRPr="00396A82">
        <w:rPr>
          <w:lang w:val="en"/>
        </w:rPr>
        <w:t>h.</w:t>
      </w:r>
      <w:r w:rsidR="00185A83" w:rsidRPr="00396A82">
        <w:rPr>
          <w:lang w:val="en"/>
        </w:rPr>
        <w:tab/>
      </w:r>
      <w:r w:rsidR="00A75336" w:rsidRPr="00396A82">
        <w:rPr>
          <w:lang w:val="en"/>
        </w:rPr>
        <w:t xml:space="preserve">the </w:t>
      </w:r>
      <w:r w:rsidRPr="00396A82">
        <w:rPr>
          <w:lang w:val="en"/>
        </w:rPr>
        <w:t xml:space="preserve">regional director for CPS (if the </w:t>
      </w:r>
      <w:r w:rsidR="00EB206A" w:rsidRPr="00396A82">
        <w:rPr>
          <w:lang w:val="en"/>
        </w:rPr>
        <w:t xml:space="preserve">child was in DFPS </w:t>
      </w:r>
      <w:r w:rsidRPr="00396A82">
        <w:rPr>
          <w:lang w:val="en"/>
        </w:rPr>
        <w:t>conservatorship);</w:t>
      </w:r>
    </w:p>
    <w:p w:rsidR="00011F01" w:rsidRPr="00396A82" w:rsidRDefault="00011F01" w:rsidP="00185A83">
      <w:pPr>
        <w:pStyle w:val="list1dfps"/>
        <w:rPr>
          <w:lang w:val="en"/>
        </w:rPr>
      </w:pPr>
      <w:r w:rsidRPr="00396A82">
        <w:rPr>
          <w:lang w:val="en"/>
        </w:rPr>
        <w:t>i.</w:t>
      </w:r>
      <w:r w:rsidR="00185A83" w:rsidRPr="00396A82">
        <w:rPr>
          <w:lang w:val="en"/>
        </w:rPr>
        <w:tab/>
      </w:r>
      <w:r w:rsidR="00A75336" w:rsidRPr="00396A82">
        <w:rPr>
          <w:lang w:val="en"/>
        </w:rPr>
        <w:t xml:space="preserve">the </w:t>
      </w:r>
      <w:r w:rsidRPr="00396A82">
        <w:rPr>
          <w:lang w:val="en"/>
        </w:rPr>
        <w:t xml:space="preserve">CPS conservatorship caseworker (if the </w:t>
      </w:r>
      <w:r w:rsidR="00531173" w:rsidRPr="00396A82">
        <w:rPr>
          <w:lang w:val="en"/>
        </w:rPr>
        <w:t xml:space="preserve">child was in DFPS </w:t>
      </w:r>
      <w:r w:rsidRPr="00396A82">
        <w:rPr>
          <w:lang w:val="en"/>
        </w:rPr>
        <w:t>conservatorship);</w:t>
      </w:r>
    </w:p>
    <w:p w:rsidR="00011F01" w:rsidRPr="00396A82" w:rsidRDefault="00011F01" w:rsidP="00185A83">
      <w:pPr>
        <w:pStyle w:val="list1dfps"/>
        <w:rPr>
          <w:lang w:val="en"/>
        </w:rPr>
      </w:pPr>
      <w:r w:rsidRPr="00396A82">
        <w:rPr>
          <w:lang w:val="en"/>
        </w:rPr>
        <w:t>j.</w:t>
      </w:r>
      <w:r w:rsidR="00185A83" w:rsidRPr="00396A82">
        <w:rPr>
          <w:lang w:val="en"/>
        </w:rPr>
        <w:tab/>
      </w:r>
      <w:r w:rsidR="00A75336" w:rsidRPr="00396A82">
        <w:rPr>
          <w:lang w:val="en"/>
        </w:rPr>
        <w:t xml:space="preserve">the </w:t>
      </w:r>
      <w:r w:rsidRPr="00396A82">
        <w:rPr>
          <w:lang w:val="en"/>
        </w:rPr>
        <w:t xml:space="preserve">director of CPS placements (if the child </w:t>
      </w:r>
      <w:r w:rsidR="00531173" w:rsidRPr="00396A82">
        <w:rPr>
          <w:lang w:val="en"/>
        </w:rPr>
        <w:t xml:space="preserve">was in DFPS </w:t>
      </w:r>
      <w:r w:rsidRPr="00396A82">
        <w:rPr>
          <w:lang w:val="en"/>
        </w:rPr>
        <w:t>conservatorship);</w:t>
      </w:r>
    </w:p>
    <w:p w:rsidR="00011F01" w:rsidRPr="00396A82" w:rsidRDefault="00011F01" w:rsidP="00185A83">
      <w:pPr>
        <w:pStyle w:val="list1dfps"/>
        <w:rPr>
          <w:lang w:val="en"/>
        </w:rPr>
      </w:pPr>
      <w:r w:rsidRPr="00396A82">
        <w:rPr>
          <w:lang w:val="en"/>
        </w:rPr>
        <w:t>l.</w:t>
      </w:r>
      <w:r w:rsidR="00185A83" w:rsidRPr="00396A82">
        <w:rPr>
          <w:lang w:val="en"/>
        </w:rPr>
        <w:tab/>
      </w:r>
      <w:r w:rsidR="00A75336" w:rsidRPr="00396A82">
        <w:rPr>
          <w:lang w:val="en"/>
        </w:rPr>
        <w:t xml:space="preserve">the director of </w:t>
      </w:r>
      <w:r w:rsidRPr="00396A82">
        <w:rPr>
          <w:lang w:val="en"/>
        </w:rPr>
        <w:t>DFPS Internal Audit;</w:t>
      </w:r>
    </w:p>
    <w:p w:rsidR="00011F01" w:rsidRPr="00396A82" w:rsidRDefault="00011F01" w:rsidP="00185A83">
      <w:pPr>
        <w:pStyle w:val="list1dfps"/>
        <w:rPr>
          <w:lang w:val="en"/>
        </w:rPr>
      </w:pPr>
      <w:r w:rsidRPr="00396A82">
        <w:rPr>
          <w:lang w:val="en"/>
        </w:rPr>
        <w:t>m.</w:t>
      </w:r>
      <w:r w:rsidR="00185A83" w:rsidRPr="00396A82">
        <w:rPr>
          <w:lang w:val="en"/>
        </w:rPr>
        <w:tab/>
      </w:r>
      <w:r w:rsidR="00A75336" w:rsidRPr="00396A82">
        <w:rPr>
          <w:lang w:val="en"/>
        </w:rPr>
        <w:t xml:space="preserve">the region's </w:t>
      </w:r>
      <w:r w:rsidRPr="00396A82">
        <w:rPr>
          <w:lang w:val="en"/>
        </w:rPr>
        <w:t>public information officer; and</w:t>
      </w:r>
    </w:p>
    <w:p w:rsidR="00011F01" w:rsidRPr="00396A82" w:rsidRDefault="00011F01" w:rsidP="00185A83">
      <w:pPr>
        <w:pStyle w:val="list1dfps"/>
        <w:rPr>
          <w:lang w:val="en"/>
        </w:rPr>
      </w:pPr>
      <w:r w:rsidRPr="00396A82">
        <w:rPr>
          <w:lang w:val="en"/>
        </w:rPr>
        <w:t>n.</w:t>
      </w:r>
      <w:r w:rsidR="00185A83" w:rsidRPr="00396A82">
        <w:rPr>
          <w:lang w:val="en"/>
        </w:rPr>
        <w:tab/>
      </w:r>
      <w:r w:rsidRPr="00396A82">
        <w:rPr>
          <w:lang w:val="en"/>
        </w:rPr>
        <w:t xml:space="preserve">any other person designated by the district director or manager. </w:t>
      </w:r>
    </w:p>
    <w:p w:rsidR="00011F01" w:rsidRPr="00396A82" w:rsidRDefault="00011F01" w:rsidP="00485229">
      <w:pPr>
        <w:pStyle w:val="bodytextdfps"/>
      </w:pPr>
      <w:r w:rsidRPr="00396A82">
        <w:t xml:space="preserve">See </w:t>
      </w:r>
      <w:hyperlink r:id="rId19" w:anchor="LPPH_6330" w:history="1">
        <w:r w:rsidRPr="00396A82">
          <w:rPr>
            <w:rStyle w:val="Hyperlink"/>
          </w:rPr>
          <w:t>6330</w:t>
        </w:r>
      </w:hyperlink>
      <w:r w:rsidRPr="00396A82">
        <w:t xml:space="preserve"> Assessing the Immediate Safety of Children.</w:t>
      </w:r>
    </w:p>
    <w:p w:rsidR="00011F01" w:rsidRPr="00396A82" w:rsidRDefault="00011F01" w:rsidP="00485229">
      <w:pPr>
        <w:pStyle w:val="Heading4"/>
        <w:rPr>
          <w:lang w:val="en"/>
        </w:rPr>
      </w:pPr>
      <w:bookmarkStart w:id="28" w:name="_Toc393962853"/>
      <w:bookmarkStart w:id="29" w:name="_Toc393975780"/>
      <w:r w:rsidRPr="00DF7F10">
        <w:rPr>
          <w:highlight w:val="yellow"/>
          <w:lang w:val="en"/>
        </w:rPr>
        <w:t>6522</w:t>
      </w:r>
      <w:r w:rsidRPr="00396A82">
        <w:rPr>
          <w:lang w:val="en"/>
        </w:rPr>
        <w:t xml:space="preserve"> Staffing an Investigation of a Child's Death</w:t>
      </w:r>
      <w:bookmarkEnd w:id="28"/>
      <w:bookmarkEnd w:id="29"/>
      <w:r w:rsidRPr="00396A82">
        <w:rPr>
          <w:lang w:val="en"/>
        </w:rPr>
        <w:t xml:space="preserve"> </w:t>
      </w:r>
    </w:p>
    <w:p w:rsidR="00680B88" w:rsidRPr="00396A82" w:rsidRDefault="00680B88" w:rsidP="00680B88">
      <w:pPr>
        <w:pStyle w:val="revisionnodfps"/>
        <w:rPr>
          <w:lang w:val="en"/>
        </w:rPr>
      </w:pPr>
      <w:r w:rsidRPr="00396A82">
        <w:rPr>
          <w:lang w:val="en"/>
        </w:rPr>
        <w:t xml:space="preserve">LPPH </w:t>
      </w:r>
      <w:r w:rsidRPr="00396A82">
        <w:rPr>
          <w:strike/>
          <w:color w:val="FF0000"/>
          <w:lang w:val="en"/>
        </w:rPr>
        <w:t>May 2013</w:t>
      </w:r>
      <w:r w:rsidRPr="00396A82">
        <w:rPr>
          <w:color w:val="FF0000"/>
          <w:lang w:val="en"/>
        </w:rPr>
        <w:t xml:space="preserve"> </w:t>
      </w:r>
      <w:r w:rsidRPr="00396A82">
        <w:rPr>
          <w:lang w:val="en"/>
        </w:rPr>
        <w:t>DRAFT 7357-CCL (new number; moved from 6525)</w:t>
      </w:r>
    </w:p>
    <w:p w:rsidR="00011F01" w:rsidRPr="00396A82" w:rsidRDefault="00011F01" w:rsidP="00485229">
      <w:pPr>
        <w:pStyle w:val="bodytextdfps"/>
        <w:rPr>
          <w:lang w:val="en"/>
        </w:rPr>
      </w:pPr>
      <w:r w:rsidRPr="00396A82">
        <w:rPr>
          <w:lang w:val="en"/>
        </w:rPr>
        <w:t>During the course of an investigation involving the death of a child, the investigator keeps the supervisor apprised of all investigation</w:t>
      </w:r>
      <w:r w:rsidR="00B753C3" w:rsidRPr="00396A82">
        <w:rPr>
          <w:lang w:val="en"/>
        </w:rPr>
        <w:t>-related</w:t>
      </w:r>
      <w:r w:rsidRPr="00396A82">
        <w:rPr>
          <w:lang w:val="en"/>
        </w:rPr>
        <w:t xml:space="preserve"> activities.</w:t>
      </w:r>
    </w:p>
    <w:p w:rsidR="00011F01" w:rsidRPr="00396A82" w:rsidRDefault="00011F01" w:rsidP="00485229">
      <w:pPr>
        <w:pStyle w:val="bodytextdfps"/>
        <w:rPr>
          <w:lang w:val="en"/>
        </w:rPr>
      </w:pPr>
      <w:r w:rsidRPr="00396A82">
        <w:rPr>
          <w:lang w:val="en"/>
        </w:rPr>
        <w:t>An interim staffing is held with the supervisor no later than the 20</w:t>
      </w:r>
      <w:r w:rsidRPr="00396A82">
        <w:rPr>
          <w:sz w:val="14"/>
          <w:szCs w:val="14"/>
          <w:vertAlign w:val="superscript"/>
          <w:lang w:val="en"/>
        </w:rPr>
        <w:t>th</w:t>
      </w:r>
      <w:r w:rsidRPr="00396A82">
        <w:rPr>
          <w:lang w:val="en"/>
        </w:rPr>
        <w:t xml:space="preserve"> day after the intake report is received. See </w:t>
      </w:r>
      <w:hyperlink r:id="rId20" w:anchor="LPPH_6460" w:history="1">
        <w:r w:rsidRPr="00396A82">
          <w:rPr>
            <w:rStyle w:val="Hyperlink"/>
          </w:rPr>
          <w:t>6460</w:t>
        </w:r>
      </w:hyperlink>
      <w:r w:rsidRPr="00396A82">
        <w:rPr>
          <w:lang w:val="en"/>
        </w:rPr>
        <w:t xml:space="preserve"> Interim Staffing With Supervisor.</w:t>
      </w:r>
    </w:p>
    <w:p w:rsidR="00011F01" w:rsidRPr="00396A82" w:rsidRDefault="00011F01" w:rsidP="00485229">
      <w:pPr>
        <w:pStyle w:val="bodytextdfps"/>
        <w:rPr>
          <w:lang w:val="en"/>
        </w:rPr>
      </w:pPr>
      <w:r w:rsidRPr="00396A82">
        <w:rPr>
          <w:lang w:val="en"/>
        </w:rPr>
        <w:t>Upon completion of the investigation, a final dispositional staffing includes:</w:t>
      </w:r>
    </w:p>
    <w:p w:rsidR="00011F01" w:rsidRPr="00396A82" w:rsidRDefault="00011F01" w:rsidP="00485229">
      <w:pPr>
        <w:pStyle w:val="list1dfps"/>
        <w:rPr>
          <w:lang w:val="en"/>
        </w:rPr>
      </w:pPr>
      <w:r w:rsidRPr="00396A82">
        <w:rPr>
          <w:lang w:val="en"/>
        </w:rPr>
        <w:t>a.</w:t>
      </w:r>
      <w:r w:rsidR="00485229" w:rsidRPr="00396A82">
        <w:rPr>
          <w:lang w:val="en"/>
        </w:rPr>
        <w:tab/>
      </w:r>
      <w:r w:rsidRPr="00396A82">
        <w:rPr>
          <w:lang w:val="en"/>
        </w:rPr>
        <w:t>the investigator;</w:t>
      </w:r>
    </w:p>
    <w:p w:rsidR="00011F01" w:rsidRPr="00396A82" w:rsidRDefault="00011F01" w:rsidP="00485229">
      <w:pPr>
        <w:pStyle w:val="list1dfps"/>
        <w:rPr>
          <w:lang w:val="en"/>
        </w:rPr>
      </w:pPr>
      <w:r w:rsidRPr="00396A82">
        <w:rPr>
          <w:lang w:val="en"/>
        </w:rPr>
        <w:t>b.</w:t>
      </w:r>
      <w:r w:rsidR="00485229" w:rsidRPr="00396A82">
        <w:rPr>
          <w:lang w:val="en"/>
        </w:rPr>
        <w:tab/>
      </w:r>
      <w:r w:rsidRPr="00396A82">
        <w:rPr>
          <w:lang w:val="en"/>
        </w:rPr>
        <w:t>the supervisor; and</w:t>
      </w:r>
    </w:p>
    <w:p w:rsidR="00011F01" w:rsidRPr="00396A82" w:rsidRDefault="00011F01" w:rsidP="00485229">
      <w:pPr>
        <w:pStyle w:val="list1dfps"/>
        <w:rPr>
          <w:lang w:val="en"/>
        </w:rPr>
      </w:pPr>
      <w:r w:rsidRPr="00396A82">
        <w:rPr>
          <w:lang w:val="en"/>
        </w:rPr>
        <w:t>c.</w:t>
      </w:r>
      <w:r w:rsidR="00485229" w:rsidRPr="00396A82">
        <w:rPr>
          <w:lang w:val="en"/>
        </w:rPr>
        <w:tab/>
      </w:r>
      <w:r w:rsidRPr="00396A82">
        <w:rPr>
          <w:lang w:val="en"/>
        </w:rPr>
        <w:t>the district director or the residential manager, and the DFPS attorney for Licensing, as needed.</w:t>
      </w:r>
    </w:p>
    <w:p w:rsidR="00011F01" w:rsidRPr="00396A82" w:rsidRDefault="00011F01" w:rsidP="00485229">
      <w:pPr>
        <w:pStyle w:val="Heading4"/>
        <w:rPr>
          <w:lang w:val="en"/>
        </w:rPr>
      </w:pPr>
      <w:bookmarkStart w:id="30" w:name="_Toc393962854"/>
      <w:bookmarkStart w:id="31" w:name="_Toc393975781"/>
      <w:r w:rsidRPr="00DF7F10">
        <w:rPr>
          <w:highlight w:val="yellow"/>
          <w:lang w:val="en"/>
        </w:rPr>
        <w:t>6523</w:t>
      </w:r>
      <w:r w:rsidRPr="00396A82">
        <w:rPr>
          <w:lang w:val="en"/>
        </w:rPr>
        <w:t xml:space="preserve"> Documenting the Investigation of a Child’s Death</w:t>
      </w:r>
      <w:bookmarkEnd w:id="30"/>
      <w:bookmarkEnd w:id="31"/>
    </w:p>
    <w:p w:rsidR="00F15606" w:rsidRPr="00396A82" w:rsidRDefault="00F15606" w:rsidP="00F15606">
      <w:pPr>
        <w:pStyle w:val="revisionnodfps"/>
        <w:rPr>
          <w:lang w:val="en"/>
        </w:rPr>
      </w:pPr>
      <w:r w:rsidRPr="00396A82">
        <w:rPr>
          <w:lang w:val="en"/>
        </w:rPr>
        <w:t xml:space="preserve">LPPH </w:t>
      </w:r>
      <w:r w:rsidRPr="00396A82">
        <w:rPr>
          <w:strike/>
          <w:color w:val="FF0000"/>
          <w:lang w:val="en"/>
        </w:rPr>
        <w:t>May 2013</w:t>
      </w:r>
      <w:r w:rsidRPr="00396A82">
        <w:rPr>
          <w:color w:val="FF0000"/>
          <w:lang w:val="en"/>
        </w:rPr>
        <w:t xml:space="preserve"> </w:t>
      </w:r>
      <w:r w:rsidRPr="00396A82">
        <w:rPr>
          <w:lang w:val="en"/>
        </w:rPr>
        <w:t>DRAFT 7357-CCL (new number; moved from 6527)</w:t>
      </w:r>
    </w:p>
    <w:p w:rsidR="00011F01" w:rsidRPr="00396A82" w:rsidRDefault="00011F01" w:rsidP="00485229">
      <w:pPr>
        <w:pStyle w:val="violettagdfps"/>
        <w:rPr>
          <w:lang w:val="en"/>
        </w:rPr>
      </w:pPr>
      <w:r w:rsidRPr="00396A82">
        <w:rPr>
          <w:lang w:val="en"/>
        </w:rPr>
        <w:t>Policy</w:t>
      </w:r>
    </w:p>
    <w:p w:rsidR="00011F01" w:rsidRPr="00396A82" w:rsidRDefault="00011F01" w:rsidP="00131897">
      <w:pPr>
        <w:pStyle w:val="bodytextdfps"/>
        <w:rPr>
          <w:lang w:val="en"/>
        </w:rPr>
      </w:pPr>
      <w:r w:rsidRPr="00396A82">
        <w:rPr>
          <w:lang w:val="en"/>
        </w:rPr>
        <w:t>The investigator documents the investigation according to the requirements for abuse and neglect investigations. See:</w:t>
      </w:r>
    </w:p>
    <w:p w:rsidR="00011F01" w:rsidRPr="00396A82" w:rsidRDefault="00E879F0" w:rsidP="00882AB8">
      <w:pPr>
        <w:pStyle w:val="list2dfps"/>
      </w:pPr>
      <w:hyperlink r:id="rId21" w:anchor="LPPH_6700" w:history="1">
        <w:r w:rsidR="00011F01" w:rsidRPr="00396A82">
          <w:rPr>
            <w:rStyle w:val="Hyperlink"/>
          </w:rPr>
          <w:t>6700</w:t>
        </w:r>
      </w:hyperlink>
      <w:r w:rsidR="00011F01" w:rsidRPr="00396A82">
        <w:t xml:space="preserve"> Documenting the Investigation</w:t>
      </w:r>
    </w:p>
    <w:p w:rsidR="00011F01" w:rsidRPr="00396A82" w:rsidRDefault="00E879F0" w:rsidP="00882AB8">
      <w:pPr>
        <w:pStyle w:val="list2dfps"/>
      </w:pPr>
      <w:hyperlink r:id="rId22" w:anchor="LPPH_6750" w:history="1">
        <w:r w:rsidR="001F2F3D" w:rsidRPr="00396A82">
          <w:rPr>
            <w:rStyle w:val="Hyperlink"/>
          </w:rPr>
          <w:t>6750</w:t>
        </w:r>
      </w:hyperlink>
      <w:r w:rsidR="001F2F3D" w:rsidRPr="00396A82">
        <w:t xml:space="preserve"> </w:t>
      </w:r>
      <w:r w:rsidR="00011F01" w:rsidRPr="00396A82">
        <w:t>Maintaining an Investigation File</w:t>
      </w:r>
    </w:p>
    <w:p w:rsidR="007C0EBB" w:rsidRPr="00396A82" w:rsidRDefault="00882AB8" w:rsidP="00882AB8">
      <w:pPr>
        <w:pStyle w:val="bodytextdfps"/>
        <w:rPr>
          <w:lang w:val="en"/>
        </w:rPr>
      </w:pPr>
      <w:r w:rsidRPr="00396A82">
        <w:rPr>
          <w:lang w:val="en"/>
        </w:rPr>
        <w:t>The investigator c</w:t>
      </w:r>
      <w:r w:rsidR="00131897" w:rsidRPr="00396A82">
        <w:rPr>
          <w:lang w:val="en"/>
        </w:rPr>
        <w:t xml:space="preserve">ompletes the </w:t>
      </w:r>
      <w:r w:rsidR="00011F01" w:rsidRPr="00396A82">
        <w:rPr>
          <w:lang w:val="en"/>
        </w:rPr>
        <w:t xml:space="preserve">preliminary and confirmed </w:t>
      </w:r>
      <w:r w:rsidR="00D00B3C" w:rsidRPr="00396A82">
        <w:rPr>
          <w:iCs/>
          <w:lang w:val="en"/>
        </w:rPr>
        <w:t>c</w:t>
      </w:r>
      <w:r w:rsidR="00011F01" w:rsidRPr="00396A82">
        <w:rPr>
          <w:iCs/>
          <w:lang w:val="en"/>
        </w:rPr>
        <w:t xml:space="preserve">hild </w:t>
      </w:r>
      <w:r w:rsidR="00D00B3C" w:rsidRPr="00396A82">
        <w:rPr>
          <w:iCs/>
          <w:lang w:val="en"/>
        </w:rPr>
        <w:t>d</w:t>
      </w:r>
      <w:r w:rsidR="00011F01" w:rsidRPr="00396A82">
        <w:rPr>
          <w:iCs/>
          <w:lang w:val="en"/>
        </w:rPr>
        <w:t xml:space="preserve">eath </w:t>
      </w:r>
      <w:r w:rsidR="00D00B3C" w:rsidRPr="00396A82">
        <w:rPr>
          <w:iCs/>
          <w:lang w:val="en"/>
        </w:rPr>
        <w:t>r</w:t>
      </w:r>
      <w:r w:rsidR="00011F01" w:rsidRPr="00396A82">
        <w:rPr>
          <w:iCs/>
          <w:lang w:val="en"/>
        </w:rPr>
        <w:t>eport</w:t>
      </w:r>
      <w:r w:rsidR="005D3AC2" w:rsidRPr="00396A82">
        <w:rPr>
          <w:iCs/>
          <w:lang w:val="en"/>
        </w:rPr>
        <w:t>s</w:t>
      </w:r>
      <w:r w:rsidR="00011F01" w:rsidRPr="00396A82">
        <w:rPr>
          <w:lang w:val="en"/>
        </w:rPr>
        <w:t xml:space="preserve"> </w:t>
      </w:r>
      <w:r w:rsidR="001F2F3D" w:rsidRPr="00396A82">
        <w:rPr>
          <w:lang w:val="en"/>
        </w:rPr>
        <w:t>in CLASS.</w:t>
      </w:r>
    </w:p>
    <w:p w:rsidR="00485229" w:rsidRPr="00396A82" w:rsidRDefault="00011F01" w:rsidP="00882AB8">
      <w:pPr>
        <w:pStyle w:val="bodytextdfps"/>
        <w:rPr>
          <w:lang w:val="en"/>
        </w:rPr>
      </w:pPr>
      <w:r w:rsidRPr="00396A82">
        <w:rPr>
          <w:lang w:val="en"/>
        </w:rPr>
        <w:t>See</w:t>
      </w:r>
      <w:r w:rsidR="00485229" w:rsidRPr="00396A82">
        <w:rPr>
          <w:lang w:val="en"/>
        </w:rPr>
        <w:t>:</w:t>
      </w:r>
    </w:p>
    <w:p w:rsidR="00011F01" w:rsidRPr="00396A82" w:rsidRDefault="00FD1932" w:rsidP="00882AB8">
      <w:pPr>
        <w:pStyle w:val="list2dfps"/>
      </w:pPr>
      <w:r w:rsidRPr="00396A82">
        <w:t xml:space="preserve">6521.6 </w:t>
      </w:r>
      <w:r w:rsidR="00011F01" w:rsidRPr="00396A82">
        <w:t xml:space="preserve">Completing the Preliminary Child Death Report </w:t>
      </w:r>
      <w:r w:rsidR="00F33E41" w:rsidRPr="00396A82">
        <w:t xml:space="preserve">(Form 2899e) </w:t>
      </w:r>
      <w:r w:rsidR="00011F01" w:rsidRPr="00396A82">
        <w:t>in CLASS</w:t>
      </w:r>
    </w:p>
    <w:p w:rsidR="00011F01" w:rsidRPr="00396A82" w:rsidRDefault="00011F01" w:rsidP="00485229">
      <w:pPr>
        <w:pStyle w:val="list2dfps"/>
      </w:pPr>
      <w:r w:rsidRPr="00396A82">
        <w:t xml:space="preserve">6525.1 Completing the Confirmed Child Death Report </w:t>
      </w:r>
      <w:r w:rsidR="00F33E41" w:rsidRPr="00396A82">
        <w:t xml:space="preserve">(Form 2899e) </w:t>
      </w:r>
      <w:r w:rsidRPr="00396A82">
        <w:t>in CLASS</w:t>
      </w:r>
    </w:p>
    <w:p w:rsidR="00011F01" w:rsidRPr="00396A82" w:rsidRDefault="00011F01" w:rsidP="00B15162">
      <w:pPr>
        <w:pStyle w:val="Heading4"/>
        <w:rPr>
          <w:lang w:val="en"/>
        </w:rPr>
      </w:pPr>
      <w:bookmarkStart w:id="32" w:name="_Toc393962855"/>
      <w:bookmarkStart w:id="33" w:name="_Toc393975782"/>
      <w:r w:rsidRPr="00DF7F10">
        <w:rPr>
          <w:highlight w:val="yellow"/>
          <w:lang w:val="en"/>
        </w:rPr>
        <w:t>6524</w:t>
      </w:r>
      <w:r w:rsidRPr="00396A82">
        <w:rPr>
          <w:lang w:val="en"/>
        </w:rPr>
        <w:t xml:space="preserve"> Completing the Investigation of a Child's Death</w:t>
      </w:r>
      <w:bookmarkEnd w:id="32"/>
      <w:bookmarkEnd w:id="33"/>
      <w:r w:rsidRPr="00396A82">
        <w:rPr>
          <w:lang w:val="en"/>
        </w:rPr>
        <w:t xml:space="preserve"> </w:t>
      </w:r>
    </w:p>
    <w:p w:rsidR="009523C9" w:rsidRPr="00396A82" w:rsidRDefault="009523C9" w:rsidP="009523C9">
      <w:pPr>
        <w:pStyle w:val="revisionnodfps"/>
        <w:rPr>
          <w:lang w:val="en"/>
        </w:rPr>
      </w:pPr>
      <w:r w:rsidRPr="00396A82">
        <w:rPr>
          <w:lang w:val="en"/>
        </w:rPr>
        <w:t xml:space="preserve">LPPH </w:t>
      </w:r>
      <w:r w:rsidRPr="00396A82">
        <w:rPr>
          <w:strike/>
          <w:color w:val="FF0000"/>
          <w:lang w:val="en"/>
        </w:rPr>
        <w:t>May 2013</w:t>
      </w:r>
      <w:r w:rsidRPr="00396A82">
        <w:rPr>
          <w:color w:val="FF0000"/>
          <w:lang w:val="en"/>
        </w:rPr>
        <w:t xml:space="preserve"> </w:t>
      </w:r>
      <w:r w:rsidRPr="00396A82">
        <w:rPr>
          <w:lang w:val="en"/>
        </w:rPr>
        <w:t>DRAFT 7357-CCL (new number; moved from 6526)</w:t>
      </w:r>
    </w:p>
    <w:p w:rsidR="00011F01" w:rsidRPr="00396A82" w:rsidRDefault="00011F01" w:rsidP="00B15162">
      <w:pPr>
        <w:pStyle w:val="violettagdfps"/>
        <w:rPr>
          <w:lang w:val="en"/>
        </w:rPr>
      </w:pPr>
      <w:r w:rsidRPr="00396A82">
        <w:rPr>
          <w:lang w:val="en"/>
        </w:rPr>
        <w:t>Policy</w:t>
      </w:r>
    </w:p>
    <w:p w:rsidR="00011F01" w:rsidRPr="00396A82" w:rsidRDefault="00011F01" w:rsidP="00B15162">
      <w:pPr>
        <w:pStyle w:val="bodytextdfps"/>
        <w:rPr>
          <w:lang w:val="en"/>
        </w:rPr>
      </w:pPr>
      <w:r w:rsidRPr="00396A82">
        <w:rPr>
          <w:lang w:val="en"/>
        </w:rPr>
        <w:t xml:space="preserve">When the investigator has completed all investigation activities, the investigator </w:t>
      </w:r>
      <w:r w:rsidR="007D7CFE" w:rsidRPr="00396A82">
        <w:rPr>
          <w:lang w:val="en"/>
        </w:rPr>
        <w:t xml:space="preserve">consults </w:t>
      </w:r>
      <w:r w:rsidRPr="00396A82">
        <w:rPr>
          <w:lang w:val="en"/>
        </w:rPr>
        <w:t xml:space="preserve">with the supervisor </w:t>
      </w:r>
      <w:r w:rsidR="007D7CFE" w:rsidRPr="00396A82">
        <w:rPr>
          <w:lang w:val="en"/>
        </w:rPr>
        <w:t xml:space="preserve">in a staffing </w:t>
      </w:r>
      <w:r w:rsidRPr="00396A82">
        <w:rPr>
          <w:lang w:val="en"/>
        </w:rPr>
        <w:t>to determine a disposition</w:t>
      </w:r>
      <w:r w:rsidR="007D7CFE" w:rsidRPr="00396A82">
        <w:rPr>
          <w:lang w:val="en"/>
        </w:rPr>
        <w:t xml:space="preserve"> for the case</w:t>
      </w:r>
      <w:r w:rsidRPr="00396A82">
        <w:rPr>
          <w:lang w:val="en"/>
        </w:rPr>
        <w:t>.</w:t>
      </w:r>
    </w:p>
    <w:p w:rsidR="00011F01" w:rsidRPr="00396A82" w:rsidRDefault="00011F01" w:rsidP="00B15162">
      <w:pPr>
        <w:pStyle w:val="bodytextdfps"/>
        <w:rPr>
          <w:lang w:val="en"/>
        </w:rPr>
      </w:pPr>
      <w:r w:rsidRPr="00396A82">
        <w:rPr>
          <w:lang w:val="en"/>
        </w:rPr>
        <w:t>Upon receiving a final autopsy report or a death certificate, the investigator updates the information about the child’s death in IMPACT, including</w:t>
      </w:r>
      <w:r w:rsidR="007D7CFE" w:rsidRPr="00396A82">
        <w:rPr>
          <w:lang w:val="en"/>
        </w:rPr>
        <w:t xml:space="preserve"> updating</w:t>
      </w:r>
      <w:r w:rsidRPr="00396A82">
        <w:rPr>
          <w:lang w:val="en"/>
        </w:rPr>
        <w:t>:</w:t>
      </w:r>
    </w:p>
    <w:p w:rsidR="00011F01" w:rsidRPr="00E879F0" w:rsidRDefault="00011F01" w:rsidP="0073257B">
      <w:pPr>
        <w:pStyle w:val="list1dfps"/>
        <w:numPr>
          <w:ilvl w:val="0"/>
          <w:numId w:val="15"/>
        </w:numPr>
        <w:rPr>
          <w:highlight w:val="yellow"/>
          <w:lang w:val="en"/>
        </w:rPr>
      </w:pPr>
      <w:r w:rsidRPr="00E879F0">
        <w:rPr>
          <w:highlight w:val="yellow"/>
          <w:lang w:val="en"/>
        </w:rPr>
        <w:t xml:space="preserve">all information </w:t>
      </w:r>
      <w:r w:rsidR="007D7CFE" w:rsidRPr="00E879F0">
        <w:rPr>
          <w:highlight w:val="yellow"/>
          <w:lang w:val="en"/>
        </w:rPr>
        <w:t xml:space="preserve">entered </w:t>
      </w:r>
      <w:r w:rsidRPr="00E879F0">
        <w:rPr>
          <w:highlight w:val="yellow"/>
          <w:lang w:val="en"/>
        </w:rPr>
        <w:t xml:space="preserve">on the </w:t>
      </w:r>
      <w:r w:rsidRPr="00E879F0">
        <w:rPr>
          <w:i/>
          <w:highlight w:val="yellow"/>
          <w:lang w:val="en"/>
        </w:rPr>
        <w:t>Person Detail</w:t>
      </w:r>
      <w:r w:rsidRPr="00E879F0">
        <w:rPr>
          <w:highlight w:val="yellow"/>
          <w:lang w:val="en"/>
        </w:rPr>
        <w:t xml:space="preserve"> page</w:t>
      </w:r>
      <w:r w:rsidR="007D7CFE" w:rsidRPr="00E879F0">
        <w:rPr>
          <w:highlight w:val="yellow"/>
          <w:lang w:val="en"/>
        </w:rPr>
        <w:t>,</w:t>
      </w:r>
      <w:r w:rsidRPr="00E879F0">
        <w:rPr>
          <w:highlight w:val="yellow"/>
          <w:lang w:val="en"/>
        </w:rPr>
        <w:t xml:space="preserve"> as </w:t>
      </w:r>
      <w:r w:rsidR="007D7CFE" w:rsidRPr="00E879F0">
        <w:rPr>
          <w:highlight w:val="yellow"/>
          <w:lang w:val="en"/>
        </w:rPr>
        <w:t xml:space="preserve">explained </w:t>
      </w:r>
      <w:r w:rsidRPr="00E879F0">
        <w:rPr>
          <w:highlight w:val="yellow"/>
          <w:lang w:val="en"/>
        </w:rPr>
        <w:t xml:space="preserve">in 6521.1 </w:t>
      </w:r>
      <w:r w:rsidR="0073257B" w:rsidRPr="00E879F0">
        <w:rPr>
          <w:highlight w:val="yellow"/>
          <w:lang w:val="en"/>
        </w:rPr>
        <w:t>Entering Person Details in IMPACT</w:t>
      </w:r>
      <w:r w:rsidRPr="00E879F0">
        <w:rPr>
          <w:highlight w:val="yellow"/>
          <w:lang w:val="en"/>
        </w:rPr>
        <w:t>;</w:t>
      </w:r>
    </w:p>
    <w:p w:rsidR="00011F01" w:rsidRPr="00E879F0" w:rsidRDefault="00011F01" w:rsidP="00F33E41">
      <w:pPr>
        <w:pStyle w:val="list1dfps"/>
        <w:numPr>
          <w:ilvl w:val="0"/>
          <w:numId w:val="15"/>
        </w:numPr>
        <w:rPr>
          <w:highlight w:val="yellow"/>
          <w:lang w:val="en"/>
        </w:rPr>
      </w:pPr>
      <w:r w:rsidRPr="00E879F0">
        <w:rPr>
          <w:highlight w:val="yellow"/>
          <w:lang w:val="en"/>
        </w:rPr>
        <w:t xml:space="preserve">all information </w:t>
      </w:r>
      <w:r w:rsidR="007D7CFE" w:rsidRPr="00E879F0">
        <w:rPr>
          <w:highlight w:val="yellow"/>
          <w:lang w:val="en"/>
        </w:rPr>
        <w:t xml:space="preserve">entered </w:t>
      </w:r>
      <w:r w:rsidRPr="00E879F0">
        <w:rPr>
          <w:highlight w:val="yellow"/>
          <w:lang w:val="en"/>
        </w:rPr>
        <w:t xml:space="preserve">on the </w:t>
      </w:r>
      <w:r w:rsidRPr="00E879F0">
        <w:rPr>
          <w:i/>
          <w:highlight w:val="yellow"/>
          <w:lang w:val="en"/>
        </w:rPr>
        <w:t>Allegation</w:t>
      </w:r>
      <w:r w:rsidRPr="00E879F0">
        <w:rPr>
          <w:highlight w:val="yellow"/>
          <w:lang w:val="en"/>
        </w:rPr>
        <w:t xml:space="preserve"> page</w:t>
      </w:r>
      <w:r w:rsidR="007D7CFE" w:rsidRPr="00E879F0">
        <w:rPr>
          <w:highlight w:val="yellow"/>
          <w:lang w:val="en"/>
        </w:rPr>
        <w:t>,</w:t>
      </w:r>
      <w:r w:rsidRPr="00E879F0">
        <w:rPr>
          <w:highlight w:val="yellow"/>
          <w:lang w:val="en"/>
        </w:rPr>
        <w:t xml:space="preserve"> as </w:t>
      </w:r>
      <w:r w:rsidR="007D7CFE" w:rsidRPr="00E879F0">
        <w:rPr>
          <w:highlight w:val="yellow"/>
          <w:lang w:val="en"/>
        </w:rPr>
        <w:t xml:space="preserve">explained </w:t>
      </w:r>
      <w:r w:rsidRPr="00E879F0">
        <w:rPr>
          <w:highlight w:val="yellow"/>
          <w:lang w:val="en"/>
        </w:rPr>
        <w:t>in 6521.2</w:t>
      </w:r>
      <w:r w:rsidR="0073257B" w:rsidRPr="00E879F0">
        <w:rPr>
          <w:highlight w:val="yellow"/>
          <w:lang w:val="en"/>
        </w:rPr>
        <w:t xml:space="preserve"> Answering </w:t>
      </w:r>
      <w:r w:rsidR="00F33E41" w:rsidRPr="00E879F0">
        <w:rPr>
          <w:highlight w:val="yellow"/>
          <w:lang w:val="en"/>
        </w:rPr>
        <w:t>the Question About the Child Fatality Allegation in IMPACT</w:t>
      </w:r>
      <w:r w:rsidRPr="00E879F0">
        <w:rPr>
          <w:highlight w:val="yellow"/>
          <w:lang w:val="en"/>
        </w:rPr>
        <w:t>;</w:t>
      </w:r>
    </w:p>
    <w:p w:rsidR="00011F01" w:rsidRPr="00E879F0" w:rsidRDefault="00B75FC9" w:rsidP="00B15162">
      <w:pPr>
        <w:pStyle w:val="list1dfps"/>
        <w:numPr>
          <w:ilvl w:val="0"/>
          <w:numId w:val="15"/>
        </w:numPr>
        <w:rPr>
          <w:highlight w:val="yellow"/>
          <w:lang w:val="en"/>
        </w:rPr>
      </w:pPr>
      <w:r w:rsidRPr="00E879F0">
        <w:rPr>
          <w:highlight w:val="yellow"/>
          <w:lang w:val="en"/>
        </w:rPr>
        <w:t xml:space="preserve">the </w:t>
      </w:r>
      <w:r w:rsidR="00577235" w:rsidRPr="00E879F0">
        <w:rPr>
          <w:highlight w:val="yellow"/>
          <w:lang w:val="en"/>
        </w:rPr>
        <w:t xml:space="preserve">summary </w:t>
      </w:r>
      <w:r w:rsidRPr="00E879F0">
        <w:rPr>
          <w:highlight w:val="yellow"/>
          <w:lang w:val="en"/>
        </w:rPr>
        <w:t xml:space="preserve">of </w:t>
      </w:r>
      <w:r w:rsidR="00011F01" w:rsidRPr="00E879F0">
        <w:rPr>
          <w:highlight w:val="yellow"/>
          <w:lang w:val="en"/>
        </w:rPr>
        <w:t xml:space="preserve">the </w:t>
      </w:r>
      <w:r w:rsidR="00011F01" w:rsidRPr="00E879F0">
        <w:rPr>
          <w:i/>
          <w:highlight w:val="yellow"/>
          <w:lang w:val="en"/>
        </w:rPr>
        <w:t>Medical Examiner's Findings</w:t>
      </w:r>
      <w:r w:rsidR="007D7CFE" w:rsidRPr="00E879F0">
        <w:rPr>
          <w:highlight w:val="yellow"/>
          <w:lang w:val="en"/>
        </w:rPr>
        <w:t>, as entered</w:t>
      </w:r>
      <w:r w:rsidR="00011F01" w:rsidRPr="00E879F0">
        <w:rPr>
          <w:highlight w:val="yellow"/>
          <w:lang w:val="en"/>
        </w:rPr>
        <w:t xml:space="preserve"> on the </w:t>
      </w:r>
      <w:r w:rsidR="00011F01" w:rsidRPr="00E879F0">
        <w:rPr>
          <w:i/>
          <w:highlight w:val="yellow"/>
          <w:lang w:val="en"/>
        </w:rPr>
        <w:t>Person Detail</w:t>
      </w:r>
      <w:r w:rsidR="00011F01" w:rsidRPr="00E879F0">
        <w:rPr>
          <w:highlight w:val="yellow"/>
          <w:lang w:val="en"/>
        </w:rPr>
        <w:t xml:space="preserve"> page;</w:t>
      </w:r>
    </w:p>
    <w:p w:rsidR="00011F01" w:rsidRPr="00E879F0" w:rsidRDefault="007D7CFE" w:rsidP="00B15162">
      <w:pPr>
        <w:pStyle w:val="list1dfps"/>
        <w:numPr>
          <w:ilvl w:val="0"/>
          <w:numId w:val="15"/>
        </w:numPr>
        <w:rPr>
          <w:highlight w:val="yellow"/>
          <w:lang w:val="en"/>
        </w:rPr>
      </w:pPr>
      <w:r w:rsidRPr="00E879F0">
        <w:rPr>
          <w:highlight w:val="yellow"/>
          <w:lang w:val="en"/>
        </w:rPr>
        <w:t xml:space="preserve">the </w:t>
      </w:r>
      <w:r w:rsidR="00011F01" w:rsidRPr="00E879F0">
        <w:rPr>
          <w:i/>
          <w:highlight w:val="yellow"/>
          <w:lang w:val="en"/>
        </w:rPr>
        <w:t>Reason for Death</w:t>
      </w:r>
      <w:r w:rsidRPr="00E879F0">
        <w:rPr>
          <w:highlight w:val="yellow"/>
          <w:lang w:val="en"/>
        </w:rPr>
        <w:t>, as entered</w:t>
      </w:r>
      <w:r w:rsidR="00011F01" w:rsidRPr="00E879F0">
        <w:rPr>
          <w:highlight w:val="yellow"/>
          <w:lang w:val="en"/>
        </w:rPr>
        <w:t xml:space="preserve"> on the </w:t>
      </w:r>
      <w:r w:rsidR="00011F01" w:rsidRPr="00E879F0">
        <w:rPr>
          <w:i/>
          <w:highlight w:val="yellow"/>
          <w:lang w:val="en"/>
        </w:rPr>
        <w:t>Person Detail</w:t>
      </w:r>
      <w:r w:rsidR="00011F01" w:rsidRPr="00E879F0">
        <w:rPr>
          <w:highlight w:val="yellow"/>
          <w:lang w:val="en"/>
        </w:rPr>
        <w:t xml:space="preserve"> page;</w:t>
      </w:r>
    </w:p>
    <w:p w:rsidR="00011F01" w:rsidRPr="00E879F0" w:rsidRDefault="007D7CFE" w:rsidP="00B15162">
      <w:pPr>
        <w:pStyle w:val="list1dfps"/>
        <w:numPr>
          <w:ilvl w:val="0"/>
          <w:numId w:val="15"/>
        </w:numPr>
        <w:rPr>
          <w:highlight w:val="yellow"/>
          <w:lang w:val="en"/>
        </w:rPr>
      </w:pPr>
      <w:r w:rsidRPr="00E879F0">
        <w:rPr>
          <w:highlight w:val="yellow"/>
          <w:lang w:val="en"/>
        </w:rPr>
        <w:t xml:space="preserve">the </w:t>
      </w:r>
      <w:r w:rsidR="00011F01" w:rsidRPr="00E879F0">
        <w:rPr>
          <w:i/>
          <w:highlight w:val="yellow"/>
          <w:lang w:val="en"/>
        </w:rPr>
        <w:t>Severity</w:t>
      </w:r>
      <w:r w:rsidR="00011F01" w:rsidRPr="00E879F0">
        <w:rPr>
          <w:highlight w:val="yellow"/>
          <w:lang w:val="en"/>
        </w:rPr>
        <w:t xml:space="preserve"> </w:t>
      </w:r>
      <w:r w:rsidRPr="00E879F0">
        <w:rPr>
          <w:highlight w:val="yellow"/>
          <w:lang w:val="en"/>
        </w:rPr>
        <w:t xml:space="preserve">entered </w:t>
      </w:r>
      <w:r w:rsidR="00011F01" w:rsidRPr="00E879F0">
        <w:rPr>
          <w:highlight w:val="yellow"/>
          <w:lang w:val="en"/>
        </w:rPr>
        <w:t xml:space="preserve">on the </w:t>
      </w:r>
      <w:r w:rsidR="00011F01" w:rsidRPr="00E879F0">
        <w:rPr>
          <w:i/>
          <w:highlight w:val="yellow"/>
          <w:lang w:val="en"/>
        </w:rPr>
        <w:t>Person Detail page</w:t>
      </w:r>
      <w:r w:rsidR="00011F01" w:rsidRPr="00E879F0">
        <w:rPr>
          <w:highlight w:val="yellow"/>
          <w:lang w:val="en"/>
        </w:rPr>
        <w:t xml:space="preserve">, if the disposition is </w:t>
      </w:r>
      <w:r w:rsidR="00011F01" w:rsidRPr="00E879F0">
        <w:rPr>
          <w:i/>
          <w:highlight w:val="yellow"/>
          <w:lang w:val="en"/>
        </w:rPr>
        <w:t xml:space="preserve">Reason to Believe </w:t>
      </w:r>
      <w:r w:rsidR="00011F01" w:rsidRPr="00E879F0">
        <w:rPr>
          <w:highlight w:val="yellow"/>
          <w:lang w:val="en"/>
        </w:rPr>
        <w:t xml:space="preserve">and the answer to the </w:t>
      </w:r>
      <w:r w:rsidRPr="00E879F0">
        <w:rPr>
          <w:highlight w:val="yellow"/>
          <w:lang w:val="en"/>
        </w:rPr>
        <w:t xml:space="preserve">question </w:t>
      </w:r>
      <w:r w:rsidR="00011F01" w:rsidRPr="00E879F0">
        <w:rPr>
          <w:i/>
          <w:highlight w:val="yellow"/>
          <w:lang w:val="en"/>
        </w:rPr>
        <w:t xml:space="preserve">Is this a child fatality allegation? </w:t>
      </w:r>
      <w:r w:rsidRPr="00E879F0">
        <w:rPr>
          <w:highlight w:val="yellow"/>
          <w:lang w:val="en"/>
        </w:rPr>
        <w:t>i</w:t>
      </w:r>
      <w:r w:rsidR="00011F01" w:rsidRPr="00E879F0">
        <w:rPr>
          <w:highlight w:val="yellow"/>
          <w:lang w:val="en"/>
        </w:rPr>
        <w:t xml:space="preserve">s </w:t>
      </w:r>
      <w:r w:rsidR="00011F01" w:rsidRPr="00E879F0">
        <w:rPr>
          <w:i/>
          <w:highlight w:val="yellow"/>
          <w:lang w:val="en"/>
        </w:rPr>
        <w:t>Yes</w:t>
      </w:r>
      <w:r w:rsidR="00011F01" w:rsidRPr="00E879F0">
        <w:rPr>
          <w:highlight w:val="yellow"/>
          <w:lang w:val="en"/>
        </w:rPr>
        <w:t>;</w:t>
      </w:r>
      <w:r w:rsidR="00577235" w:rsidRPr="00E879F0">
        <w:rPr>
          <w:highlight w:val="yellow"/>
          <w:lang w:val="en"/>
        </w:rPr>
        <w:t xml:space="preserve"> and</w:t>
      </w:r>
    </w:p>
    <w:p w:rsidR="00011F01" w:rsidRPr="00E879F0" w:rsidRDefault="007D7CFE" w:rsidP="00B15162">
      <w:pPr>
        <w:pStyle w:val="list1dfps"/>
        <w:numPr>
          <w:ilvl w:val="0"/>
          <w:numId w:val="15"/>
        </w:numPr>
        <w:rPr>
          <w:highlight w:val="yellow"/>
          <w:lang w:val="en"/>
        </w:rPr>
      </w:pPr>
      <w:r w:rsidRPr="00E879F0">
        <w:rPr>
          <w:highlight w:val="yellow"/>
          <w:lang w:val="en"/>
        </w:rPr>
        <w:t xml:space="preserve">the </w:t>
      </w:r>
      <w:r w:rsidR="00577235" w:rsidRPr="00E879F0">
        <w:rPr>
          <w:i/>
          <w:highlight w:val="yellow"/>
          <w:lang w:val="en"/>
        </w:rPr>
        <w:t>Types of Restraints</w:t>
      </w:r>
      <w:r w:rsidR="00011F01" w:rsidRPr="00E879F0">
        <w:rPr>
          <w:highlight w:val="yellow"/>
          <w:lang w:val="en"/>
        </w:rPr>
        <w:t xml:space="preserve"> field on the </w:t>
      </w:r>
      <w:r w:rsidR="00577235" w:rsidRPr="00E879F0">
        <w:rPr>
          <w:i/>
          <w:highlight w:val="yellow"/>
          <w:lang w:val="en"/>
        </w:rPr>
        <w:t>CCL</w:t>
      </w:r>
      <w:r w:rsidR="00577235" w:rsidRPr="00E879F0">
        <w:rPr>
          <w:highlight w:val="yellow"/>
          <w:lang w:val="en"/>
        </w:rPr>
        <w:t xml:space="preserve"> </w:t>
      </w:r>
      <w:r w:rsidR="00011F01" w:rsidRPr="00E879F0">
        <w:rPr>
          <w:i/>
          <w:highlight w:val="yellow"/>
          <w:lang w:val="en"/>
        </w:rPr>
        <w:t>Investigation Conclusion</w:t>
      </w:r>
      <w:r w:rsidR="00011F01" w:rsidRPr="00E879F0">
        <w:rPr>
          <w:highlight w:val="yellow"/>
          <w:lang w:val="en"/>
        </w:rPr>
        <w:t xml:space="preserve"> page;</w:t>
      </w:r>
    </w:p>
    <w:p w:rsidR="00011F01" w:rsidRPr="00396A82" w:rsidRDefault="00011F01" w:rsidP="00190E4B">
      <w:pPr>
        <w:pStyle w:val="bodytextdfps"/>
        <w:rPr>
          <w:lang w:val="en"/>
        </w:rPr>
      </w:pPr>
      <w:r w:rsidRPr="00396A82">
        <w:rPr>
          <w:lang w:val="en"/>
        </w:rPr>
        <w:t>The investigator also updates information about the child’s death in CLASS, including:</w:t>
      </w:r>
    </w:p>
    <w:p w:rsidR="00011F01" w:rsidRPr="00396A82" w:rsidRDefault="00190E4B" w:rsidP="00190E4B">
      <w:pPr>
        <w:pStyle w:val="list1dfps"/>
        <w:rPr>
          <w:lang w:val="en"/>
        </w:rPr>
      </w:pPr>
      <w:r w:rsidRPr="00396A82">
        <w:rPr>
          <w:lang w:val="en"/>
        </w:rPr>
        <w:t xml:space="preserve">  •</w:t>
      </w:r>
      <w:r w:rsidRPr="00396A82">
        <w:rPr>
          <w:lang w:val="en"/>
        </w:rPr>
        <w:tab/>
      </w:r>
      <w:r w:rsidR="00011F01" w:rsidRPr="00396A82">
        <w:rPr>
          <w:lang w:val="en"/>
        </w:rPr>
        <w:t>any new information related to the Child Death Report</w:t>
      </w:r>
      <w:r w:rsidR="008A2607" w:rsidRPr="00396A82">
        <w:rPr>
          <w:lang w:val="en"/>
        </w:rPr>
        <w:t xml:space="preserve"> (Class Form 2899e)</w:t>
      </w:r>
      <w:r w:rsidR="00011F01" w:rsidRPr="00396A82">
        <w:rPr>
          <w:lang w:val="en"/>
        </w:rPr>
        <w:t xml:space="preserve">; and </w:t>
      </w:r>
    </w:p>
    <w:p w:rsidR="00011F01" w:rsidRPr="00396A82" w:rsidRDefault="00190E4B" w:rsidP="00190E4B">
      <w:pPr>
        <w:pStyle w:val="list1dfps"/>
        <w:rPr>
          <w:lang w:val="en"/>
        </w:rPr>
      </w:pPr>
      <w:r w:rsidRPr="00396A82">
        <w:rPr>
          <w:lang w:val="en"/>
        </w:rPr>
        <w:t xml:space="preserve">  •</w:t>
      </w:r>
      <w:r w:rsidRPr="00396A82">
        <w:rPr>
          <w:lang w:val="en"/>
        </w:rPr>
        <w:tab/>
      </w:r>
      <w:r w:rsidR="00011F01" w:rsidRPr="00396A82">
        <w:rPr>
          <w:lang w:val="en"/>
        </w:rPr>
        <w:t xml:space="preserve">any new information about law enforcement’s involvement in the case. </w:t>
      </w:r>
    </w:p>
    <w:p w:rsidR="00011F01" w:rsidRPr="00396A82" w:rsidRDefault="00974E0C" w:rsidP="00190E4B">
      <w:pPr>
        <w:pStyle w:val="Heading5"/>
        <w:rPr>
          <w:lang w:val="en"/>
        </w:rPr>
      </w:pPr>
      <w:bookmarkStart w:id="34" w:name="_Toc393962856"/>
      <w:bookmarkStart w:id="35" w:name="_Toc393975783"/>
      <w:r w:rsidRPr="00E879F0">
        <w:rPr>
          <w:highlight w:val="yellow"/>
          <w:lang w:val="en"/>
        </w:rPr>
        <w:t>6524.1</w:t>
      </w:r>
      <w:r w:rsidR="00011F01" w:rsidRPr="00E879F0">
        <w:rPr>
          <w:highlight w:val="yellow"/>
          <w:lang w:val="en"/>
        </w:rPr>
        <w:t xml:space="preserve"> Reason for </w:t>
      </w:r>
      <w:r w:rsidR="00DF4FEE" w:rsidRPr="00E879F0">
        <w:rPr>
          <w:highlight w:val="yellow"/>
          <w:lang w:val="en"/>
        </w:rPr>
        <w:t xml:space="preserve">a Child's </w:t>
      </w:r>
      <w:r w:rsidR="00011F01" w:rsidRPr="00E879F0">
        <w:rPr>
          <w:highlight w:val="yellow"/>
          <w:lang w:val="en"/>
        </w:rPr>
        <w:t>Death</w:t>
      </w:r>
      <w:bookmarkEnd w:id="34"/>
      <w:bookmarkEnd w:id="35"/>
    </w:p>
    <w:p w:rsidR="00422397" w:rsidRPr="00396A82" w:rsidRDefault="00422397" w:rsidP="00422397">
      <w:pPr>
        <w:pStyle w:val="revisionnodfps"/>
        <w:rPr>
          <w:lang w:val="en"/>
        </w:rPr>
      </w:pPr>
      <w:r w:rsidRPr="00396A82">
        <w:rPr>
          <w:lang w:val="en"/>
        </w:rPr>
        <w:t>LPPH DRAFT 7357-CCL (new)</w:t>
      </w:r>
    </w:p>
    <w:p w:rsidR="00011F01" w:rsidRPr="00396A82" w:rsidRDefault="00011F01" w:rsidP="00190E4B">
      <w:pPr>
        <w:pStyle w:val="violettagdfps"/>
        <w:rPr>
          <w:lang w:val="en"/>
        </w:rPr>
      </w:pPr>
      <w:r w:rsidRPr="00396A82">
        <w:rPr>
          <w:lang w:val="en"/>
        </w:rPr>
        <w:t>Procedure</w:t>
      </w:r>
    </w:p>
    <w:p w:rsidR="00011F01" w:rsidRPr="00E879F0" w:rsidRDefault="00011F01" w:rsidP="00295E41">
      <w:pPr>
        <w:pStyle w:val="bodytextdfps"/>
        <w:rPr>
          <w:highlight w:val="yellow"/>
          <w:lang w:val="en"/>
        </w:rPr>
      </w:pPr>
      <w:r w:rsidRPr="00E879F0">
        <w:rPr>
          <w:highlight w:val="yellow"/>
          <w:lang w:val="en"/>
        </w:rPr>
        <w:t xml:space="preserve">At the conclusion of the investigation, the investigator updates the reason for </w:t>
      </w:r>
      <w:r w:rsidR="00295E41" w:rsidRPr="00E879F0">
        <w:rPr>
          <w:highlight w:val="yellow"/>
          <w:lang w:val="en"/>
        </w:rPr>
        <w:t xml:space="preserve">a child's </w:t>
      </w:r>
      <w:r w:rsidRPr="00E879F0">
        <w:rPr>
          <w:highlight w:val="yellow"/>
          <w:lang w:val="en"/>
        </w:rPr>
        <w:t>death</w:t>
      </w:r>
      <w:r w:rsidR="00295E41" w:rsidRPr="00E879F0">
        <w:rPr>
          <w:highlight w:val="yellow"/>
          <w:lang w:val="en"/>
        </w:rPr>
        <w:t xml:space="preserve"> u</w:t>
      </w:r>
      <w:r w:rsidR="00A35961" w:rsidRPr="00E879F0">
        <w:rPr>
          <w:highlight w:val="yellow"/>
          <w:lang w:val="en"/>
        </w:rPr>
        <w:t>nder</w:t>
      </w:r>
      <w:r w:rsidRPr="00E879F0">
        <w:rPr>
          <w:highlight w:val="yellow"/>
          <w:lang w:val="en"/>
        </w:rPr>
        <w:t xml:space="preserve"> the </w:t>
      </w:r>
      <w:r w:rsidRPr="00E879F0">
        <w:rPr>
          <w:i/>
          <w:highlight w:val="yellow"/>
          <w:lang w:val="en"/>
        </w:rPr>
        <w:t>Non-CPS</w:t>
      </w:r>
      <w:r w:rsidRPr="00E879F0">
        <w:rPr>
          <w:highlight w:val="yellow"/>
          <w:lang w:val="en"/>
        </w:rPr>
        <w:t xml:space="preserve"> </w:t>
      </w:r>
      <w:r w:rsidRPr="00E879F0">
        <w:rPr>
          <w:i/>
          <w:highlight w:val="yellow"/>
          <w:lang w:val="en"/>
        </w:rPr>
        <w:t>Reason for Death</w:t>
      </w:r>
      <w:r w:rsidRPr="00E879F0">
        <w:rPr>
          <w:highlight w:val="yellow"/>
          <w:lang w:val="en"/>
        </w:rPr>
        <w:t xml:space="preserve"> drop</w:t>
      </w:r>
      <w:r w:rsidR="00295E41" w:rsidRPr="00E879F0">
        <w:rPr>
          <w:highlight w:val="yellow"/>
          <w:lang w:val="en"/>
        </w:rPr>
        <w:t>-</w:t>
      </w:r>
      <w:r w:rsidRPr="00E879F0">
        <w:rPr>
          <w:highlight w:val="yellow"/>
          <w:lang w:val="en"/>
        </w:rPr>
        <w:t xml:space="preserve">down </w:t>
      </w:r>
      <w:r w:rsidR="00295E41" w:rsidRPr="00E879F0">
        <w:rPr>
          <w:highlight w:val="yellow"/>
          <w:lang w:val="en"/>
        </w:rPr>
        <w:t xml:space="preserve">menu </w:t>
      </w:r>
      <w:r w:rsidRPr="00E879F0">
        <w:rPr>
          <w:highlight w:val="yellow"/>
          <w:lang w:val="en"/>
        </w:rPr>
        <w:t xml:space="preserve">on the </w:t>
      </w:r>
      <w:r w:rsidRPr="00E879F0">
        <w:rPr>
          <w:i/>
          <w:highlight w:val="yellow"/>
          <w:lang w:val="en"/>
        </w:rPr>
        <w:t>Persons Detail</w:t>
      </w:r>
      <w:r w:rsidRPr="00E879F0">
        <w:rPr>
          <w:highlight w:val="yellow"/>
          <w:lang w:val="en"/>
        </w:rPr>
        <w:t xml:space="preserve"> page in IMPACT</w:t>
      </w:r>
      <w:r w:rsidR="00A35961" w:rsidRPr="00E879F0">
        <w:rPr>
          <w:highlight w:val="yellow"/>
          <w:lang w:val="en"/>
        </w:rPr>
        <w:t>.</w:t>
      </w:r>
      <w:r w:rsidRPr="00E879F0">
        <w:rPr>
          <w:highlight w:val="yellow"/>
          <w:lang w:val="en"/>
        </w:rPr>
        <w:t xml:space="preserve"> </w:t>
      </w:r>
    </w:p>
    <w:p w:rsidR="00A35961" w:rsidRPr="00E879F0" w:rsidRDefault="00A35961" w:rsidP="00445E44">
      <w:pPr>
        <w:pStyle w:val="bodytextdfps"/>
        <w:rPr>
          <w:highlight w:val="yellow"/>
          <w:lang w:val="en"/>
        </w:rPr>
      </w:pPr>
      <w:r w:rsidRPr="00E879F0">
        <w:rPr>
          <w:highlight w:val="yellow"/>
          <w:lang w:val="en"/>
        </w:rPr>
        <w:t xml:space="preserve">The table below explains the </w:t>
      </w:r>
      <w:r w:rsidRPr="00E879F0">
        <w:rPr>
          <w:i/>
          <w:highlight w:val="yellow"/>
          <w:lang w:val="en"/>
        </w:rPr>
        <w:t>Reason for Death</w:t>
      </w:r>
      <w:r w:rsidRPr="00E879F0">
        <w:rPr>
          <w:highlight w:val="yellow"/>
          <w:lang w:val="en"/>
        </w:rPr>
        <w:t xml:space="preserve"> codes used under the </w:t>
      </w:r>
      <w:r w:rsidRPr="00E879F0">
        <w:rPr>
          <w:i/>
          <w:highlight w:val="yellow"/>
          <w:lang w:val="en"/>
        </w:rPr>
        <w:t>Non-CPS Reason for Death</w:t>
      </w:r>
      <w:r w:rsidRPr="00E879F0">
        <w:rPr>
          <w:highlight w:val="yellow"/>
          <w:lang w:val="en"/>
        </w:rPr>
        <w:t xml:space="preserve"> drop-down menu.</w:t>
      </w:r>
    </w:p>
    <w:p w:rsidR="00A35961" w:rsidRPr="00E879F0" w:rsidRDefault="00A35961" w:rsidP="00445E44">
      <w:pPr>
        <w:pStyle w:val="bodytextdfps"/>
        <w:rPr>
          <w:highlight w:val="yellow"/>
          <w:lang w:val="en"/>
        </w:rPr>
      </w:pPr>
      <w:r w:rsidRPr="00E879F0">
        <w:rPr>
          <w:highlight w:val="yellow"/>
          <w:lang w:val="en"/>
        </w:rPr>
        <w:t xml:space="preserve">The investigator chooses </w:t>
      </w:r>
      <w:r w:rsidR="00433118" w:rsidRPr="00E879F0">
        <w:rPr>
          <w:highlight w:val="yellow"/>
          <w:lang w:val="en"/>
        </w:rPr>
        <w:t xml:space="preserve">a </w:t>
      </w:r>
      <w:r w:rsidR="00433118" w:rsidRPr="00E879F0">
        <w:rPr>
          <w:i/>
          <w:highlight w:val="yellow"/>
          <w:lang w:val="en"/>
        </w:rPr>
        <w:t>Reason for Death</w:t>
      </w:r>
      <w:r w:rsidR="00433118" w:rsidRPr="00E879F0">
        <w:rPr>
          <w:highlight w:val="yellow"/>
          <w:lang w:val="en"/>
        </w:rPr>
        <w:t xml:space="preserve"> code for</w:t>
      </w:r>
      <w:r w:rsidR="00D56008" w:rsidRPr="00E879F0">
        <w:rPr>
          <w:highlight w:val="yellow"/>
          <w:lang w:val="en"/>
        </w:rPr>
        <w:t xml:space="preserve"> abuse or neglect</w:t>
      </w:r>
      <w:r w:rsidR="00433118" w:rsidRPr="00E879F0">
        <w:rPr>
          <w:highlight w:val="yellow"/>
          <w:lang w:val="en"/>
        </w:rPr>
        <w:t>,</w:t>
      </w:r>
      <w:r w:rsidR="00D56008" w:rsidRPr="00E879F0">
        <w:rPr>
          <w:highlight w:val="yellow"/>
          <w:lang w:val="en"/>
        </w:rPr>
        <w:t xml:space="preserve"> </w:t>
      </w:r>
      <w:r w:rsidRPr="00E879F0">
        <w:rPr>
          <w:highlight w:val="yellow"/>
          <w:lang w:val="en"/>
        </w:rPr>
        <w:t>if:</w:t>
      </w:r>
    </w:p>
    <w:p w:rsidR="00011F01" w:rsidRPr="00E879F0" w:rsidRDefault="00645E70" w:rsidP="00445E44">
      <w:pPr>
        <w:pStyle w:val="bodytextdfps"/>
        <w:rPr>
          <w:highlight w:val="yellow"/>
          <w:lang w:val="en"/>
        </w:rPr>
      </w:pPr>
      <w:r w:rsidRPr="00E879F0">
        <w:rPr>
          <w:highlight w:val="yellow"/>
          <w:lang w:val="en"/>
        </w:rPr>
        <w:t>a.</w:t>
      </w:r>
      <w:r w:rsidRPr="00E879F0">
        <w:rPr>
          <w:highlight w:val="yellow"/>
          <w:lang w:val="en"/>
        </w:rPr>
        <w:tab/>
      </w:r>
      <w:r w:rsidR="00011F01" w:rsidRPr="00E879F0">
        <w:rPr>
          <w:highlight w:val="yellow"/>
          <w:lang w:val="en"/>
        </w:rPr>
        <w:t xml:space="preserve">the disposition is </w:t>
      </w:r>
      <w:r w:rsidR="00011F01" w:rsidRPr="00E879F0">
        <w:rPr>
          <w:i/>
          <w:highlight w:val="yellow"/>
          <w:lang w:val="en"/>
        </w:rPr>
        <w:t>Reason to Believe</w:t>
      </w:r>
      <w:r w:rsidR="00011F01" w:rsidRPr="00E879F0">
        <w:rPr>
          <w:highlight w:val="yellow"/>
          <w:lang w:val="en"/>
        </w:rPr>
        <w:t xml:space="preserve">; </w:t>
      </w:r>
    </w:p>
    <w:p w:rsidR="00011F01" w:rsidRPr="00E879F0" w:rsidRDefault="00645E70" w:rsidP="00190E4B">
      <w:pPr>
        <w:pStyle w:val="list1dfps"/>
        <w:rPr>
          <w:highlight w:val="yellow"/>
          <w:lang w:val="en"/>
        </w:rPr>
      </w:pPr>
      <w:r w:rsidRPr="00E879F0">
        <w:rPr>
          <w:highlight w:val="yellow"/>
          <w:lang w:val="en"/>
        </w:rPr>
        <w:t>b.</w:t>
      </w:r>
      <w:r w:rsidRPr="00E879F0">
        <w:rPr>
          <w:highlight w:val="yellow"/>
          <w:lang w:val="en"/>
        </w:rPr>
        <w:tab/>
      </w:r>
      <w:r w:rsidR="00011F01" w:rsidRPr="00E879F0">
        <w:rPr>
          <w:highlight w:val="yellow"/>
          <w:lang w:val="en"/>
        </w:rPr>
        <w:t xml:space="preserve">the severity is </w:t>
      </w:r>
      <w:r w:rsidR="00011F01" w:rsidRPr="00E879F0">
        <w:rPr>
          <w:i/>
          <w:iCs/>
          <w:highlight w:val="yellow"/>
          <w:lang w:val="en"/>
        </w:rPr>
        <w:t>Fatal</w:t>
      </w:r>
      <w:r w:rsidR="00011F01" w:rsidRPr="00E879F0">
        <w:rPr>
          <w:iCs/>
          <w:highlight w:val="yellow"/>
          <w:lang w:val="en"/>
        </w:rPr>
        <w:t>; and</w:t>
      </w:r>
      <w:r w:rsidR="00011F01" w:rsidRPr="00E879F0">
        <w:rPr>
          <w:highlight w:val="yellow"/>
          <w:lang w:val="en"/>
        </w:rPr>
        <w:t xml:space="preserve"> </w:t>
      </w:r>
    </w:p>
    <w:p w:rsidR="00011F01" w:rsidRPr="00E879F0" w:rsidRDefault="00645E70" w:rsidP="00190E4B">
      <w:pPr>
        <w:pStyle w:val="list1dfps"/>
        <w:rPr>
          <w:highlight w:val="yellow"/>
          <w:lang w:val="en"/>
        </w:rPr>
      </w:pPr>
      <w:r w:rsidRPr="00E879F0">
        <w:rPr>
          <w:highlight w:val="yellow"/>
          <w:lang w:val="en"/>
        </w:rPr>
        <w:t>c.</w:t>
      </w:r>
      <w:r w:rsidRPr="00E879F0">
        <w:rPr>
          <w:highlight w:val="yellow"/>
          <w:lang w:val="en"/>
        </w:rPr>
        <w:tab/>
      </w:r>
      <w:r w:rsidR="00011F01" w:rsidRPr="00E879F0">
        <w:rPr>
          <w:highlight w:val="yellow"/>
          <w:lang w:val="en"/>
        </w:rPr>
        <w:t>the answer</w:t>
      </w:r>
      <w:r w:rsidR="0046350D" w:rsidRPr="00E879F0">
        <w:rPr>
          <w:highlight w:val="yellow"/>
          <w:lang w:val="en"/>
        </w:rPr>
        <w:t xml:space="preserve"> is </w:t>
      </w:r>
      <w:r w:rsidR="0046350D" w:rsidRPr="00E879F0">
        <w:rPr>
          <w:i/>
          <w:highlight w:val="yellow"/>
          <w:lang w:val="en"/>
        </w:rPr>
        <w:t>Yes</w:t>
      </w:r>
      <w:r w:rsidR="00011F01" w:rsidRPr="00E879F0">
        <w:rPr>
          <w:highlight w:val="yellow"/>
          <w:lang w:val="en"/>
        </w:rPr>
        <w:t xml:space="preserve"> to the IMPACT question </w:t>
      </w:r>
      <w:r w:rsidR="00011F01" w:rsidRPr="00E879F0">
        <w:rPr>
          <w:i/>
          <w:iCs/>
          <w:highlight w:val="yellow"/>
          <w:lang w:val="en"/>
        </w:rPr>
        <w:t>Is this a child fatality allegation?</w:t>
      </w:r>
    </w:p>
    <w:p w:rsidR="00254E0B" w:rsidRPr="00E879F0" w:rsidRDefault="00254E0B" w:rsidP="00FF08B2">
      <w:pPr>
        <w:pStyle w:val="bodytextdfps"/>
        <w:spacing w:after="240"/>
        <w:rPr>
          <w:highlight w:val="yellow"/>
          <w:lang w:val="en"/>
        </w:rPr>
      </w:pPr>
      <w:r w:rsidRPr="00E879F0">
        <w:rPr>
          <w:highlight w:val="yellow"/>
          <w:lang w:val="en"/>
        </w:rPr>
        <w:t xml:space="preserve">The reason for death entered in IMPACT automatically transfers to the </w:t>
      </w:r>
      <w:r w:rsidRPr="00E879F0">
        <w:rPr>
          <w:i/>
          <w:highlight w:val="yellow"/>
          <w:lang w:val="en"/>
        </w:rPr>
        <w:t>Investigation Victim and Parent Details</w:t>
      </w:r>
      <w:r w:rsidRPr="00E879F0">
        <w:rPr>
          <w:highlight w:val="yellow"/>
          <w:lang w:val="en"/>
        </w:rPr>
        <w:t xml:space="preserve"> page in CLASS.</w:t>
      </w:r>
    </w:p>
    <w:tbl>
      <w:tblPr>
        <w:tblW w:w="5771" w:type="pct"/>
        <w:tblInd w:w="330" w:type="dxa"/>
        <w:tblLayout w:type="fixed"/>
        <w:tblCellMar>
          <w:left w:w="0" w:type="dxa"/>
          <w:right w:w="0" w:type="dxa"/>
        </w:tblCellMar>
        <w:tblLook w:val="04A0" w:firstRow="1" w:lastRow="0" w:firstColumn="1" w:lastColumn="0" w:noHBand="0" w:noVBand="1"/>
      </w:tblPr>
      <w:tblGrid>
        <w:gridCol w:w="9811"/>
        <w:gridCol w:w="1401"/>
        <w:gridCol w:w="145"/>
      </w:tblGrid>
      <w:tr w:rsidR="00011F01" w:rsidRPr="00E879F0" w:rsidTr="00E46DE8">
        <w:tc>
          <w:tcPr>
            <w:tcW w:w="9811" w:type="dxa"/>
            <w:tcBorders>
              <w:top w:val="nil"/>
              <w:left w:val="nil"/>
              <w:bottom w:val="nil"/>
              <w:right w:val="nil"/>
            </w:tcBorders>
            <w:shd w:val="clear" w:color="auto" w:fill="auto"/>
            <w:tcMar>
              <w:top w:w="60" w:type="dxa"/>
              <w:left w:w="60" w:type="dxa"/>
              <w:bottom w:w="60" w:type="dxa"/>
              <w:right w:w="60" w:type="dxa"/>
            </w:tcMar>
            <w:hideMark/>
          </w:tcPr>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4A0" w:firstRow="1" w:lastRow="0" w:firstColumn="1" w:lastColumn="0" w:noHBand="0" w:noVBand="1"/>
            </w:tblPr>
            <w:tblGrid>
              <w:gridCol w:w="1896"/>
              <w:gridCol w:w="2431"/>
              <w:gridCol w:w="2789"/>
              <w:gridCol w:w="2529"/>
            </w:tblGrid>
            <w:tr w:rsidR="00091ADC" w:rsidRPr="00E879F0" w:rsidTr="00091ADC">
              <w:trPr>
                <w:cantSplit/>
                <w:trHeight w:val="146"/>
                <w:tblHeader/>
              </w:trPr>
              <w:tc>
                <w:tcPr>
                  <w:tcW w:w="983" w:type="pct"/>
                  <w:tcMar>
                    <w:top w:w="60" w:type="dxa"/>
                    <w:left w:w="60" w:type="dxa"/>
                    <w:bottom w:w="60" w:type="dxa"/>
                    <w:right w:w="60" w:type="dxa"/>
                  </w:tcMar>
                  <w:vAlign w:val="bottom"/>
                  <w:hideMark/>
                </w:tcPr>
                <w:p w:rsidR="00E72B8D" w:rsidRPr="00E879F0" w:rsidRDefault="00E72B8D" w:rsidP="007C0EBB">
                  <w:pPr>
                    <w:pStyle w:val="tableheadingdfps"/>
                    <w:rPr>
                      <w:rFonts w:eastAsia="Calibri" w:cs="Arial"/>
                      <w:highlight w:val="yellow"/>
                    </w:rPr>
                  </w:pPr>
                  <w:r w:rsidRPr="00E879F0">
                    <w:rPr>
                      <w:rFonts w:eastAsia="Calibri"/>
                      <w:highlight w:val="yellow"/>
                    </w:rPr>
                    <w:t xml:space="preserve">The </w:t>
                  </w:r>
                  <w:r w:rsidRPr="00E879F0">
                    <w:rPr>
                      <w:rFonts w:eastAsia="Calibri"/>
                      <w:i/>
                      <w:highlight w:val="yellow"/>
                    </w:rPr>
                    <w:t>Reason for Death</w:t>
                  </w:r>
                  <w:r w:rsidRPr="00E879F0">
                    <w:rPr>
                      <w:rFonts w:eastAsia="Calibri"/>
                      <w:highlight w:val="yellow"/>
                    </w:rPr>
                    <w:t xml:space="preserve"> Code</w:t>
                  </w:r>
                </w:p>
              </w:tc>
              <w:tc>
                <w:tcPr>
                  <w:tcW w:w="1260" w:type="pct"/>
                  <w:vAlign w:val="bottom"/>
                </w:tcPr>
                <w:p w:rsidR="00E72B8D" w:rsidRPr="00E879F0" w:rsidRDefault="005A339F" w:rsidP="00091ADC">
                  <w:pPr>
                    <w:pStyle w:val="tableheadingdfps"/>
                    <w:rPr>
                      <w:rFonts w:eastAsia="Calibri"/>
                      <w:highlight w:val="yellow"/>
                    </w:rPr>
                  </w:pPr>
                  <w:r w:rsidRPr="00E879F0">
                    <w:rPr>
                      <w:rFonts w:eastAsia="Calibri"/>
                      <w:highlight w:val="yellow"/>
                    </w:rPr>
                    <w:t>Applicable Dispositions</w:t>
                  </w:r>
                </w:p>
              </w:tc>
              <w:tc>
                <w:tcPr>
                  <w:tcW w:w="1446" w:type="pct"/>
                  <w:tcMar>
                    <w:top w:w="60" w:type="dxa"/>
                    <w:left w:w="60" w:type="dxa"/>
                    <w:bottom w:w="60" w:type="dxa"/>
                    <w:right w:w="60" w:type="dxa"/>
                  </w:tcMar>
                  <w:vAlign w:val="bottom"/>
                  <w:hideMark/>
                </w:tcPr>
                <w:p w:rsidR="00E72B8D" w:rsidRPr="00E879F0" w:rsidRDefault="00E72B8D" w:rsidP="00DE7A03">
                  <w:pPr>
                    <w:pStyle w:val="tableheadingdfps"/>
                    <w:rPr>
                      <w:rFonts w:eastAsia="Calibri" w:cs="Arial"/>
                      <w:highlight w:val="yellow"/>
                    </w:rPr>
                  </w:pPr>
                  <w:r w:rsidRPr="00E879F0">
                    <w:rPr>
                      <w:rFonts w:eastAsia="Calibri"/>
                      <w:highlight w:val="yellow"/>
                    </w:rPr>
                    <w:t xml:space="preserve">Circumstances Surrounding the </w:t>
                  </w:r>
                  <w:r w:rsidR="00DE7A03" w:rsidRPr="00E879F0">
                    <w:rPr>
                      <w:rFonts w:eastAsia="Calibri"/>
                      <w:highlight w:val="yellow"/>
                    </w:rPr>
                    <w:t>Child's Death</w:t>
                  </w:r>
                </w:p>
              </w:tc>
              <w:tc>
                <w:tcPr>
                  <w:tcW w:w="1311" w:type="pct"/>
                  <w:tcMar>
                    <w:top w:w="60" w:type="dxa"/>
                    <w:left w:w="60" w:type="dxa"/>
                    <w:bottom w:w="60" w:type="dxa"/>
                    <w:right w:w="60" w:type="dxa"/>
                  </w:tcMar>
                  <w:vAlign w:val="bottom"/>
                  <w:hideMark/>
                </w:tcPr>
                <w:p w:rsidR="00E72B8D" w:rsidRPr="00E879F0" w:rsidRDefault="00E72B8D" w:rsidP="00DE7A03">
                  <w:pPr>
                    <w:pStyle w:val="tableheadingdfps"/>
                    <w:rPr>
                      <w:rFonts w:eastAsia="Calibri" w:cs="Arial"/>
                      <w:highlight w:val="yellow"/>
                    </w:rPr>
                  </w:pPr>
                  <w:r w:rsidRPr="00E879F0">
                    <w:rPr>
                      <w:rFonts w:eastAsia="Calibri"/>
                      <w:highlight w:val="yellow"/>
                    </w:rPr>
                    <w:t xml:space="preserve">Involvement </w:t>
                  </w:r>
                  <w:r w:rsidR="00DE7A03" w:rsidRPr="00E879F0">
                    <w:rPr>
                      <w:rFonts w:eastAsia="Calibri"/>
                      <w:highlight w:val="yellow"/>
                    </w:rPr>
                    <w:t>W</w:t>
                  </w:r>
                  <w:r w:rsidRPr="00E879F0">
                    <w:rPr>
                      <w:rFonts w:eastAsia="Calibri"/>
                      <w:highlight w:val="yellow"/>
                    </w:rPr>
                    <w:t>ith DFPS</w:t>
                  </w:r>
                </w:p>
              </w:tc>
            </w:tr>
            <w:tr w:rsidR="006C553E" w:rsidRPr="00E879F0" w:rsidTr="0005267A">
              <w:trPr>
                <w:cantSplit/>
                <w:trHeight w:val="1380"/>
                <w:tblHeader/>
              </w:trPr>
              <w:tc>
                <w:tcPr>
                  <w:tcW w:w="983" w:type="pct"/>
                  <w:tcMar>
                    <w:top w:w="60" w:type="dxa"/>
                    <w:left w:w="60" w:type="dxa"/>
                    <w:bottom w:w="60" w:type="dxa"/>
                    <w:right w:w="60" w:type="dxa"/>
                  </w:tcMar>
                </w:tcPr>
                <w:p w:rsidR="00B6659A" w:rsidRPr="00E879F0" w:rsidRDefault="00E72B8D" w:rsidP="00B6659A">
                  <w:pPr>
                    <w:pStyle w:val="tabletextdfps"/>
                    <w:rPr>
                      <w:rFonts w:eastAsia="Calibri"/>
                      <w:highlight w:val="yellow"/>
                    </w:rPr>
                  </w:pPr>
                  <w:r w:rsidRPr="00E879F0">
                    <w:rPr>
                      <w:rFonts w:eastAsia="Calibri"/>
                      <w:i/>
                      <w:highlight w:val="yellow"/>
                    </w:rPr>
                    <w:t>NAB</w:t>
                  </w:r>
                  <w:r w:rsidRPr="00E879F0">
                    <w:rPr>
                      <w:rFonts w:eastAsia="Calibri"/>
                      <w:highlight w:val="yellow"/>
                    </w:rPr>
                    <w:t xml:space="preserve"> </w:t>
                  </w:r>
                </w:p>
                <w:p w:rsidR="005B303B" w:rsidRPr="00E879F0" w:rsidRDefault="00E72B8D" w:rsidP="00B6659A">
                  <w:pPr>
                    <w:pStyle w:val="tabletextdfps"/>
                    <w:rPr>
                      <w:rFonts w:eastAsia="Calibri"/>
                      <w:highlight w:val="yellow"/>
                    </w:rPr>
                  </w:pPr>
                  <w:r w:rsidRPr="00E879F0">
                    <w:rPr>
                      <w:rFonts w:eastAsia="Calibri"/>
                      <w:highlight w:val="yellow"/>
                    </w:rPr>
                    <w:t>Not Abuse/Neglect Related</w:t>
                  </w:r>
                </w:p>
              </w:tc>
              <w:tc>
                <w:tcPr>
                  <w:tcW w:w="1260" w:type="pct"/>
                </w:tcPr>
                <w:p w:rsidR="00E72B8D" w:rsidRPr="00E879F0" w:rsidRDefault="005A339F">
                  <w:pPr>
                    <w:pStyle w:val="tabletextdfps"/>
                    <w:rPr>
                      <w:rFonts w:eastAsia="Calibri"/>
                      <w:highlight w:val="yellow"/>
                    </w:rPr>
                  </w:pPr>
                  <w:r w:rsidRPr="00E879F0">
                    <w:rPr>
                      <w:rFonts w:eastAsia="Calibri"/>
                      <w:highlight w:val="yellow"/>
                    </w:rPr>
                    <w:t>Any disposition</w:t>
                  </w:r>
                  <w:r w:rsidR="00074711" w:rsidRPr="00E879F0">
                    <w:rPr>
                      <w:rFonts w:eastAsia="Calibri"/>
                      <w:highlight w:val="yellow"/>
                    </w:rPr>
                    <w:t>,</w:t>
                  </w:r>
                  <w:r w:rsidRPr="00E879F0">
                    <w:rPr>
                      <w:rFonts w:eastAsia="Calibri"/>
                      <w:highlight w:val="yellow"/>
                    </w:rPr>
                    <w:t xml:space="preserve"> as long as </w:t>
                  </w:r>
                  <w:r w:rsidR="00B27CC0" w:rsidRPr="00E879F0">
                    <w:rPr>
                      <w:rFonts w:eastAsia="Calibri"/>
                      <w:highlight w:val="yellow"/>
                    </w:rPr>
                    <w:t xml:space="preserve">the </w:t>
                  </w:r>
                  <w:r w:rsidRPr="00E879F0">
                    <w:rPr>
                      <w:rFonts w:eastAsia="Calibri"/>
                      <w:highlight w:val="yellow"/>
                    </w:rPr>
                    <w:t xml:space="preserve">severity </w:t>
                  </w:r>
                  <w:r w:rsidR="00B27CC0" w:rsidRPr="00E879F0">
                    <w:rPr>
                      <w:rFonts w:eastAsia="Calibri"/>
                      <w:highlight w:val="yellow"/>
                    </w:rPr>
                    <w:t xml:space="preserve">is not </w:t>
                  </w:r>
                  <w:r w:rsidRPr="00E879F0">
                    <w:rPr>
                      <w:rFonts w:eastAsia="Calibri"/>
                      <w:i/>
                      <w:highlight w:val="yellow"/>
                    </w:rPr>
                    <w:t>Fatal</w:t>
                  </w:r>
                  <w:r w:rsidR="004464D7" w:rsidRPr="00E879F0">
                    <w:rPr>
                      <w:rFonts w:eastAsia="Calibri"/>
                      <w:highlight w:val="yellow"/>
                    </w:rPr>
                    <w:t xml:space="preserve"> (that is, as long as the abuse or neglect was not the cause of death).</w:t>
                  </w:r>
                </w:p>
              </w:tc>
              <w:tc>
                <w:tcPr>
                  <w:tcW w:w="1446" w:type="pct"/>
                  <w:tcMar>
                    <w:top w:w="60" w:type="dxa"/>
                    <w:left w:w="60" w:type="dxa"/>
                    <w:bottom w:w="60" w:type="dxa"/>
                    <w:right w:w="60" w:type="dxa"/>
                  </w:tcMar>
                  <w:hideMark/>
                </w:tcPr>
                <w:p w:rsidR="005B303B" w:rsidRPr="00E879F0" w:rsidRDefault="005B303B">
                  <w:pPr>
                    <w:pStyle w:val="tabletextdfps"/>
                    <w:rPr>
                      <w:rFonts w:eastAsia="Calibri"/>
                      <w:highlight w:val="yellow"/>
                    </w:rPr>
                  </w:pPr>
                  <w:r w:rsidRPr="00E879F0">
                    <w:rPr>
                      <w:rFonts w:eastAsia="Calibri"/>
                      <w:highlight w:val="yellow"/>
                    </w:rPr>
                    <w:t xml:space="preserve">A cause other than </w:t>
                  </w:r>
                  <w:r w:rsidR="00B27CC0" w:rsidRPr="00E879F0">
                    <w:rPr>
                      <w:rFonts w:eastAsia="Calibri"/>
                      <w:highlight w:val="yellow"/>
                    </w:rPr>
                    <w:t>abuse or neglect</w:t>
                  </w:r>
                  <w:r w:rsidR="0005267A" w:rsidRPr="00E879F0">
                    <w:rPr>
                      <w:rFonts w:eastAsia="Calibri"/>
                      <w:highlight w:val="yellow"/>
                    </w:rPr>
                    <w:t>.</w:t>
                  </w:r>
                </w:p>
                <w:p w:rsidR="005B303B" w:rsidRPr="00E879F0" w:rsidRDefault="005B303B">
                  <w:pPr>
                    <w:pStyle w:val="tabletextdfps"/>
                    <w:rPr>
                      <w:rFonts w:eastAsia="Calibri"/>
                      <w:highlight w:val="yellow"/>
                    </w:rPr>
                  </w:pPr>
                  <w:r w:rsidRPr="00E879F0">
                    <w:rPr>
                      <w:rFonts w:eastAsia="Calibri"/>
                      <w:highlight w:val="yellow"/>
                    </w:rPr>
                    <w:t>Or</w:t>
                  </w:r>
                </w:p>
                <w:p w:rsidR="00E72B8D" w:rsidRPr="00E879F0" w:rsidRDefault="005B303B">
                  <w:pPr>
                    <w:pStyle w:val="tabletextdfps"/>
                    <w:rPr>
                      <w:rFonts w:eastAsia="Calibri"/>
                      <w:highlight w:val="yellow"/>
                    </w:rPr>
                  </w:pPr>
                  <w:r w:rsidRPr="00E879F0">
                    <w:rPr>
                      <w:rFonts w:eastAsia="Calibri"/>
                      <w:highlight w:val="yellow"/>
                    </w:rPr>
                    <w:t>There is not enough</w:t>
                  </w:r>
                  <w:r w:rsidR="00B27CC0" w:rsidRPr="00E879F0">
                    <w:rPr>
                      <w:rFonts w:eastAsia="Calibri"/>
                      <w:highlight w:val="yellow"/>
                    </w:rPr>
                    <w:t xml:space="preserve"> evidence to confirm abuse or neglect</w:t>
                  </w:r>
                  <w:r w:rsidR="007537F7" w:rsidRPr="00E879F0">
                    <w:rPr>
                      <w:rFonts w:eastAsia="Calibri"/>
                      <w:highlight w:val="yellow"/>
                    </w:rPr>
                    <w:t>.</w:t>
                  </w:r>
                </w:p>
              </w:tc>
              <w:tc>
                <w:tcPr>
                  <w:tcW w:w="1311" w:type="pct"/>
                  <w:tcMar>
                    <w:top w:w="60" w:type="dxa"/>
                    <w:left w:w="60" w:type="dxa"/>
                    <w:bottom w:w="60" w:type="dxa"/>
                    <w:right w:w="60" w:type="dxa"/>
                  </w:tcMar>
                  <w:hideMark/>
                </w:tcPr>
                <w:p w:rsidR="00551670" w:rsidRPr="00E879F0" w:rsidRDefault="00D56008" w:rsidP="00D56008">
                  <w:pPr>
                    <w:pStyle w:val="tabletextdfps"/>
                    <w:rPr>
                      <w:rFonts w:eastAsia="Calibri"/>
                      <w:highlight w:val="yellow"/>
                    </w:rPr>
                  </w:pPr>
                  <w:r w:rsidRPr="00E879F0">
                    <w:rPr>
                      <w:rFonts w:eastAsia="Calibri"/>
                      <w:highlight w:val="yellow"/>
                    </w:rPr>
                    <w:t>T</w:t>
                  </w:r>
                  <w:r w:rsidR="00E72B8D" w:rsidRPr="00E879F0">
                    <w:rPr>
                      <w:rFonts w:eastAsia="Calibri"/>
                      <w:highlight w:val="yellow"/>
                    </w:rPr>
                    <w:t>he child or perpetrator was</w:t>
                  </w:r>
                  <w:r w:rsidR="002E759D" w:rsidRPr="00E879F0">
                    <w:rPr>
                      <w:rFonts w:eastAsia="Calibri"/>
                      <w:highlight w:val="yellow"/>
                    </w:rPr>
                    <w:t xml:space="preserve"> or is</w:t>
                  </w:r>
                  <w:r w:rsidR="00E72B8D" w:rsidRPr="00E879F0">
                    <w:rPr>
                      <w:rFonts w:eastAsia="Calibri"/>
                      <w:highlight w:val="yellow"/>
                    </w:rPr>
                    <w:t xml:space="preserve"> involved with CPS, </w:t>
                  </w:r>
                  <w:r w:rsidR="00E34644" w:rsidRPr="00E879F0">
                    <w:rPr>
                      <w:rFonts w:eastAsia="Calibri"/>
                      <w:highlight w:val="yellow"/>
                    </w:rPr>
                    <w:t>Day C</w:t>
                  </w:r>
                  <w:r w:rsidR="001F1EE0" w:rsidRPr="00E879F0">
                    <w:rPr>
                      <w:rFonts w:eastAsia="Calibri"/>
                      <w:highlight w:val="yellow"/>
                    </w:rPr>
                    <w:t>are</w:t>
                  </w:r>
                  <w:r w:rsidR="00E34644" w:rsidRPr="00E879F0">
                    <w:rPr>
                      <w:rFonts w:eastAsia="Calibri"/>
                      <w:highlight w:val="yellow"/>
                    </w:rPr>
                    <w:t xml:space="preserve"> Licensing</w:t>
                  </w:r>
                  <w:r w:rsidR="001F1EE0" w:rsidRPr="00E879F0">
                    <w:rPr>
                      <w:rFonts w:eastAsia="Calibri"/>
                      <w:highlight w:val="yellow"/>
                    </w:rPr>
                    <w:t xml:space="preserve"> or </w:t>
                  </w:r>
                  <w:r w:rsidR="00E34644" w:rsidRPr="00E879F0">
                    <w:rPr>
                      <w:rFonts w:eastAsia="Calibri"/>
                      <w:highlight w:val="yellow"/>
                    </w:rPr>
                    <w:t>R</w:t>
                  </w:r>
                  <w:r w:rsidR="00551670" w:rsidRPr="00E879F0">
                    <w:rPr>
                      <w:rFonts w:eastAsia="Calibri"/>
                      <w:highlight w:val="yellow"/>
                    </w:rPr>
                    <w:t xml:space="preserve">esidential </w:t>
                  </w:r>
                  <w:r w:rsidR="00E34644" w:rsidRPr="00E879F0">
                    <w:rPr>
                      <w:rFonts w:eastAsia="Calibri"/>
                      <w:highlight w:val="yellow"/>
                    </w:rPr>
                    <w:t>Child C</w:t>
                  </w:r>
                  <w:r w:rsidR="00551670" w:rsidRPr="00E879F0">
                    <w:rPr>
                      <w:rFonts w:eastAsia="Calibri"/>
                      <w:highlight w:val="yellow"/>
                    </w:rPr>
                    <w:t>are</w:t>
                  </w:r>
                  <w:r w:rsidR="00E34644" w:rsidRPr="00E879F0">
                    <w:rPr>
                      <w:rFonts w:eastAsia="Calibri"/>
                      <w:highlight w:val="yellow"/>
                    </w:rPr>
                    <w:t xml:space="preserve"> Licensing</w:t>
                  </w:r>
                  <w:r w:rsidR="00FF08B2" w:rsidRPr="00E879F0">
                    <w:rPr>
                      <w:rFonts w:eastAsia="Calibri"/>
                      <w:highlight w:val="yellow"/>
                    </w:rPr>
                    <w:t>.</w:t>
                  </w:r>
                </w:p>
              </w:tc>
            </w:tr>
            <w:tr w:rsidR="00091ADC" w:rsidRPr="00E879F0" w:rsidTr="00091ADC">
              <w:trPr>
                <w:cantSplit/>
                <w:trHeight w:val="146"/>
                <w:tblHeader/>
              </w:trPr>
              <w:tc>
                <w:tcPr>
                  <w:tcW w:w="983" w:type="pct"/>
                  <w:tcMar>
                    <w:top w:w="60" w:type="dxa"/>
                    <w:left w:w="60" w:type="dxa"/>
                    <w:bottom w:w="60" w:type="dxa"/>
                    <w:right w:w="60" w:type="dxa"/>
                  </w:tcMar>
                </w:tcPr>
                <w:p w:rsidR="00E72B8D" w:rsidRPr="00E879F0" w:rsidRDefault="00E72B8D" w:rsidP="007C0EBB">
                  <w:pPr>
                    <w:pStyle w:val="tabletextdfps"/>
                    <w:rPr>
                      <w:rFonts w:eastAsia="Calibri" w:cs="Arial"/>
                      <w:i/>
                      <w:highlight w:val="yellow"/>
                    </w:rPr>
                  </w:pPr>
                  <w:r w:rsidRPr="00E879F0">
                    <w:rPr>
                      <w:rFonts w:eastAsia="Calibri"/>
                      <w:i/>
                      <w:highlight w:val="yellow"/>
                    </w:rPr>
                    <w:t xml:space="preserve">ABN </w:t>
                  </w:r>
                </w:p>
                <w:p w:rsidR="00E72B8D" w:rsidRPr="00E879F0" w:rsidRDefault="00E72B8D" w:rsidP="007C0EBB">
                  <w:pPr>
                    <w:pStyle w:val="tabletextdfps"/>
                    <w:rPr>
                      <w:rFonts w:eastAsia="Calibri"/>
                      <w:highlight w:val="yellow"/>
                    </w:rPr>
                  </w:pPr>
                  <w:r w:rsidRPr="00E879F0">
                    <w:rPr>
                      <w:rFonts w:eastAsia="Calibri"/>
                      <w:highlight w:val="yellow"/>
                    </w:rPr>
                    <w:t>Abuse/Neglect In Open Case</w:t>
                  </w:r>
                </w:p>
              </w:tc>
              <w:tc>
                <w:tcPr>
                  <w:tcW w:w="1260" w:type="pct"/>
                </w:tcPr>
                <w:p w:rsidR="00E72B8D" w:rsidRPr="00E879F0" w:rsidRDefault="005A339F" w:rsidP="007C0EBB">
                  <w:pPr>
                    <w:pStyle w:val="tabletextdfps"/>
                    <w:rPr>
                      <w:rFonts w:eastAsia="Calibri"/>
                      <w:i/>
                      <w:highlight w:val="yellow"/>
                    </w:rPr>
                  </w:pPr>
                  <w:r w:rsidRPr="00E879F0">
                    <w:rPr>
                      <w:rFonts w:eastAsia="Calibri"/>
                      <w:i/>
                      <w:highlight w:val="yellow"/>
                    </w:rPr>
                    <w:t>RTB - Fatal</w:t>
                  </w:r>
                </w:p>
              </w:tc>
              <w:tc>
                <w:tcPr>
                  <w:tcW w:w="1446" w:type="pct"/>
                  <w:tcMar>
                    <w:top w:w="60" w:type="dxa"/>
                    <w:left w:w="60" w:type="dxa"/>
                    <w:bottom w:w="60" w:type="dxa"/>
                    <w:right w:w="60" w:type="dxa"/>
                  </w:tcMar>
                </w:tcPr>
                <w:p w:rsidR="00E72B8D" w:rsidRPr="00E879F0" w:rsidRDefault="00E72B8D" w:rsidP="002E759D">
                  <w:pPr>
                    <w:pStyle w:val="tabletextdfps"/>
                    <w:rPr>
                      <w:rFonts w:eastAsia="Calibri" w:cs="Arial"/>
                      <w:highlight w:val="yellow"/>
                    </w:rPr>
                  </w:pPr>
                  <w:r w:rsidRPr="00E879F0">
                    <w:rPr>
                      <w:rFonts w:eastAsia="Calibri"/>
                      <w:highlight w:val="yellow"/>
                    </w:rPr>
                    <w:t>The child died due to abuse</w:t>
                  </w:r>
                  <w:r w:rsidR="002E759D" w:rsidRPr="00E879F0">
                    <w:rPr>
                      <w:rFonts w:eastAsia="Calibri"/>
                      <w:highlight w:val="yellow"/>
                    </w:rPr>
                    <w:t xml:space="preserve"> or </w:t>
                  </w:r>
                  <w:r w:rsidR="009B626A" w:rsidRPr="00E879F0">
                    <w:rPr>
                      <w:rFonts w:eastAsia="Calibri"/>
                      <w:highlight w:val="yellow"/>
                    </w:rPr>
                    <w:t>neglect.</w:t>
                  </w:r>
                </w:p>
              </w:tc>
              <w:tc>
                <w:tcPr>
                  <w:tcW w:w="1311" w:type="pct"/>
                  <w:tcMar>
                    <w:top w:w="60" w:type="dxa"/>
                    <w:left w:w="60" w:type="dxa"/>
                    <w:bottom w:w="60" w:type="dxa"/>
                    <w:right w:w="60" w:type="dxa"/>
                  </w:tcMar>
                  <w:hideMark/>
                </w:tcPr>
                <w:p w:rsidR="00E72B8D" w:rsidRPr="00E879F0" w:rsidRDefault="00E72B8D" w:rsidP="007C0EBB">
                  <w:pPr>
                    <w:pStyle w:val="tabletextdfps"/>
                    <w:rPr>
                      <w:rFonts w:eastAsia="Calibri" w:cs="Arial"/>
                      <w:highlight w:val="yellow"/>
                    </w:rPr>
                  </w:pPr>
                  <w:r w:rsidRPr="00E879F0">
                    <w:rPr>
                      <w:rFonts w:eastAsia="Calibri"/>
                      <w:highlight w:val="yellow"/>
                    </w:rPr>
                    <w:t>An unrelated investigation involving the child was open when a report of the child's death was received.</w:t>
                  </w:r>
                </w:p>
              </w:tc>
            </w:tr>
            <w:tr w:rsidR="0005267A" w:rsidRPr="00E879F0" w:rsidTr="0005267A">
              <w:trPr>
                <w:cantSplit/>
                <w:trHeight w:val="146"/>
                <w:tblHeader/>
              </w:trPr>
              <w:tc>
                <w:tcPr>
                  <w:tcW w:w="983" w:type="pct"/>
                  <w:tcMar>
                    <w:top w:w="60" w:type="dxa"/>
                    <w:left w:w="60" w:type="dxa"/>
                    <w:bottom w:w="60" w:type="dxa"/>
                    <w:right w:w="60" w:type="dxa"/>
                  </w:tcMar>
                </w:tcPr>
                <w:p w:rsidR="0005267A" w:rsidRPr="00E879F0" w:rsidRDefault="0005267A" w:rsidP="00F35668">
                  <w:pPr>
                    <w:pStyle w:val="tabletextdfps"/>
                    <w:rPr>
                      <w:rFonts w:eastAsia="Calibri" w:cs="Arial"/>
                      <w:i/>
                      <w:highlight w:val="yellow"/>
                    </w:rPr>
                  </w:pPr>
                  <w:r w:rsidRPr="00E879F0">
                    <w:rPr>
                      <w:rFonts w:eastAsia="Calibri"/>
                      <w:i/>
                      <w:highlight w:val="yellow"/>
                    </w:rPr>
                    <w:t>ABO</w:t>
                  </w:r>
                </w:p>
                <w:p w:rsidR="0005267A" w:rsidRPr="00E879F0" w:rsidRDefault="0005267A" w:rsidP="00F35668">
                  <w:pPr>
                    <w:pStyle w:val="tabletextdfps"/>
                    <w:rPr>
                      <w:rFonts w:eastAsia="Calibri"/>
                      <w:highlight w:val="yellow"/>
                    </w:rPr>
                  </w:pPr>
                  <w:r w:rsidRPr="00E879F0">
                    <w:rPr>
                      <w:rFonts w:eastAsia="Calibri"/>
                      <w:highlight w:val="yellow"/>
                    </w:rPr>
                    <w:t>Abuse/Neglect In Closed Case</w:t>
                  </w:r>
                </w:p>
              </w:tc>
              <w:tc>
                <w:tcPr>
                  <w:tcW w:w="1260" w:type="pct"/>
                </w:tcPr>
                <w:p w:rsidR="0005267A" w:rsidRPr="00E879F0" w:rsidRDefault="0005267A" w:rsidP="00F35668">
                  <w:pPr>
                    <w:pStyle w:val="tabletextdfps"/>
                    <w:rPr>
                      <w:rFonts w:eastAsia="Calibri"/>
                      <w:i/>
                      <w:highlight w:val="yellow"/>
                    </w:rPr>
                  </w:pPr>
                  <w:r w:rsidRPr="00E879F0">
                    <w:rPr>
                      <w:rFonts w:eastAsia="Calibri"/>
                      <w:i/>
                      <w:highlight w:val="yellow"/>
                    </w:rPr>
                    <w:t>RTB - Fatal</w:t>
                  </w:r>
                </w:p>
              </w:tc>
              <w:tc>
                <w:tcPr>
                  <w:tcW w:w="1446" w:type="pct"/>
                  <w:tcMar>
                    <w:top w:w="60" w:type="dxa"/>
                    <w:left w:w="60" w:type="dxa"/>
                    <w:bottom w:w="60" w:type="dxa"/>
                    <w:right w:w="60" w:type="dxa"/>
                  </w:tcMar>
                </w:tcPr>
                <w:p w:rsidR="0005267A" w:rsidRPr="00E879F0" w:rsidRDefault="0005267A" w:rsidP="00F35668">
                  <w:pPr>
                    <w:pStyle w:val="tabletextdfps"/>
                    <w:rPr>
                      <w:rFonts w:eastAsia="Calibri" w:cs="Arial"/>
                      <w:highlight w:val="yellow"/>
                    </w:rPr>
                  </w:pPr>
                  <w:r w:rsidRPr="00E879F0">
                    <w:rPr>
                      <w:rFonts w:eastAsia="Calibri"/>
                      <w:highlight w:val="yellow"/>
                    </w:rPr>
                    <w:t>The child died due to abuse or neglect.</w:t>
                  </w:r>
                </w:p>
              </w:tc>
              <w:tc>
                <w:tcPr>
                  <w:tcW w:w="1311" w:type="pct"/>
                  <w:tcMar>
                    <w:top w:w="60" w:type="dxa"/>
                    <w:left w:w="60" w:type="dxa"/>
                    <w:bottom w:w="60" w:type="dxa"/>
                    <w:right w:w="60" w:type="dxa"/>
                  </w:tcMar>
                </w:tcPr>
                <w:p w:rsidR="0005267A" w:rsidRPr="00E879F0" w:rsidRDefault="0005267A" w:rsidP="00F35668">
                  <w:pPr>
                    <w:pStyle w:val="tabletextdfps"/>
                    <w:rPr>
                      <w:rFonts w:eastAsia="Calibri"/>
                      <w:highlight w:val="yellow"/>
                    </w:rPr>
                  </w:pPr>
                  <w:r w:rsidRPr="00E879F0">
                    <w:rPr>
                      <w:rFonts w:eastAsia="Calibri"/>
                      <w:highlight w:val="yellow"/>
                    </w:rPr>
                    <w:t>The deceased child was a victim in a prior investigation or the person responsible for the death (the designated perpetrator) was an alleged or confirmed perpetrator in a closed investigation conducted by Day Care Licensing or Residential Child Care Licensing.</w:t>
                  </w:r>
                </w:p>
                <w:p w:rsidR="0005267A" w:rsidRPr="00E879F0" w:rsidRDefault="0005267A" w:rsidP="00F35668">
                  <w:pPr>
                    <w:pStyle w:val="tabletextdfps"/>
                    <w:rPr>
                      <w:rFonts w:eastAsia="Calibri"/>
                      <w:highlight w:val="yellow"/>
                    </w:rPr>
                  </w:pPr>
                  <w:r w:rsidRPr="00E879F0">
                    <w:rPr>
                      <w:rFonts w:eastAsia="Calibri"/>
                      <w:highlight w:val="yellow"/>
                    </w:rPr>
                    <w:t>And</w:t>
                  </w:r>
                </w:p>
                <w:p w:rsidR="0005267A" w:rsidRPr="00E879F0" w:rsidRDefault="0005267A" w:rsidP="00F35668">
                  <w:pPr>
                    <w:pStyle w:val="tabletextdfps"/>
                    <w:rPr>
                      <w:rFonts w:eastAsia="Calibri" w:cs="Arial"/>
                      <w:highlight w:val="yellow"/>
                    </w:rPr>
                  </w:pPr>
                  <w:r w:rsidRPr="00E879F0">
                    <w:rPr>
                      <w:rFonts w:eastAsia="Calibri"/>
                      <w:highlight w:val="yellow"/>
                    </w:rPr>
                    <w:t>There was no open abuse or neglect investigation involving the child when the report of the child's death was received.</w:t>
                  </w:r>
                </w:p>
              </w:tc>
            </w:tr>
            <w:tr w:rsidR="0005267A" w:rsidRPr="00E879F0" w:rsidTr="0005267A">
              <w:trPr>
                <w:cantSplit/>
                <w:trHeight w:val="146"/>
                <w:tblHeader/>
              </w:trPr>
              <w:tc>
                <w:tcPr>
                  <w:tcW w:w="983" w:type="pct"/>
                  <w:tcMar>
                    <w:top w:w="60" w:type="dxa"/>
                    <w:left w:w="60" w:type="dxa"/>
                    <w:bottom w:w="60" w:type="dxa"/>
                    <w:right w:w="60" w:type="dxa"/>
                  </w:tcMar>
                </w:tcPr>
                <w:p w:rsidR="0005267A" w:rsidRPr="00E879F0" w:rsidRDefault="0005267A" w:rsidP="00F35668">
                  <w:pPr>
                    <w:pStyle w:val="tabletextdfps"/>
                    <w:rPr>
                      <w:rFonts w:eastAsia="Calibri" w:cs="Arial"/>
                      <w:i/>
                      <w:highlight w:val="yellow"/>
                    </w:rPr>
                  </w:pPr>
                  <w:r w:rsidRPr="00E879F0">
                    <w:rPr>
                      <w:rFonts w:eastAsia="Calibri"/>
                      <w:i/>
                      <w:highlight w:val="yellow"/>
                    </w:rPr>
                    <w:t>ABP</w:t>
                  </w:r>
                </w:p>
                <w:p w:rsidR="0005267A" w:rsidRPr="00E879F0" w:rsidRDefault="0005267A" w:rsidP="00F35668">
                  <w:pPr>
                    <w:pStyle w:val="tabletextdfps"/>
                    <w:rPr>
                      <w:rFonts w:eastAsia="Calibri"/>
                      <w:highlight w:val="yellow"/>
                    </w:rPr>
                  </w:pPr>
                  <w:r w:rsidRPr="00E879F0">
                    <w:rPr>
                      <w:rFonts w:eastAsia="Calibri"/>
                      <w:highlight w:val="yellow"/>
                    </w:rPr>
                    <w:t>Abuse/Neglect and No Prior Case</w:t>
                  </w:r>
                </w:p>
              </w:tc>
              <w:tc>
                <w:tcPr>
                  <w:tcW w:w="1260" w:type="pct"/>
                </w:tcPr>
                <w:p w:rsidR="0005267A" w:rsidRPr="00E879F0" w:rsidRDefault="0005267A" w:rsidP="00F35668">
                  <w:pPr>
                    <w:pStyle w:val="tabletextdfps"/>
                    <w:rPr>
                      <w:rFonts w:eastAsia="Calibri"/>
                      <w:i/>
                      <w:highlight w:val="yellow"/>
                    </w:rPr>
                  </w:pPr>
                  <w:r w:rsidRPr="00E879F0">
                    <w:rPr>
                      <w:rFonts w:eastAsia="Calibri"/>
                      <w:i/>
                      <w:highlight w:val="yellow"/>
                    </w:rPr>
                    <w:t>RTB - Fatal</w:t>
                  </w:r>
                </w:p>
              </w:tc>
              <w:tc>
                <w:tcPr>
                  <w:tcW w:w="1446" w:type="pct"/>
                  <w:tcMar>
                    <w:top w:w="60" w:type="dxa"/>
                    <w:left w:w="60" w:type="dxa"/>
                    <w:bottom w:w="60" w:type="dxa"/>
                    <w:right w:w="60" w:type="dxa"/>
                  </w:tcMar>
                </w:tcPr>
                <w:p w:rsidR="0005267A" w:rsidRPr="00E879F0" w:rsidRDefault="0005267A" w:rsidP="00F35668">
                  <w:pPr>
                    <w:pStyle w:val="tabletextdfps"/>
                    <w:rPr>
                      <w:rFonts w:eastAsia="Calibri" w:cs="Arial"/>
                      <w:highlight w:val="yellow"/>
                    </w:rPr>
                  </w:pPr>
                  <w:r w:rsidRPr="00E879F0">
                    <w:rPr>
                      <w:rFonts w:eastAsia="Calibri"/>
                      <w:highlight w:val="yellow"/>
                    </w:rPr>
                    <w:t>The child died due to abuse or neglect.</w:t>
                  </w:r>
                </w:p>
              </w:tc>
              <w:tc>
                <w:tcPr>
                  <w:tcW w:w="1311" w:type="pct"/>
                  <w:tcMar>
                    <w:top w:w="60" w:type="dxa"/>
                    <w:left w:w="60" w:type="dxa"/>
                    <w:bottom w:w="60" w:type="dxa"/>
                    <w:right w:w="60" w:type="dxa"/>
                  </w:tcMar>
                </w:tcPr>
                <w:p w:rsidR="0005267A" w:rsidRPr="00E879F0" w:rsidRDefault="0005267A" w:rsidP="00F35668">
                  <w:pPr>
                    <w:pStyle w:val="tabletextdfps"/>
                    <w:rPr>
                      <w:rFonts w:eastAsia="Calibri"/>
                      <w:highlight w:val="yellow"/>
                    </w:rPr>
                  </w:pPr>
                  <w:r w:rsidRPr="00E879F0">
                    <w:rPr>
                      <w:rFonts w:eastAsia="Calibri"/>
                      <w:highlight w:val="yellow"/>
                    </w:rPr>
                    <w:t>The child and designated perpetrator have not been involved with CPS, Day Care Licensing or Residential Child Care Licensing.</w:t>
                  </w:r>
                  <w:r w:rsidRPr="00E879F0" w:rsidDel="001F1EE0">
                    <w:rPr>
                      <w:rFonts w:eastAsia="Calibri"/>
                      <w:highlight w:val="yellow"/>
                    </w:rPr>
                    <w:t xml:space="preserve"> </w:t>
                  </w:r>
                </w:p>
                <w:p w:rsidR="0005267A" w:rsidRPr="00E879F0" w:rsidRDefault="0005267A" w:rsidP="00F35668">
                  <w:pPr>
                    <w:pStyle w:val="tabletextdfps"/>
                    <w:rPr>
                      <w:rFonts w:eastAsia="Calibri"/>
                      <w:highlight w:val="yellow"/>
                    </w:rPr>
                  </w:pPr>
                  <w:r w:rsidRPr="00E879F0">
                    <w:rPr>
                      <w:rFonts w:eastAsia="Calibri"/>
                      <w:highlight w:val="yellow"/>
                    </w:rPr>
                    <w:t>And</w:t>
                  </w:r>
                </w:p>
                <w:p w:rsidR="0005267A" w:rsidRPr="00E879F0" w:rsidRDefault="0005267A" w:rsidP="00F35668">
                  <w:pPr>
                    <w:pStyle w:val="tabletextdfps"/>
                    <w:rPr>
                      <w:rFonts w:eastAsia="Calibri" w:cs="Arial"/>
                      <w:highlight w:val="yellow"/>
                    </w:rPr>
                  </w:pPr>
                  <w:r w:rsidRPr="00E879F0">
                    <w:rPr>
                      <w:rFonts w:eastAsia="Calibri"/>
                      <w:highlight w:val="yellow"/>
                    </w:rPr>
                    <w:t xml:space="preserve">There was no open abuse or neglect investigation involving the child when the report of the child's death was received. </w:t>
                  </w:r>
                </w:p>
              </w:tc>
            </w:tr>
          </w:tbl>
          <w:p w:rsidR="00011F01" w:rsidRPr="00E879F0" w:rsidRDefault="00011F01" w:rsidP="00B44388">
            <w:pPr>
              <w:spacing w:before="40" w:after="20" w:line="270" w:lineRule="atLeast"/>
              <w:ind w:left="334" w:right="60" w:hanging="274"/>
              <w:rPr>
                <w:rFonts w:ascii="Helvetica" w:hAnsi="Helvetica" w:cs="Helvetica"/>
                <w:color w:val="333333"/>
                <w:sz w:val="18"/>
                <w:szCs w:val="18"/>
                <w:highlight w:val="yellow"/>
                <w:lang w:val="en"/>
              </w:rPr>
            </w:pPr>
          </w:p>
        </w:tc>
        <w:tc>
          <w:tcPr>
            <w:tcW w:w="1401" w:type="dxa"/>
            <w:tcBorders>
              <w:top w:val="nil"/>
              <w:left w:val="nil"/>
              <w:bottom w:val="nil"/>
              <w:right w:val="nil"/>
            </w:tcBorders>
            <w:shd w:val="clear" w:color="auto" w:fill="auto"/>
            <w:tcMar>
              <w:top w:w="60" w:type="dxa"/>
              <w:left w:w="60" w:type="dxa"/>
              <w:bottom w:w="60" w:type="dxa"/>
              <w:right w:w="60" w:type="dxa"/>
            </w:tcMar>
          </w:tcPr>
          <w:p w:rsidR="00011F01" w:rsidRPr="00E879F0" w:rsidRDefault="00011F01" w:rsidP="00B44388">
            <w:pPr>
              <w:spacing w:before="40" w:after="20" w:line="270" w:lineRule="atLeast"/>
              <w:ind w:left="60" w:right="60"/>
              <w:rPr>
                <w:rFonts w:ascii="Helvetica" w:hAnsi="Helvetica" w:cs="Helvetica"/>
                <w:color w:val="333333"/>
                <w:sz w:val="18"/>
                <w:szCs w:val="18"/>
                <w:highlight w:val="yellow"/>
                <w:lang w:val="en"/>
              </w:rPr>
            </w:pPr>
          </w:p>
        </w:tc>
        <w:tc>
          <w:tcPr>
            <w:tcW w:w="145" w:type="dxa"/>
            <w:tcBorders>
              <w:top w:val="nil"/>
              <w:left w:val="nil"/>
              <w:bottom w:val="nil"/>
              <w:right w:val="nil"/>
            </w:tcBorders>
            <w:shd w:val="clear" w:color="auto" w:fill="auto"/>
            <w:tcMar>
              <w:top w:w="60" w:type="dxa"/>
              <w:left w:w="60" w:type="dxa"/>
              <w:bottom w:w="60" w:type="dxa"/>
              <w:right w:w="60" w:type="dxa"/>
            </w:tcMar>
          </w:tcPr>
          <w:p w:rsidR="00011F01" w:rsidRPr="00E879F0" w:rsidRDefault="00011F01" w:rsidP="00B44388">
            <w:pPr>
              <w:spacing w:before="40" w:after="20" w:line="270" w:lineRule="atLeast"/>
              <w:ind w:left="60" w:right="60"/>
              <w:rPr>
                <w:rFonts w:ascii="Helvetica" w:hAnsi="Helvetica" w:cs="Helvetica"/>
                <w:color w:val="333333"/>
                <w:sz w:val="18"/>
                <w:szCs w:val="18"/>
                <w:highlight w:val="yellow"/>
                <w:lang w:val="en"/>
              </w:rPr>
            </w:pPr>
          </w:p>
        </w:tc>
      </w:tr>
    </w:tbl>
    <w:p w:rsidR="00011F01" w:rsidRPr="00E879F0" w:rsidRDefault="00011F01" w:rsidP="00F6058B">
      <w:pPr>
        <w:pStyle w:val="Heading5"/>
        <w:rPr>
          <w:highlight w:val="yellow"/>
          <w:lang w:val="en"/>
        </w:rPr>
      </w:pPr>
      <w:bookmarkStart w:id="36" w:name="_Toc393962857"/>
      <w:bookmarkStart w:id="37" w:name="_Toc393975784"/>
      <w:r w:rsidRPr="00E879F0">
        <w:rPr>
          <w:highlight w:val="yellow"/>
          <w:lang w:val="en"/>
        </w:rPr>
        <w:t xml:space="preserve">6524.2 </w:t>
      </w:r>
      <w:r w:rsidR="009127E2" w:rsidRPr="00E879F0">
        <w:rPr>
          <w:highlight w:val="yellow"/>
          <w:lang w:val="en"/>
        </w:rPr>
        <w:t xml:space="preserve">Assigning the </w:t>
      </w:r>
      <w:r w:rsidRPr="00E879F0">
        <w:rPr>
          <w:highlight w:val="yellow"/>
          <w:lang w:val="en"/>
        </w:rPr>
        <w:t>Severity</w:t>
      </w:r>
      <w:bookmarkEnd w:id="36"/>
      <w:r w:rsidR="009127E2" w:rsidRPr="00E879F0">
        <w:rPr>
          <w:highlight w:val="yellow"/>
          <w:lang w:val="en"/>
        </w:rPr>
        <w:t xml:space="preserve"> of the Abuse or Neglect When a Child Dies</w:t>
      </w:r>
      <w:bookmarkEnd w:id="37"/>
    </w:p>
    <w:p w:rsidR="00F94A77" w:rsidRPr="00E879F0" w:rsidRDefault="00F94A77" w:rsidP="00F94A77">
      <w:pPr>
        <w:pStyle w:val="revisionnodfps"/>
        <w:rPr>
          <w:highlight w:val="yellow"/>
          <w:lang w:val="en"/>
        </w:rPr>
      </w:pPr>
      <w:r w:rsidRPr="00E879F0">
        <w:rPr>
          <w:highlight w:val="yellow"/>
          <w:lang w:val="en"/>
        </w:rPr>
        <w:t>LPPH DRAFT 7357-CCL (new)</w:t>
      </w:r>
    </w:p>
    <w:p w:rsidR="00011F01" w:rsidRPr="00E879F0" w:rsidRDefault="00011F01" w:rsidP="00F6058B">
      <w:pPr>
        <w:pStyle w:val="violettagdfps"/>
        <w:rPr>
          <w:highlight w:val="yellow"/>
          <w:lang w:val="en"/>
        </w:rPr>
      </w:pPr>
      <w:r w:rsidRPr="00E879F0">
        <w:rPr>
          <w:highlight w:val="yellow"/>
          <w:lang w:val="en"/>
        </w:rPr>
        <w:t>Procedure</w:t>
      </w:r>
    </w:p>
    <w:p w:rsidR="00011F01" w:rsidRPr="00E879F0" w:rsidRDefault="00011F01" w:rsidP="004A6CE5">
      <w:pPr>
        <w:pStyle w:val="bodytextdfps"/>
        <w:rPr>
          <w:highlight w:val="yellow"/>
        </w:rPr>
      </w:pPr>
      <w:r w:rsidRPr="00E879F0">
        <w:rPr>
          <w:highlight w:val="yellow"/>
        </w:rPr>
        <w:t xml:space="preserve">If the investigator concludes that abuse or neglect has occurred, and </w:t>
      </w:r>
      <w:r w:rsidR="004A6CE5" w:rsidRPr="00E879F0">
        <w:rPr>
          <w:highlight w:val="yellow"/>
        </w:rPr>
        <w:t xml:space="preserve">that it </w:t>
      </w:r>
      <w:r w:rsidRPr="00E879F0">
        <w:rPr>
          <w:highlight w:val="yellow"/>
        </w:rPr>
        <w:t xml:space="preserve">caused or contributed to </w:t>
      </w:r>
      <w:r w:rsidR="004A6CE5" w:rsidRPr="00E879F0">
        <w:rPr>
          <w:highlight w:val="yellow"/>
        </w:rPr>
        <w:t xml:space="preserve">a </w:t>
      </w:r>
      <w:r w:rsidRPr="00E879F0">
        <w:rPr>
          <w:highlight w:val="yellow"/>
        </w:rPr>
        <w:t xml:space="preserve">child's death, the investigator </w:t>
      </w:r>
      <w:r w:rsidR="004A6CE5" w:rsidRPr="00E879F0">
        <w:rPr>
          <w:highlight w:val="yellow"/>
        </w:rPr>
        <w:t xml:space="preserve">does as follows </w:t>
      </w:r>
      <w:r w:rsidRPr="00E879F0">
        <w:rPr>
          <w:highlight w:val="yellow"/>
        </w:rPr>
        <w:t xml:space="preserve">in IMPACT on the </w:t>
      </w:r>
      <w:r w:rsidRPr="00E879F0">
        <w:rPr>
          <w:i/>
          <w:highlight w:val="yellow"/>
        </w:rPr>
        <w:t>Allegation</w:t>
      </w:r>
      <w:r w:rsidRPr="00E879F0">
        <w:rPr>
          <w:highlight w:val="yellow"/>
        </w:rPr>
        <w:t xml:space="preserve"> page:</w:t>
      </w:r>
    </w:p>
    <w:p w:rsidR="00011F01" w:rsidRPr="00E879F0" w:rsidRDefault="00D4423A" w:rsidP="00D4423A">
      <w:pPr>
        <w:pStyle w:val="list1dfps"/>
        <w:rPr>
          <w:highlight w:val="yellow"/>
        </w:rPr>
      </w:pPr>
      <w:r w:rsidRPr="00E879F0">
        <w:rPr>
          <w:highlight w:val="yellow"/>
        </w:rPr>
        <w:t xml:space="preserve">  •</w:t>
      </w:r>
      <w:r w:rsidRPr="00E879F0">
        <w:rPr>
          <w:highlight w:val="yellow"/>
        </w:rPr>
        <w:tab/>
      </w:r>
      <w:r w:rsidR="00011F01" w:rsidRPr="00E879F0">
        <w:rPr>
          <w:highlight w:val="yellow"/>
        </w:rPr>
        <w:t xml:space="preserve">Assigns the disposition as </w:t>
      </w:r>
      <w:r w:rsidR="00011F01" w:rsidRPr="00E879F0">
        <w:rPr>
          <w:i/>
          <w:highlight w:val="yellow"/>
        </w:rPr>
        <w:t>Reason to Believe</w:t>
      </w:r>
      <w:r w:rsidR="00011F01" w:rsidRPr="00E879F0">
        <w:rPr>
          <w:highlight w:val="yellow"/>
        </w:rPr>
        <w:t xml:space="preserve"> </w:t>
      </w:r>
    </w:p>
    <w:p w:rsidR="00011F01" w:rsidRPr="00E879F0" w:rsidRDefault="00D4423A" w:rsidP="00D4423A">
      <w:pPr>
        <w:pStyle w:val="list1dfps"/>
        <w:rPr>
          <w:highlight w:val="yellow"/>
        </w:rPr>
      </w:pPr>
      <w:r w:rsidRPr="00E879F0">
        <w:rPr>
          <w:highlight w:val="yellow"/>
        </w:rPr>
        <w:t xml:space="preserve">  •</w:t>
      </w:r>
      <w:r w:rsidRPr="00E879F0">
        <w:rPr>
          <w:highlight w:val="yellow"/>
        </w:rPr>
        <w:tab/>
      </w:r>
      <w:r w:rsidR="00011F01" w:rsidRPr="00E879F0">
        <w:rPr>
          <w:highlight w:val="yellow"/>
        </w:rPr>
        <w:t xml:space="preserve">Assigns the severity as </w:t>
      </w:r>
      <w:r w:rsidR="00011F01" w:rsidRPr="00E879F0">
        <w:rPr>
          <w:i/>
          <w:highlight w:val="yellow"/>
        </w:rPr>
        <w:t>Fatal</w:t>
      </w:r>
    </w:p>
    <w:p w:rsidR="00011F01" w:rsidRPr="00E879F0" w:rsidRDefault="00011F01" w:rsidP="00D4423A">
      <w:pPr>
        <w:pStyle w:val="bodytextdfps"/>
        <w:rPr>
          <w:highlight w:val="yellow"/>
        </w:rPr>
      </w:pPr>
      <w:r w:rsidRPr="00E879F0">
        <w:rPr>
          <w:highlight w:val="yellow"/>
        </w:rPr>
        <w:t xml:space="preserve">If the investigator concludes that abuse or neglect has occurred but did not cause or contribute to the child's death, the investigator </w:t>
      </w:r>
      <w:r w:rsidR="004A6CE5" w:rsidRPr="00E879F0">
        <w:rPr>
          <w:highlight w:val="yellow"/>
        </w:rPr>
        <w:t xml:space="preserve">does as follows </w:t>
      </w:r>
      <w:r w:rsidRPr="00E879F0">
        <w:rPr>
          <w:highlight w:val="yellow"/>
        </w:rPr>
        <w:t xml:space="preserve">in IMPACT on the </w:t>
      </w:r>
      <w:r w:rsidRPr="00E879F0">
        <w:rPr>
          <w:i/>
          <w:highlight w:val="yellow"/>
        </w:rPr>
        <w:t>Allegation</w:t>
      </w:r>
      <w:r w:rsidRPr="00E879F0">
        <w:rPr>
          <w:highlight w:val="yellow"/>
        </w:rPr>
        <w:t xml:space="preserve"> page:</w:t>
      </w:r>
    </w:p>
    <w:p w:rsidR="00011F01" w:rsidRPr="00E879F0" w:rsidRDefault="00D4423A" w:rsidP="00D4423A">
      <w:pPr>
        <w:pStyle w:val="list1dfps"/>
        <w:rPr>
          <w:highlight w:val="yellow"/>
        </w:rPr>
      </w:pPr>
      <w:r w:rsidRPr="00E879F0">
        <w:rPr>
          <w:highlight w:val="yellow"/>
        </w:rPr>
        <w:t xml:space="preserve">  •</w:t>
      </w:r>
      <w:r w:rsidRPr="00E879F0">
        <w:rPr>
          <w:highlight w:val="yellow"/>
        </w:rPr>
        <w:tab/>
      </w:r>
      <w:r w:rsidR="00011F01" w:rsidRPr="00E879F0">
        <w:rPr>
          <w:highlight w:val="yellow"/>
        </w:rPr>
        <w:t xml:space="preserve">Assigns the disposition as </w:t>
      </w:r>
      <w:r w:rsidR="00011F01" w:rsidRPr="00E879F0">
        <w:rPr>
          <w:i/>
          <w:highlight w:val="yellow"/>
        </w:rPr>
        <w:t>Reason to Believe</w:t>
      </w:r>
      <w:r w:rsidR="00011F01" w:rsidRPr="00E879F0">
        <w:rPr>
          <w:highlight w:val="yellow"/>
        </w:rPr>
        <w:t xml:space="preserve"> </w:t>
      </w:r>
    </w:p>
    <w:p w:rsidR="00011F01" w:rsidRPr="00E879F0" w:rsidRDefault="00D4423A" w:rsidP="002F071D">
      <w:pPr>
        <w:pStyle w:val="list1dfps"/>
        <w:rPr>
          <w:highlight w:val="yellow"/>
        </w:rPr>
      </w:pPr>
      <w:r w:rsidRPr="00E879F0">
        <w:rPr>
          <w:highlight w:val="yellow"/>
        </w:rPr>
        <w:t xml:space="preserve">  •</w:t>
      </w:r>
      <w:r w:rsidRPr="00E879F0">
        <w:rPr>
          <w:highlight w:val="yellow"/>
        </w:rPr>
        <w:tab/>
      </w:r>
      <w:r w:rsidR="00011F01" w:rsidRPr="00E879F0">
        <w:rPr>
          <w:highlight w:val="yellow"/>
        </w:rPr>
        <w:t xml:space="preserve">Assigns the severity as </w:t>
      </w:r>
      <w:r w:rsidR="00011F01" w:rsidRPr="00E879F0">
        <w:rPr>
          <w:i/>
          <w:highlight w:val="yellow"/>
        </w:rPr>
        <w:t>Mild</w:t>
      </w:r>
      <w:r w:rsidR="00011F01" w:rsidRPr="00E879F0">
        <w:rPr>
          <w:highlight w:val="yellow"/>
        </w:rPr>
        <w:t>,</w:t>
      </w:r>
      <w:r w:rsidR="00011F01" w:rsidRPr="00E879F0">
        <w:rPr>
          <w:i/>
          <w:highlight w:val="yellow"/>
        </w:rPr>
        <w:t xml:space="preserve"> Moderate</w:t>
      </w:r>
      <w:r w:rsidR="00011F01" w:rsidRPr="00E879F0">
        <w:rPr>
          <w:highlight w:val="yellow"/>
        </w:rPr>
        <w:t>, or</w:t>
      </w:r>
      <w:r w:rsidR="00011F01" w:rsidRPr="00E879F0">
        <w:rPr>
          <w:i/>
          <w:highlight w:val="yellow"/>
        </w:rPr>
        <w:t xml:space="preserve"> Serious</w:t>
      </w:r>
      <w:r w:rsidR="00011F01" w:rsidRPr="00E879F0">
        <w:rPr>
          <w:highlight w:val="yellow"/>
        </w:rPr>
        <w:t xml:space="preserve"> (the worker </w:t>
      </w:r>
      <w:r w:rsidR="004A6CE5" w:rsidRPr="00E879F0">
        <w:rPr>
          <w:highlight w:val="yellow"/>
        </w:rPr>
        <w:t xml:space="preserve">does </w:t>
      </w:r>
      <w:r w:rsidR="00011F01" w:rsidRPr="00E879F0">
        <w:rPr>
          <w:highlight w:val="yellow"/>
        </w:rPr>
        <w:t xml:space="preserve">not assign the severity as </w:t>
      </w:r>
      <w:r w:rsidR="00011F01" w:rsidRPr="00E879F0">
        <w:rPr>
          <w:i/>
          <w:highlight w:val="yellow"/>
        </w:rPr>
        <w:t>Fatal</w:t>
      </w:r>
      <w:r w:rsidR="00011F01" w:rsidRPr="00E879F0">
        <w:rPr>
          <w:highlight w:val="yellow"/>
        </w:rPr>
        <w:t>).</w:t>
      </w:r>
    </w:p>
    <w:p w:rsidR="00011F01" w:rsidRPr="00E879F0" w:rsidRDefault="00011F01" w:rsidP="002F071D">
      <w:pPr>
        <w:pStyle w:val="Heading5"/>
        <w:rPr>
          <w:highlight w:val="yellow"/>
          <w:lang w:val="en"/>
        </w:rPr>
      </w:pPr>
      <w:bookmarkStart w:id="38" w:name="_Toc393962858"/>
      <w:bookmarkStart w:id="39" w:name="_Toc393975785"/>
      <w:r w:rsidRPr="00E879F0">
        <w:rPr>
          <w:highlight w:val="yellow"/>
          <w:lang w:val="en"/>
        </w:rPr>
        <w:t>6524.3 Final Medical Examiner's Findings</w:t>
      </w:r>
      <w:bookmarkEnd w:id="38"/>
      <w:bookmarkEnd w:id="39"/>
    </w:p>
    <w:p w:rsidR="00F94A77" w:rsidRPr="00E879F0" w:rsidRDefault="00F94A77" w:rsidP="00F94A77">
      <w:pPr>
        <w:pStyle w:val="revisionnodfps"/>
        <w:rPr>
          <w:highlight w:val="yellow"/>
          <w:lang w:val="en"/>
        </w:rPr>
      </w:pPr>
      <w:r w:rsidRPr="00E879F0">
        <w:rPr>
          <w:highlight w:val="yellow"/>
          <w:lang w:val="en"/>
        </w:rPr>
        <w:t>LPPH DRAFT 7357-CCL (new)</w:t>
      </w:r>
    </w:p>
    <w:p w:rsidR="00011F01" w:rsidRPr="00E879F0" w:rsidRDefault="00011F01" w:rsidP="002F071D">
      <w:pPr>
        <w:pStyle w:val="violettagdfps"/>
        <w:rPr>
          <w:highlight w:val="yellow"/>
          <w:lang w:val="en"/>
        </w:rPr>
      </w:pPr>
      <w:r w:rsidRPr="00E879F0">
        <w:rPr>
          <w:highlight w:val="yellow"/>
          <w:lang w:val="en"/>
        </w:rPr>
        <w:t>Procedure</w:t>
      </w:r>
    </w:p>
    <w:p w:rsidR="00011F01" w:rsidRPr="00E879F0" w:rsidRDefault="00011F01" w:rsidP="002F071D">
      <w:pPr>
        <w:pStyle w:val="bodytextdfps"/>
        <w:rPr>
          <w:highlight w:val="yellow"/>
        </w:rPr>
      </w:pPr>
      <w:r w:rsidRPr="00E879F0">
        <w:rPr>
          <w:highlight w:val="yellow"/>
        </w:rPr>
        <w:t xml:space="preserve">After the death certificate or autopsy is received, the investigator updates the manner and cause of death, if needed, and </w:t>
      </w:r>
      <w:r w:rsidR="007F6CAE" w:rsidRPr="00E879F0">
        <w:rPr>
          <w:highlight w:val="yellow"/>
        </w:rPr>
        <w:t xml:space="preserve">selects </w:t>
      </w:r>
      <w:r w:rsidRPr="00E879F0">
        <w:rPr>
          <w:highlight w:val="yellow"/>
        </w:rPr>
        <w:t xml:space="preserve">the following </w:t>
      </w:r>
      <w:r w:rsidR="007F6CAE" w:rsidRPr="00E879F0">
        <w:rPr>
          <w:highlight w:val="yellow"/>
        </w:rPr>
        <w:t xml:space="preserve">options </w:t>
      </w:r>
      <w:r w:rsidRPr="00E879F0">
        <w:rPr>
          <w:highlight w:val="yellow"/>
        </w:rPr>
        <w:t>in the</w:t>
      </w:r>
      <w:r w:rsidRPr="00E879F0">
        <w:rPr>
          <w:i/>
          <w:highlight w:val="yellow"/>
        </w:rPr>
        <w:t xml:space="preserve"> Fatality Information</w:t>
      </w:r>
      <w:r w:rsidRPr="00E879F0">
        <w:rPr>
          <w:highlight w:val="yellow"/>
        </w:rPr>
        <w:t xml:space="preserve"> section on the </w:t>
      </w:r>
      <w:r w:rsidRPr="00E879F0">
        <w:rPr>
          <w:i/>
          <w:highlight w:val="yellow"/>
        </w:rPr>
        <w:t>Person Details</w:t>
      </w:r>
      <w:r w:rsidRPr="00E879F0">
        <w:rPr>
          <w:highlight w:val="yellow"/>
        </w:rPr>
        <w:t xml:space="preserve"> page in IMPACT:</w:t>
      </w:r>
    </w:p>
    <w:p w:rsidR="00011F01" w:rsidRPr="00E879F0" w:rsidRDefault="00011F01" w:rsidP="002F071D">
      <w:pPr>
        <w:pStyle w:val="list1dfps"/>
        <w:numPr>
          <w:ilvl w:val="0"/>
          <w:numId w:val="16"/>
        </w:numPr>
        <w:rPr>
          <w:highlight w:val="yellow"/>
        </w:rPr>
      </w:pPr>
      <w:r w:rsidRPr="00E879F0">
        <w:rPr>
          <w:i/>
          <w:highlight w:val="yellow"/>
        </w:rPr>
        <w:t>Final</w:t>
      </w:r>
      <w:r w:rsidR="007F6CAE" w:rsidRPr="00E879F0">
        <w:rPr>
          <w:highlight w:val="yellow"/>
        </w:rPr>
        <w:t>,</w:t>
      </w:r>
      <w:r w:rsidRPr="00E879F0">
        <w:rPr>
          <w:highlight w:val="yellow"/>
        </w:rPr>
        <w:t xml:space="preserve"> from the </w:t>
      </w:r>
      <w:r w:rsidRPr="00E879F0">
        <w:rPr>
          <w:i/>
          <w:highlight w:val="yellow"/>
        </w:rPr>
        <w:t>Findings</w:t>
      </w:r>
      <w:r w:rsidRPr="00E879F0">
        <w:rPr>
          <w:highlight w:val="yellow"/>
        </w:rPr>
        <w:t xml:space="preserve"> drop</w:t>
      </w:r>
      <w:r w:rsidR="007F6CAE" w:rsidRPr="00E879F0">
        <w:rPr>
          <w:highlight w:val="yellow"/>
        </w:rPr>
        <w:t>-</w:t>
      </w:r>
      <w:r w:rsidRPr="00E879F0">
        <w:rPr>
          <w:highlight w:val="yellow"/>
        </w:rPr>
        <w:t>down menu</w:t>
      </w:r>
    </w:p>
    <w:p w:rsidR="00011F01" w:rsidRPr="00E879F0" w:rsidRDefault="00011F01" w:rsidP="002F071D">
      <w:pPr>
        <w:pStyle w:val="list1dfps"/>
        <w:numPr>
          <w:ilvl w:val="0"/>
          <w:numId w:val="16"/>
        </w:numPr>
        <w:rPr>
          <w:highlight w:val="yellow"/>
        </w:rPr>
      </w:pPr>
      <w:r w:rsidRPr="00E879F0">
        <w:rPr>
          <w:i/>
          <w:highlight w:val="yellow"/>
        </w:rPr>
        <w:t>Received</w:t>
      </w:r>
      <w:r w:rsidR="007F6CAE" w:rsidRPr="00E879F0">
        <w:rPr>
          <w:highlight w:val="yellow"/>
        </w:rPr>
        <w:t>,</w:t>
      </w:r>
      <w:r w:rsidRPr="00E879F0">
        <w:rPr>
          <w:highlight w:val="yellow"/>
        </w:rPr>
        <w:t xml:space="preserve"> from the </w:t>
      </w:r>
      <w:r w:rsidRPr="00E879F0">
        <w:rPr>
          <w:i/>
          <w:highlight w:val="yellow"/>
        </w:rPr>
        <w:t>Death Certificate/Autopsy</w:t>
      </w:r>
      <w:r w:rsidRPr="00E879F0">
        <w:rPr>
          <w:highlight w:val="yellow"/>
        </w:rPr>
        <w:t xml:space="preserve"> drop down menu</w:t>
      </w:r>
    </w:p>
    <w:p w:rsidR="00011F01" w:rsidRPr="00E879F0" w:rsidRDefault="00011F01" w:rsidP="00DC10F1">
      <w:pPr>
        <w:pStyle w:val="bodytextdfps"/>
        <w:rPr>
          <w:highlight w:val="yellow"/>
        </w:rPr>
      </w:pPr>
      <w:r w:rsidRPr="00E879F0">
        <w:rPr>
          <w:highlight w:val="yellow"/>
        </w:rPr>
        <w:t>The investigator enters a summary of the medical examiner's findings in the</w:t>
      </w:r>
      <w:r w:rsidR="00645E70" w:rsidRPr="00E879F0">
        <w:rPr>
          <w:highlight w:val="yellow"/>
        </w:rPr>
        <w:t xml:space="preserve"> text box</w:t>
      </w:r>
      <w:r w:rsidRPr="00E879F0">
        <w:rPr>
          <w:highlight w:val="yellow"/>
        </w:rPr>
        <w:t xml:space="preserve"> </w:t>
      </w:r>
      <w:r w:rsidRPr="00E879F0">
        <w:rPr>
          <w:i/>
          <w:highlight w:val="yellow"/>
        </w:rPr>
        <w:t>Medical Examiner Findings</w:t>
      </w:r>
      <w:r w:rsidRPr="00E879F0">
        <w:rPr>
          <w:highlight w:val="yellow"/>
        </w:rPr>
        <w:t xml:space="preserve"> in the </w:t>
      </w:r>
      <w:r w:rsidRPr="00E879F0">
        <w:rPr>
          <w:i/>
          <w:highlight w:val="yellow"/>
        </w:rPr>
        <w:t>Fatality Information</w:t>
      </w:r>
      <w:r w:rsidRPr="00E879F0">
        <w:rPr>
          <w:highlight w:val="yellow"/>
        </w:rPr>
        <w:t xml:space="preserve"> section on the </w:t>
      </w:r>
      <w:r w:rsidRPr="00E879F0">
        <w:rPr>
          <w:i/>
          <w:highlight w:val="yellow"/>
        </w:rPr>
        <w:t>Person Details</w:t>
      </w:r>
      <w:r w:rsidRPr="00E879F0">
        <w:rPr>
          <w:highlight w:val="yellow"/>
        </w:rPr>
        <w:t xml:space="preserve"> page in IMPACT.</w:t>
      </w:r>
    </w:p>
    <w:p w:rsidR="00011F01" w:rsidRPr="00E879F0" w:rsidRDefault="00011F01" w:rsidP="00DC10F1">
      <w:pPr>
        <w:pStyle w:val="Heading5"/>
        <w:rPr>
          <w:highlight w:val="yellow"/>
          <w:lang w:val="en"/>
        </w:rPr>
      </w:pPr>
      <w:bookmarkStart w:id="40" w:name="_Toc393962859"/>
      <w:bookmarkStart w:id="41" w:name="_Toc393975786"/>
      <w:r w:rsidRPr="00E879F0">
        <w:rPr>
          <w:highlight w:val="yellow"/>
          <w:lang w:val="en"/>
        </w:rPr>
        <w:t>6524.4 Death Related to Restraints</w:t>
      </w:r>
      <w:bookmarkEnd w:id="40"/>
      <w:bookmarkEnd w:id="41"/>
    </w:p>
    <w:p w:rsidR="00044D1E" w:rsidRPr="00E879F0" w:rsidRDefault="00044D1E" w:rsidP="00044D1E">
      <w:pPr>
        <w:pStyle w:val="revisionnodfps"/>
        <w:rPr>
          <w:highlight w:val="yellow"/>
          <w:lang w:val="en"/>
        </w:rPr>
      </w:pPr>
      <w:r w:rsidRPr="00E879F0">
        <w:rPr>
          <w:highlight w:val="yellow"/>
          <w:lang w:val="en"/>
        </w:rPr>
        <w:t>LPPH DRAFT 7357-CCL (new)</w:t>
      </w:r>
    </w:p>
    <w:p w:rsidR="00011F01" w:rsidRPr="00E879F0" w:rsidRDefault="00011F01" w:rsidP="00DC10F1">
      <w:pPr>
        <w:pStyle w:val="bodytextdfps"/>
        <w:rPr>
          <w:highlight w:val="yellow"/>
          <w:lang w:val="en"/>
        </w:rPr>
      </w:pPr>
      <w:r w:rsidRPr="00E879F0">
        <w:rPr>
          <w:highlight w:val="yellow"/>
          <w:lang w:val="en"/>
        </w:rPr>
        <w:t xml:space="preserve">If the child's death was related to the use of restraints, the investigator chooses one of the following types of restraints located on the </w:t>
      </w:r>
      <w:r w:rsidRPr="00E879F0">
        <w:rPr>
          <w:i/>
          <w:highlight w:val="yellow"/>
          <w:lang w:val="en"/>
        </w:rPr>
        <w:t>Types of Restraints</w:t>
      </w:r>
      <w:r w:rsidRPr="00E879F0">
        <w:rPr>
          <w:highlight w:val="yellow"/>
          <w:lang w:val="en"/>
        </w:rPr>
        <w:t xml:space="preserve"> section of the </w:t>
      </w:r>
      <w:r w:rsidRPr="00E879F0">
        <w:rPr>
          <w:i/>
          <w:highlight w:val="yellow"/>
          <w:lang w:val="en"/>
        </w:rPr>
        <w:t>CCL Investigation Conclusion page</w:t>
      </w:r>
      <w:r w:rsidRPr="00E879F0">
        <w:rPr>
          <w:highlight w:val="yellow"/>
          <w:lang w:val="en"/>
        </w:rPr>
        <w:t xml:space="preserve"> in IMPACT:</w:t>
      </w:r>
    </w:p>
    <w:p w:rsidR="00011F01" w:rsidRPr="00E879F0" w:rsidRDefault="00645E70" w:rsidP="00DC10F1">
      <w:pPr>
        <w:pStyle w:val="list1dfps"/>
        <w:rPr>
          <w:highlight w:val="yellow"/>
          <w:lang w:val="en"/>
        </w:rPr>
      </w:pPr>
      <w:r w:rsidRPr="00E879F0">
        <w:rPr>
          <w:highlight w:val="yellow"/>
          <w:lang w:val="en"/>
        </w:rPr>
        <w:t>a.</w:t>
      </w:r>
      <w:r w:rsidRPr="00E879F0">
        <w:rPr>
          <w:highlight w:val="yellow"/>
          <w:lang w:val="en"/>
        </w:rPr>
        <w:tab/>
      </w:r>
      <w:r w:rsidR="00011F01" w:rsidRPr="00E879F0">
        <w:rPr>
          <w:highlight w:val="yellow"/>
          <w:lang w:val="en"/>
        </w:rPr>
        <w:t>Chemical Restraint</w:t>
      </w:r>
    </w:p>
    <w:p w:rsidR="00011F01" w:rsidRPr="00E879F0" w:rsidRDefault="00645E70" w:rsidP="00DC10F1">
      <w:pPr>
        <w:pStyle w:val="list1dfps"/>
        <w:rPr>
          <w:highlight w:val="yellow"/>
          <w:lang w:val="en"/>
        </w:rPr>
      </w:pPr>
      <w:r w:rsidRPr="00E879F0">
        <w:rPr>
          <w:highlight w:val="yellow"/>
          <w:lang w:val="en"/>
        </w:rPr>
        <w:t>b.</w:t>
      </w:r>
      <w:r w:rsidRPr="00E879F0">
        <w:rPr>
          <w:highlight w:val="yellow"/>
          <w:lang w:val="en"/>
        </w:rPr>
        <w:tab/>
      </w:r>
      <w:r w:rsidR="00011F01" w:rsidRPr="00E879F0">
        <w:rPr>
          <w:highlight w:val="yellow"/>
          <w:lang w:val="en"/>
        </w:rPr>
        <w:t>Emergency Medication</w:t>
      </w:r>
    </w:p>
    <w:p w:rsidR="00011F01" w:rsidRPr="00E879F0" w:rsidRDefault="00645E70" w:rsidP="00DC10F1">
      <w:pPr>
        <w:pStyle w:val="list1dfps"/>
        <w:rPr>
          <w:highlight w:val="yellow"/>
          <w:lang w:val="en"/>
        </w:rPr>
      </w:pPr>
      <w:r w:rsidRPr="00E879F0">
        <w:rPr>
          <w:highlight w:val="yellow"/>
          <w:lang w:val="en"/>
        </w:rPr>
        <w:t>c.</w:t>
      </w:r>
      <w:r w:rsidRPr="00E879F0">
        <w:rPr>
          <w:highlight w:val="yellow"/>
          <w:lang w:val="en"/>
        </w:rPr>
        <w:tab/>
      </w:r>
      <w:r w:rsidR="00011F01" w:rsidRPr="00E879F0">
        <w:rPr>
          <w:highlight w:val="yellow"/>
          <w:lang w:val="en"/>
        </w:rPr>
        <w:t>Mechanical Restraint</w:t>
      </w:r>
    </w:p>
    <w:p w:rsidR="00011F01" w:rsidRPr="00E879F0" w:rsidRDefault="00645E70" w:rsidP="00DC10F1">
      <w:pPr>
        <w:pStyle w:val="list1dfps"/>
        <w:rPr>
          <w:highlight w:val="yellow"/>
          <w:lang w:val="en"/>
        </w:rPr>
      </w:pPr>
      <w:r w:rsidRPr="00E879F0">
        <w:rPr>
          <w:highlight w:val="yellow"/>
          <w:lang w:val="en"/>
        </w:rPr>
        <w:t>d.</w:t>
      </w:r>
      <w:r w:rsidRPr="00E879F0">
        <w:rPr>
          <w:highlight w:val="yellow"/>
          <w:lang w:val="en"/>
        </w:rPr>
        <w:tab/>
      </w:r>
      <w:r w:rsidR="00011F01" w:rsidRPr="00E879F0">
        <w:rPr>
          <w:highlight w:val="yellow"/>
          <w:lang w:val="en"/>
        </w:rPr>
        <w:t>Personal Restraint</w:t>
      </w:r>
    </w:p>
    <w:p w:rsidR="00011F01" w:rsidRPr="00E879F0" w:rsidRDefault="00645E70" w:rsidP="00DC10F1">
      <w:pPr>
        <w:pStyle w:val="list1dfps"/>
        <w:rPr>
          <w:highlight w:val="yellow"/>
          <w:lang w:val="en"/>
        </w:rPr>
      </w:pPr>
      <w:r w:rsidRPr="00E879F0">
        <w:rPr>
          <w:highlight w:val="yellow"/>
          <w:lang w:val="en"/>
        </w:rPr>
        <w:t>e.</w:t>
      </w:r>
      <w:r w:rsidRPr="00E879F0">
        <w:rPr>
          <w:highlight w:val="yellow"/>
          <w:lang w:val="en"/>
        </w:rPr>
        <w:tab/>
      </w:r>
      <w:r w:rsidR="00011F01" w:rsidRPr="00E879F0">
        <w:rPr>
          <w:highlight w:val="yellow"/>
          <w:lang w:val="en"/>
        </w:rPr>
        <w:t>Seclusion</w:t>
      </w:r>
    </w:p>
    <w:p w:rsidR="00011F01" w:rsidRPr="00396A82" w:rsidRDefault="00011F01" w:rsidP="002F420B">
      <w:pPr>
        <w:pStyle w:val="bodytextdfps"/>
        <w:rPr>
          <w:lang w:val="en"/>
        </w:rPr>
      </w:pPr>
      <w:r w:rsidRPr="00E879F0">
        <w:rPr>
          <w:highlight w:val="yellow"/>
          <w:lang w:val="en"/>
        </w:rPr>
        <w:t xml:space="preserve">If the death was not related to restraints, the investigator checks </w:t>
      </w:r>
      <w:r w:rsidRPr="00E879F0">
        <w:rPr>
          <w:i/>
          <w:highlight w:val="yellow"/>
          <w:lang w:val="en"/>
        </w:rPr>
        <w:t>No Restraints</w:t>
      </w:r>
      <w:r w:rsidR="00445E44" w:rsidRPr="00E879F0">
        <w:rPr>
          <w:highlight w:val="yellow"/>
          <w:lang w:val="en"/>
        </w:rPr>
        <w:t>.</w:t>
      </w:r>
    </w:p>
    <w:p w:rsidR="00011F01" w:rsidRPr="00396A82" w:rsidRDefault="00011F01" w:rsidP="002F420B">
      <w:pPr>
        <w:pStyle w:val="Heading5"/>
        <w:rPr>
          <w:lang w:val="en"/>
        </w:rPr>
      </w:pPr>
      <w:bookmarkStart w:id="42" w:name="_Toc393962860"/>
      <w:bookmarkStart w:id="43" w:name="_Toc393975787"/>
      <w:r w:rsidRPr="00E879F0">
        <w:rPr>
          <w:highlight w:val="yellow"/>
          <w:lang w:val="en"/>
        </w:rPr>
        <w:t>6524.5</w:t>
      </w:r>
      <w:r w:rsidRPr="00396A82">
        <w:rPr>
          <w:lang w:val="en"/>
        </w:rPr>
        <w:t xml:space="preserve"> When an Extension Is Needed to Obtain Autopsy Results</w:t>
      </w:r>
      <w:bookmarkEnd w:id="42"/>
      <w:bookmarkEnd w:id="43"/>
    </w:p>
    <w:p w:rsidR="00837ADB" w:rsidRPr="00396A82" w:rsidRDefault="00837ADB" w:rsidP="00837ADB">
      <w:pPr>
        <w:pStyle w:val="revisionnodfps"/>
        <w:rPr>
          <w:lang w:val="en"/>
        </w:rPr>
      </w:pPr>
      <w:r w:rsidRPr="00396A82">
        <w:rPr>
          <w:lang w:val="en"/>
        </w:rPr>
        <w:t xml:space="preserve">LPPH </w:t>
      </w:r>
      <w:r w:rsidRPr="00396A82">
        <w:rPr>
          <w:strike/>
          <w:color w:val="FF0000"/>
          <w:lang w:val="en"/>
        </w:rPr>
        <w:t>December 2012</w:t>
      </w:r>
      <w:r w:rsidRPr="00396A82">
        <w:rPr>
          <w:color w:val="FF0000"/>
          <w:lang w:val="en"/>
        </w:rPr>
        <w:t xml:space="preserve"> </w:t>
      </w:r>
      <w:r w:rsidRPr="00396A82">
        <w:rPr>
          <w:lang w:val="en"/>
        </w:rPr>
        <w:t>DRAFT 7357-CCL (new number; moved from 6526.1)</w:t>
      </w:r>
    </w:p>
    <w:p w:rsidR="00011F01" w:rsidRPr="00396A82" w:rsidRDefault="00011F01" w:rsidP="004D26DC">
      <w:pPr>
        <w:pStyle w:val="violettagdfps"/>
        <w:rPr>
          <w:lang w:val="en"/>
        </w:rPr>
      </w:pPr>
      <w:r w:rsidRPr="00396A82">
        <w:rPr>
          <w:lang w:val="en"/>
        </w:rPr>
        <w:t>Procedure</w:t>
      </w:r>
    </w:p>
    <w:p w:rsidR="0088449F" w:rsidRPr="00396A82" w:rsidRDefault="0088449F">
      <w:pPr>
        <w:pStyle w:val="bodytextdfps"/>
        <w:rPr>
          <w:lang w:val="en"/>
        </w:rPr>
      </w:pPr>
      <w:r w:rsidRPr="00396A82">
        <w:rPr>
          <w:lang w:val="en"/>
        </w:rPr>
        <w:t xml:space="preserve">If a case needs to be extended for more than </w:t>
      </w:r>
      <w:r w:rsidR="00011F01" w:rsidRPr="00396A82">
        <w:rPr>
          <w:lang w:val="en"/>
        </w:rPr>
        <w:t>30 days because of pending autopsy results or an active criminal investigation</w:t>
      </w:r>
      <w:r w:rsidRPr="00396A82">
        <w:rPr>
          <w:lang w:val="en"/>
        </w:rPr>
        <w:t>, the supervisor</w:t>
      </w:r>
      <w:r w:rsidR="00E75C07" w:rsidRPr="00396A82">
        <w:rPr>
          <w:lang w:val="en"/>
        </w:rPr>
        <w:t>:</w:t>
      </w:r>
    </w:p>
    <w:p w:rsidR="0088449F" w:rsidRPr="00396A82" w:rsidRDefault="0088449F" w:rsidP="00E75C07">
      <w:pPr>
        <w:pStyle w:val="list1dfps"/>
        <w:rPr>
          <w:lang w:val="en"/>
        </w:rPr>
      </w:pPr>
      <w:r w:rsidRPr="00396A82">
        <w:t xml:space="preserve">  •</w:t>
      </w:r>
      <w:r w:rsidRPr="00396A82">
        <w:tab/>
      </w:r>
      <w:r w:rsidRPr="00396A82">
        <w:rPr>
          <w:lang w:val="en"/>
        </w:rPr>
        <w:t>approve</w:t>
      </w:r>
      <w:r w:rsidR="00232E0C" w:rsidRPr="00396A82">
        <w:rPr>
          <w:lang w:val="en"/>
        </w:rPr>
        <w:t>s</w:t>
      </w:r>
      <w:r w:rsidRPr="00396A82">
        <w:rPr>
          <w:lang w:val="en"/>
        </w:rPr>
        <w:t xml:space="preserve"> the extension; and </w:t>
      </w:r>
    </w:p>
    <w:p w:rsidR="0088449F" w:rsidRPr="00396A82" w:rsidRDefault="0088449F" w:rsidP="00E75C07">
      <w:pPr>
        <w:pStyle w:val="list1dfps"/>
        <w:rPr>
          <w:lang w:val="en"/>
        </w:rPr>
      </w:pPr>
      <w:r w:rsidRPr="00396A82">
        <w:t xml:space="preserve">  •</w:t>
      </w:r>
      <w:r w:rsidRPr="00396A82">
        <w:tab/>
      </w:r>
      <w:r w:rsidRPr="00396A82">
        <w:rPr>
          <w:lang w:val="en"/>
        </w:rPr>
        <w:t>enter</w:t>
      </w:r>
      <w:r w:rsidR="00232E0C" w:rsidRPr="00396A82">
        <w:rPr>
          <w:lang w:val="en"/>
        </w:rPr>
        <w:t>s</w:t>
      </w:r>
      <w:r w:rsidRPr="00396A82">
        <w:rPr>
          <w:lang w:val="en"/>
        </w:rPr>
        <w:t xml:space="preserve"> the extension into </w:t>
      </w:r>
      <w:r w:rsidR="00D56008" w:rsidRPr="00396A82">
        <w:rPr>
          <w:lang w:val="en"/>
        </w:rPr>
        <w:t>CLASS</w:t>
      </w:r>
      <w:r w:rsidR="00011F01" w:rsidRPr="00396A82">
        <w:rPr>
          <w:lang w:val="en"/>
        </w:rPr>
        <w:t xml:space="preserve">. </w:t>
      </w:r>
    </w:p>
    <w:p w:rsidR="00011F01" w:rsidRPr="00396A82" w:rsidRDefault="00011F01" w:rsidP="0088449F">
      <w:pPr>
        <w:pStyle w:val="bodytextdfps"/>
        <w:rPr>
          <w:lang w:val="en"/>
        </w:rPr>
      </w:pPr>
      <w:r w:rsidRPr="00396A82">
        <w:rPr>
          <w:lang w:val="en"/>
        </w:rPr>
        <w:t xml:space="preserve">See </w:t>
      </w:r>
      <w:hyperlink r:id="rId23" w:anchor="LPPH_6611_1" w:history="1">
        <w:r w:rsidRPr="00396A82">
          <w:rPr>
            <w:rStyle w:val="Hyperlink"/>
          </w:rPr>
          <w:t>6611.1</w:t>
        </w:r>
      </w:hyperlink>
      <w:r w:rsidRPr="00396A82">
        <w:rPr>
          <w:lang w:val="en"/>
        </w:rPr>
        <w:t xml:space="preserve"> Criteria for Requesting Additional Time to Complete the Investigation.</w:t>
      </w:r>
    </w:p>
    <w:p w:rsidR="00011F01" w:rsidRPr="00396A82" w:rsidRDefault="00011F01" w:rsidP="004D26DC">
      <w:pPr>
        <w:pStyle w:val="Heading5"/>
        <w:rPr>
          <w:lang w:val="en"/>
        </w:rPr>
      </w:pPr>
      <w:bookmarkStart w:id="44" w:name="_Toc393962861"/>
      <w:bookmarkStart w:id="45" w:name="_Toc393975788"/>
      <w:r w:rsidRPr="00E879F0">
        <w:rPr>
          <w:highlight w:val="yellow"/>
          <w:lang w:val="en"/>
        </w:rPr>
        <w:t>6524.6</w:t>
      </w:r>
      <w:r w:rsidRPr="00396A82">
        <w:rPr>
          <w:lang w:val="en"/>
        </w:rPr>
        <w:t xml:space="preserve"> Completing the Investigation Before the Results of the Autopsy Are Received</w:t>
      </w:r>
      <w:bookmarkEnd w:id="44"/>
      <w:bookmarkEnd w:id="45"/>
      <w:r w:rsidRPr="00396A82">
        <w:rPr>
          <w:lang w:val="en"/>
        </w:rPr>
        <w:t xml:space="preserve"> </w:t>
      </w:r>
    </w:p>
    <w:p w:rsidR="000808D1" w:rsidRPr="00396A82" w:rsidRDefault="000808D1" w:rsidP="000808D1">
      <w:pPr>
        <w:pStyle w:val="revisionnodfps"/>
        <w:rPr>
          <w:lang w:val="en"/>
        </w:rPr>
      </w:pPr>
      <w:r w:rsidRPr="00396A82">
        <w:rPr>
          <w:lang w:val="en"/>
        </w:rPr>
        <w:t xml:space="preserve">LPPH </w:t>
      </w:r>
      <w:r w:rsidRPr="00396A82">
        <w:rPr>
          <w:strike/>
          <w:color w:val="FF0000"/>
          <w:lang w:val="en"/>
        </w:rPr>
        <w:t>May 2013</w:t>
      </w:r>
      <w:r w:rsidRPr="00396A82">
        <w:rPr>
          <w:color w:val="FF0000"/>
          <w:lang w:val="en"/>
        </w:rPr>
        <w:t xml:space="preserve"> </w:t>
      </w:r>
      <w:r w:rsidRPr="00396A82">
        <w:rPr>
          <w:lang w:val="en"/>
        </w:rPr>
        <w:t>DRAFT 7357-CCL (new number; moved from 6526.2)</w:t>
      </w:r>
    </w:p>
    <w:p w:rsidR="00011F01" w:rsidRPr="00396A82" w:rsidRDefault="00011F01" w:rsidP="004D26DC">
      <w:pPr>
        <w:pStyle w:val="violettagdfps"/>
        <w:rPr>
          <w:lang w:val="en"/>
        </w:rPr>
      </w:pPr>
      <w:r w:rsidRPr="00396A82">
        <w:rPr>
          <w:lang w:val="en"/>
        </w:rPr>
        <w:t>Procedure</w:t>
      </w:r>
    </w:p>
    <w:p w:rsidR="00B77A20" w:rsidRPr="00396A82" w:rsidRDefault="00011F01" w:rsidP="00B77A20">
      <w:pPr>
        <w:pStyle w:val="bodytextdfps"/>
        <w:rPr>
          <w:lang w:val="en"/>
        </w:rPr>
      </w:pPr>
      <w:r w:rsidRPr="00396A82">
        <w:rPr>
          <w:lang w:val="en"/>
        </w:rPr>
        <w:t xml:space="preserve">If the supervisor and investigator determine that enough information has been gathered to complete the investigation, they may </w:t>
      </w:r>
      <w:r w:rsidR="001F1EE0" w:rsidRPr="00396A82">
        <w:rPr>
          <w:lang w:val="en"/>
        </w:rPr>
        <w:t xml:space="preserve">assign </w:t>
      </w:r>
      <w:r w:rsidRPr="00396A82">
        <w:rPr>
          <w:lang w:val="en"/>
        </w:rPr>
        <w:t>a disposition before they receive the final autopsy report or death certificate; however, the investigator must still attempt to contact the medical examiner (or other necessary party, such as a justice of the peace) at least once a month until the report or death certificate is received.</w:t>
      </w:r>
      <w:r w:rsidR="00B77A20" w:rsidRPr="00396A82">
        <w:rPr>
          <w:lang w:val="en"/>
        </w:rPr>
        <w:t xml:space="preserve"> </w:t>
      </w:r>
    </w:p>
    <w:p w:rsidR="00B77A20" w:rsidRPr="00E879F0" w:rsidRDefault="00B77A20" w:rsidP="00B77A20">
      <w:pPr>
        <w:pStyle w:val="bodytextdfps"/>
        <w:rPr>
          <w:highlight w:val="yellow"/>
          <w:lang w:val="en"/>
        </w:rPr>
      </w:pPr>
      <w:r w:rsidRPr="00E879F0">
        <w:rPr>
          <w:highlight w:val="yellow"/>
          <w:lang w:val="en"/>
        </w:rPr>
        <w:t>The program improvement specialist for day care or the supervisor for residential care:</w:t>
      </w:r>
    </w:p>
    <w:p w:rsidR="00B77A20" w:rsidRPr="00E879F0" w:rsidRDefault="00B77A20" w:rsidP="00B77A20">
      <w:pPr>
        <w:pStyle w:val="list1dfps"/>
        <w:rPr>
          <w:highlight w:val="yellow"/>
          <w:lang w:val="en"/>
        </w:rPr>
      </w:pPr>
      <w:r w:rsidRPr="00E879F0">
        <w:rPr>
          <w:highlight w:val="yellow"/>
          <w:lang w:val="en"/>
        </w:rPr>
        <w:t xml:space="preserve">  •</w:t>
      </w:r>
      <w:r w:rsidRPr="00E879F0">
        <w:rPr>
          <w:highlight w:val="yellow"/>
          <w:lang w:val="en"/>
        </w:rPr>
        <w:tab/>
        <w:t>notifies the designated staff in the DFPS state office that the investigation is complete; and</w:t>
      </w:r>
    </w:p>
    <w:p w:rsidR="00B77A20" w:rsidRPr="00E879F0" w:rsidRDefault="00B77A20" w:rsidP="00B77A20">
      <w:pPr>
        <w:pStyle w:val="list1dfps"/>
        <w:rPr>
          <w:highlight w:val="yellow"/>
          <w:lang w:val="en"/>
        </w:rPr>
      </w:pPr>
      <w:r w:rsidRPr="00E879F0">
        <w:rPr>
          <w:highlight w:val="yellow"/>
          <w:lang w:val="en"/>
        </w:rPr>
        <w:t xml:space="preserve">  •</w:t>
      </w:r>
      <w:r w:rsidRPr="00E879F0">
        <w:rPr>
          <w:highlight w:val="yellow"/>
          <w:lang w:val="en"/>
        </w:rPr>
        <w:tab/>
        <w:t>includes the name and number of the operation, the CLASS investigation number, and the name of the child.</w:t>
      </w:r>
    </w:p>
    <w:p w:rsidR="00B77A20" w:rsidRPr="00E879F0" w:rsidRDefault="00B77A20" w:rsidP="00B77A20">
      <w:pPr>
        <w:pStyle w:val="bodytextdfps"/>
        <w:rPr>
          <w:highlight w:val="yellow"/>
          <w:lang w:val="en"/>
        </w:rPr>
      </w:pPr>
      <w:r w:rsidRPr="00E879F0">
        <w:rPr>
          <w:highlight w:val="yellow"/>
          <w:lang w:val="en"/>
        </w:rPr>
        <w:t xml:space="preserve">The investigation remains open </w:t>
      </w:r>
      <w:r w:rsidR="002E2AFD" w:rsidRPr="00E879F0">
        <w:rPr>
          <w:highlight w:val="yellow"/>
          <w:lang w:val="en"/>
        </w:rPr>
        <w:t xml:space="preserve">in CLASS and IMPACT </w:t>
      </w:r>
      <w:r w:rsidRPr="00E879F0">
        <w:rPr>
          <w:highlight w:val="yellow"/>
          <w:lang w:val="en"/>
        </w:rPr>
        <w:t xml:space="preserve">until: </w:t>
      </w:r>
    </w:p>
    <w:p w:rsidR="00B77A20" w:rsidRPr="00E879F0" w:rsidRDefault="00B77A20" w:rsidP="00B77A20">
      <w:pPr>
        <w:pStyle w:val="list1dfps"/>
        <w:rPr>
          <w:highlight w:val="yellow"/>
          <w:lang w:val="en"/>
        </w:rPr>
      </w:pPr>
      <w:r w:rsidRPr="00E879F0">
        <w:rPr>
          <w:highlight w:val="yellow"/>
          <w:lang w:val="en"/>
        </w:rPr>
        <w:t xml:space="preserve">  •</w:t>
      </w:r>
      <w:r w:rsidRPr="00E879F0">
        <w:rPr>
          <w:highlight w:val="yellow"/>
          <w:lang w:val="en"/>
        </w:rPr>
        <w:tab/>
        <w:t>the final autopsy result or death certificate is received; and</w:t>
      </w:r>
    </w:p>
    <w:p w:rsidR="00B77A20" w:rsidRPr="00396A82" w:rsidRDefault="00B77A20" w:rsidP="00B77A20">
      <w:pPr>
        <w:pStyle w:val="list1dfps"/>
        <w:rPr>
          <w:lang w:val="en"/>
        </w:rPr>
      </w:pPr>
      <w:r w:rsidRPr="00E879F0">
        <w:rPr>
          <w:highlight w:val="yellow"/>
          <w:lang w:val="en"/>
        </w:rPr>
        <w:t xml:space="preserve">  •</w:t>
      </w:r>
      <w:r w:rsidRPr="00E879F0">
        <w:rPr>
          <w:highlight w:val="yellow"/>
          <w:lang w:val="en"/>
        </w:rPr>
        <w:tab/>
        <w:t>all information is completed in IMPACT and is transferred to CLASS.</w:t>
      </w:r>
    </w:p>
    <w:p w:rsidR="00011F01" w:rsidRPr="00396A82" w:rsidRDefault="00011F01" w:rsidP="004D26DC">
      <w:pPr>
        <w:pStyle w:val="bodytextdfps"/>
        <w:rPr>
          <w:lang w:val="en"/>
        </w:rPr>
      </w:pPr>
      <w:r w:rsidRPr="00396A82">
        <w:rPr>
          <w:lang w:val="en"/>
        </w:rPr>
        <w:t>After the autopsy or death certificate is received, the investigator:</w:t>
      </w:r>
    </w:p>
    <w:p w:rsidR="00011F01" w:rsidRPr="00396A82" w:rsidRDefault="00011F01" w:rsidP="004D26DC">
      <w:pPr>
        <w:pStyle w:val="list1dfps"/>
        <w:rPr>
          <w:lang w:val="en"/>
        </w:rPr>
      </w:pPr>
      <w:r w:rsidRPr="00396A82">
        <w:rPr>
          <w:lang w:val="en"/>
        </w:rPr>
        <w:t>a.</w:t>
      </w:r>
      <w:r w:rsidR="004D26DC" w:rsidRPr="00396A82">
        <w:rPr>
          <w:lang w:val="en"/>
        </w:rPr>
        <w:tab/>
      </w:r>
      <w:r w:rsidRPr="00396A82">
        <w:rPr>
          <w:lang w:val="en"/>
        </w:rPr>
        <w:t>updates the information on the child’s death in IMPACT;</w:t>
      </w:r>
    </w:p>
    <w:p w:rsidR="00011F01" w:rsidRPr="00396A82" w:rsidRDefault="00011F01" w:rsidP="004D26DC">
      <w:pPr>
        <w:pStyle w:val="list1dfps"/>
        <w:rPr>
          <w:lang w:val="en"/>
        </w:rPr>
      </w:pPr>
      <w:r w:rsidRPr="00396A82">
        <w:rPr>
          <w:lang w:val="en"/>
        </w:rPr>
        <w:t>b.</w:t>
      </w:r>
      <w:r w:rsidR="004D26DC" w:rsidRPr="00396A82">
        <w:rPr>
          <w:lang w:val="en"/>
        </w:rPr>
        <w:tab/>
      </w:r>
      <w:r w:rsidRPr="00396A82">
        <w:rPr>
          <w:lang w:val="en"/>
        </w:rPr>
        <w:t xml:space="preserve">creates a Child Death Report in CLASS and </w:t>
      </w:r>
      <w:r w:rsidR="00D56008" w:rsidRPr="00396A82">
        <w:rPr>
          <w:lang w:val="en"/>
        </w:rPr>
        <w:t xml:space="preserve">selects the </w:t>
      </w:r>
      <w:r w:rsidR="00D56008" w:rsidRPr="00396A82">
        <w:rPr>
          <w:i/>
          <w:lang w:val="en"/>
        </w:rPr>
        <w:t>Confirmed</w:t>
      </w:r>
      <w:r w:rsidR="00D56008" w:rsidRPr="00396A82">
        <w:rPr>
          <w:lang w:val="en"/>
        </w:rPr>
        <w:t xml:space="preserve"> radio button</w:t>
      </w:r>
      <w:r w:rsidRPr="00396A82">
        <w:rPr>
          <w:lang w:val="en"/>
        </w:rPr>
        <w:t xml:space="preserve"> in IMPACT;</w:t>
      </w:r>
    </w:p>
    <w:p w:rsidR="00011F01" w:rsidRPr="00396A82" w:rsidRDefault="00011F01" w:rsidP="004D26DC">
      <w:pPr>
        <w:pStyle w:val="list1dfps"/>
        <w:rPr>
          <w:lang w:val="en"/>
        </w:rPr>
      </w:pPr>
      <w:r w:rsidRPr="00396A82">
        <w:rPr>
          <w:lang w:val="en"/>
        </w:rPr>
        <w:t>c.</w:t>
      </w:r>
      <w:r w:rsidR="004D26DC" w:rsidRPr="00396A82">
        <w:rPr>
          <w:lang w:val="en"/>
        </w:rPr>
        <w:tab/>
      </w:r>
      <w:r w:rsidRPr="00396A82">
        <w:rPr>
          <w:lang w:val="en"/>
        </w:rPr>
        <w:t>notifies the appropriate program improvement specialist or supervisor; and</w:t>
      </w:r>
    </w:p>
    <w:p w:rsidR="00011F01" w:rsidRPr="00396A82" w:rsidRDefault="00011F01" w:rsidP="004D26DC">
      <w:pPr>
        <w:pStyle w:val="list1dfps"/>
        <w:rPr>
          <w:lang w:val="en"/>
        </w:rPr>
      </w:pPr>
      <w:r w:rsidRPr="00396A82">
        <w:rPr>
          <w:lang w:val="en"/>
        </w:rPr>
        <w:t>d.</w:t>
      </w:r>
      <w:r w:rsidR="004D26DC" w:rsidRPr="00396A82">
        <w:rPr>
          <w:lang w:val="en"/>
        </w:rPr>
        <w:tab/>
      </w:r>
      <w:r w:rsidRPr="00396A82">
        <w:rPr>
          <w:lang w:val="en"/>
        </w:rPr>
        <w:t>closes the investigation in IMPACT</w:t>
      </w:r>
      <w:r w:rsidR="00E81F3B" w:rsidRPr="00396A82">
        <w:rPr>
          <w:lang w:val="en"/>
        </w:rPr>
        <w:t>,</w:t>
      </w:r>
      <w:r w:rsidRPr="00396A82">
        <w:rPr>
          <w:lang w:val="en"/>
        </w:rPr>
        <w:t xml:space="preserve"> according to the procedures </w:t>
      </w:r>
      <w:r w:rsidR="00E81F3B" w:rsidRPr="00396A82">
        <w:rPr>
          <w:lang w:val="en"/>
        </w:rPr>
        <w:t xml:space="preserve">explained </w:t>
      </w:r>
      <w:r w:rsidRPr="00396A82">
        <w:rPr>
          <w:rStyle w:val="bodytextdfpsChar"/>
        </w:rPr>
        <w:t>in 6525</w:t>
      </w:r>
      <w:r w:rsidRPr="00396A82">
        <w:rPr>
          <w:lang w:val="en"/>
        </w:rPr>
        <w:t xml:space="preserve"> Closing the Investigation of a Child’s Death.</w:t>
      </w:r>
    </w:p>
    <w:p w:rsidR="00011F01" w:rsidRPr="00396A82" w:rsidRDefault="00011F01" w:rsidP="00576D13">
      <w:pPr>
        <w:pStyle w:val="bodytextdfps"/>
      </w:pPr>
      <w:r w:rsidRPr="00396A82">
        <w:t xml:space="preserve">See </w:t>
      </w:r>
      <w:r w:rsidR="00D63778" w:rsidRPr="00396A82">
        <w:rPr>
          <w:lang w:val="en"/>
        </w:rPr>
        <w:t xml:space="preserve">6525.1 </w:t>
      </w:r>
      <w:r w:rsidRPr="00396A82">
        <w:t xml:space="preserve">Completing the </w:t>
      </w:r>
      <w:r w:rsidR="00D63778" w:rsidRPr="00396A82">
        <w:rPr>
          <w:lang w:val="en"/>
        </w:rPr>
        <w:t xml:space="preserve">Confirmed </w:t>
      </w:r>
      <w:r w:rsidRPr="00396A82">
        <w:t>Child Death Report</w:t>
      </w:r>
      <w:r w:rsidR="00F33E41" w:rsidRPr="00396A82">
        <w:t xml:space="preserve"> (Form 2899e)</w:t>
      </w:r>
      <w:r w:rsidRPr="00396A82">
        <w:t xml:space="preserve"> in CLASS.</w:t>
      </w:r>
    </w:p>
    <w:p w:rsidR="00011F01" w:rsidRPr="00396A82" w:rsidRDefault="00011F01" w:rsidP="00FE3C6F">
      <w:pPr>
        <w:pStyle w:val="Heading4"/>
        <w:rPr>
          <w:lang w:val="en"/>
        </w:rPr>
      </w:pPr>
      <w:bookmarkStart w:id="46" w:name="_Toc393962862"/>
      <w:bookmarkStart w:id="47" w:name="_Toc393975789"/>
      <w:r w:rsidRPr="00E879F0">
        <w:rPr>
          <w:highlight w:val="yellow"/>
          <w:lang w:val="en"/>
        </w:rPr>
        <w:t>6525</w:t>
      </w:r>
      <w:r w:rsidR="00A855F5" w:rsidRPr="00396A82">
        <w:rPr>
          <w:lang w:val="en"/>
        </w:rPr>
        <w:t xml:space="preserve"> </w:t>
      </w:r>
      <w:r w:rsidRPr="00396A82">
        <w:rPr>
          <w:lang w:val="en"/>
        </w:rPr>
        <w:t>Closing the Investigation of a Child's Death</w:t>
      </w:r>
      <w:bookmarkEnd w:id="46"/>
      <w:bookmarkEnd w:id="47"/>
    </w:p>
    <w:p w:rsidR="004917DE" w:rsidRPr="00396A82" w:rsidRDefault="004917DE" w:rsidP="004917DE">
      <w:pPr>
        <w:pStyle w:val="revisionnodfps"/>
        <w:rPr>
          <w:lang w:val="en"/>
        </w:rPr>
      </w:pPr>
      <w:r w:rsidRPr="00396A82">
        <w:rPr>
          <w:lang w:val="en"/>
        </w:rPr>
        <w:t xml:space="preserve">LPPH </w:t>
      </w:r>
      <w:r w:rsidRPr="00396A82">
        <w:rPr>
          <w:strike/>
          <w:color w:val="FF0000"/>
          <w:lang w:val="en"/>
        </w:rPr>
        <w:t>January 2014</w:t>
      </w:r>
      <w:r w:rsidRPr="00396A82">
        <w:rPr>
          <w:color w:val="FF0000"/>
          <w:lang w:val="en"/>
        </w:rPr>
        <w:t xml:space="preserve"> </w:t>
      </w:r>
      <w:r w:rsidRPr="00396A82">
        <w:rPr>
          <w:lang w:val="en"/>
        </w:rPr>
        <w:t>DRAFT 7357-CCL (new number; moved from 6528)</w:t>
      </w:r>
    </w:p>
    <w:p w:rsidR="00011F01" w:rsidRPr="00396A82" w:rsidRDefault="00011F01" w:rsidP="007F671C">
      <w:pPr>
        <w:pStyle w:val="violettagdfps"/>
        <w:rPr>
          <w:lang w:val="en"/>
        </w:rPr>
      </w:pPr>
      <w:r w:rsidRPr="00396A82">
        <w:rPr>
          <w:lang w:val="en"/>
        </w:rPr>
        <w:t>Procedure</w:t>
      </w:r>
    </w:p>
    <w:p w:rsidR="00E97AD0" w:rsidRPr="00396A82" w:rsidRDefault="00011F01" w:rsidP="007F671C">
      <w:pPr>
        <w:pStyle w:val="bodytextdfps"/>
        <w:rPr>
          <w:lang w:val="en"/>
        </w:rPr>
      </w:pPr>
      <w:r w:rsidRPr="00E879F0">
        <w:rPr>
          <w:highlight w:val="yellow"/>
          <w:lang w:val="en"/>
        </w:rPr>
        <w:t xml:space="preserve">The investigator ensures that the manner and cause of death documented on the </w:t>
      </w:r>
      <w:r w:rsidRPr="00E879F0">
        <w:rPr>
          <w:i/>
          <w:highlight w:val="yellow"/>
          <w:lang w:val="en"/>
        </w:rPr>
        <w:t>Persons Detail</w:t>
      </w:r>
      <w:r w:rsidRPr="00E879F0">
        <w:rPr>
          <w:highlight w:val="yellow"/>
          <w:lang w:val="en"/>
        </w:rPr>
        <w:t xml:space="preserve"> page in IMPACT are consistent with the manner and cause of death listed on the final autopsy report or death certificate.</w:t>
      </w:r>
      <w:r w:rsidRPr="00396A82">
        <w:rPr>
          <w:lang w:val="en"/>
        </w:rPr>
        <w:t xml:space="preserve"> </w:t>
      </w:r>
    </w:p>
    <w:p w:rsidR="00E97AD0" w:rsidRPr="00396A82" w:rsidRDefault="00011F01" w:rsidP="007F671C">
      <w:pPr>
        <w:pStyle w:val="bodytextdfps"/>
        <w:rPr>
          <w:lang w:val="en"/>
        </w:rPr>
      </w:pPr>
      <w:r w:rsidRPr="00396A82">
        <w:rPr>
          <w:lang w:val="en"/>
        </w:rPr>
        <w:t xml:space="preserve">If no autopsy is conducted, the investigator must obtain a copy of the death certificate. </w:t>
      </w:r>
    </w:p>
    <w:p w:rsidR="00011F01" w:rsidRPr="00396A82" w:rsidRDefault="00011F01" w:rsidP="007F671C">
      <w:pPr>
        <w:pStyle w:val="bodytextdfps"/>
        <w:rPr>
          <w:lang w:val="en"/>
        </w:rPr>
      </w:pPr>
      <w:r w:rsidRPr="00396A82">
        <w:rPr>
          <w:lang w:val="en"/>
        </w:rPr>
        <w:t xml:space="preserve">If the investigator is uncertain </w:t>
      </w:r>
      <w:r w:rsidR="00E97AD0" w:rsidRPr="00396A82">
        <w:rPr>
          <w:lang w:val="en"/>
        </w:rPr>
        <w:t xml:space="preserve">about </w:t>
      </w:r>
      <w:r w:rsidRPr="00396A82">
        <w:rPr>
          <w:lang w:val="en"/>
        </w:rPr>
        <w:t xml:space="preserve">how to interpret the autopsy findings, </w:t>
      </w:r>
      <w:r w:rsidR="00E97AD0" w:rsidRPr="00396A82">
        <w:rPr>
          <w:lang w:val="en"/>
        </w:rPr>
        <w:t xml:space="preserve">the investigator consults </w:t>
      </w:r>
      <w:r w:rsidRPr="00396A82">
        <w:rPr>
          <w:lang w:val="en"/>
        </w:rPr>
        <w:t>with the supervisor</w:t>
      </w:r>
      <w:r w:rsidR="00E97AD0" w:rsidRPr="00396A82">
        <w:rPr>
          <w:lang w:val="en"/>
        </w:rPr>
        <w:t xml:space="preserve"> in a staffing</w:t>
      </w:r>
      <w:r w:rsidRPr="00396A82">
        <w:rPr>
          <w:lang w:val="en"/>
        </w:rPr>
        <w:t xml:space="preserve">. The supervisor may </w:t>
      </w:r>
      <w:r w:rsidR="00355263" w:rsidRPr="00396A82">
        <w:rPr>
          <w:lang w:val="en"/>
        </w:rPr>
        <w:t xml:space="preserve">also </w:t>
      </w:r>
      <w:r w:rsidRPr="00396A82">
        <w:rPr>
          <w:lang w:val="en"/>
        </w:rPr>
        <w:t xml:space="preserve">request a staffing with the </w:t>
      </w:r>
      <w:r w:rsidR="00185877" w:rsidRPr="00E879F0">
        <w:rPr>
          <w:highlight w:val="yellow"/>
          <w:lang w:val="en"/>
        </w:rPr>
        <w:t>lead</w:t>
      </w:r>
      <w:r w:rsidR="00185877" w:rsidRPr="00396A82">
        <w:rPr>
          <w:lang w:val="en"/>
        </w:rPr>
        <w:t xml:space="preserve"> </w:t>
      </w:r>
      <w:r w:rsidRPr="00396A82">
        <w:rPr>
          <w:lang w:val="en"/>
        </w:rPr>
        <w:t>investigation analyst</w:t>
      </w:r>
      <w:r w:rsidR="00E97AD0" w:rsidRPr="00396A82">
        <w:rPr>
          <w:lang w:val="en"/>
        </w:rPr>
        <w:t>,</w:t>
      </w:r>
      <w:r w:rsidRPr="00396A82">
        <w:rPr>
          <w:lang w:val="en"/>
        </w:rPr>
        <w:t xml:space="preserve"> as needed.</w:t>
      </w:r>
    </w:p>
    <w:p w:rsidR="00185877" w:rsidRPr="00E879F0" w:rsidRDefault="00355263" w:rsidP="00185877">
      <w:pPr>
        <w:spacing w:before="120" w:line="270" w:lineRule="atLeast"/>
        <w:ind w:left="1440"/>
        <w:rPr>
          <w:highlight w:val="yellow"/>
          <w:lang w:val="en"/>
        </w:rPr>
      </w:pPr>
      <w:r w:rsidRPr="00E879F0">
        <w:rPr>
          <w:highlight w:val="yellow"/>
          <w:lang w:val="en"/>
        </w:rPr>
        <w:t xml:space="preserve">If the </w:t>
      </w:r>
      <w:r w:rsidR="00011F01" w:rsidRPr="00E879F0">
        <w:rPr>
          <w:highlight w:val="yellow"/>
          <w:lang w:val="en"/>
        </w:rPr>
        <w:t xml:space="preserve">autopsy results </w:t>
      </w:r>
      <w:r w:rsidRPr="00E879F0">
        <w:rPr>
          <w:highlight w:val="yellow"/>
          <w:lang w:val="en"/>
        </w:rPr>
        <w:t xml:space="preserve">are </w:t>
      </w:r>
      <w:r w:rsidR="00011F01" w:rsidRPr="00E879F0">
        <w:rPr>
          <w:highlight w:val="yellow"/>
          <w:lang w:val="en"/>
        </w:rPr>
        <w:t xml:space="preserve">delayed, the investigator consults with his or her supervisor to determine whether to complete the </w:t>
      </w:r>
      <w:r w:rsidR="00E97AD0" w:rsidRPr="00E879F0">
        <w:rPr>
          <w:highlight w:val="yellow"/>
          <w:lang w:val="en"/>
        </w:rPr>
        <w:t xml:space="preserve">investigation. With </w:t>
      </w:r>
      <w:r w:rsidR="00FA151A" w:rsidRPr="00E879F0">
        <w:rPr>
          <w:highlight w:val="yellow"/>
          <w:lang w:val="en"/>
        </w:rPr>
        <w:t xml:space="preserve">the </w:t>
      </w:r>
      <w:r w:rsidR="00E97AD0" w:rsidRPr="00E879F0">
        <w:rPr>
          <w:highlight w:val="yellow"/>
          <w:lang w:val="en"/>
        </w:rPr>
        <w:t>supervisor</w:t>
      </w:r>
      <w:r w:rsidR="00FA151A" w:rsidRPr="00E879F0">
        <w:rPr>
          <w:highlight w:val="yellow"/>
          <w:lang w:val="en"/>
        </w:rPr>
        <w:t>'s</w:t>
      </w:r>
      <w:r w:rsidR="00E97AD0" w:rsidRPr="00E879F0">
        <w:rPr>
          <w:highlight w:val="yellow"/>
          <w:lang w:val="en"/>
        </w:rPr>
        <w:t xml:space="preserve"> approval, the investigator may complete the investigation </w:t>
      </w:r>
      <w:r w:rsidR="00E97AD0" w:rsidRPr="00E879F0">
        <w:rPr>
          <w:i/>
          <w:highlight w:val="yellow"/>
          <w:lang w:val="en"/>
        </w:rPr>
        <w:t>before</w:t>
      </w:r>
      <w:r w:rsidR="00E97AD0" w:rsidRPr="00E879F0">
        <w:rPr>
          <w:highlight w:val="yellow"/>
          <w:lang w:val="en"/>
        </w:rPr>
        <w:t xml:space="preserve"> the report is received, but must not close the investigation in CLASS or IMPACT </w:t>
      </w:r>
      <w:r w:rsidR="00E97AD0" w:rsidRPr="00E879F0">
        <w:rPr>
          <w:i/>
          <w:highlight w:val="yellow"/>
          <w:lang w:val="en"/>
        </w:rPr>
        <w:t>until</w:t>
      </w:r>
      <w:r w:rsidR="00E97AD0" w:rsidRPr="00E879F0">
        <w:rPr>
          <w:highlight w:val="yellow"/>
          <w:lang w:val="en"/>
        </w:rPr>
        <w:t xml:space="preserve"> the </w:t>
      </w:r>
      <w:r w:rsidR="00011F01" w:rsidRPr="00E879F0">
        <w:rPr>
          <w:highlight w:val="yellow"/>
          <w:lang w:val="en"/>
        </w:rPr>
        <w:t>report</w:t>
      </w:r>
      <w:r w:rsidR="00185877" w:rsidRPr="00E879F0">
        <w:rPr>
          <w:highlight w:val="yellow"/>
          <w:lang w:val="en"/>
        </w:rPr>
        <w:t xml:space="preserve"> or death certificate</w:t>
      </w:r>
      <w:r w:rsidR="00011F01" w:rsidRPr="00E879F0">
        <w:rPr>
          <w:highlight w:val="yellow"/>
          <w:lang w:val="en"/>
        </w:rPr>
        <w:t xml:space="preserve"> is received. </w:t>
      </w:r>
    </w:p>
    <w:p w:rsidR="008A6B99" w:rsidRPr="00E879F0" w:rsidRDefault="00185877" w:rsidP="00FA151A">
      <w:pPr>
        <w:spacing w:before="120" w:line="270" w:lineRule="atLeast"/>
        <w:ind w:left="1440"/>
        <w:rPr>
          <w:highlight w:val="yellow"/>
          <w:lang w:val="en"/>
        </w:rPr>
      </w:pPr>
      <w:r w:rsidRPr="00E879F0">
        <w:rPr>
          <w:highlight w:val="yellow"/>
          <w:lang w:val="en"/>
        </w:rPr>
        <w:t xml:space="preserve">When the </w:t>
      </w:r>
      <w:r w:rsidR="00FA151A" w:rsidRPr="00E879F0">
        <w:rPr>
          <w:highlight w:val="yellow"/>
          <w:lang w:val="en"/>
        </w:rPr>
        <w:t xml:space="preserve">investigator is ready to submit </w:t>
      </w:r>
      <w:r w:rsidR="00FA151A" w:rsidRPr="00E879F0">
        <w:rPr>
          <w:rStyle w:val="bodytextdfpsChar"/>
          <w:highlight w:val="yellow"/>
        </w:rPr>
        <w:t xml:space="preserve">the </w:t>
      </w:r>
      <w:r w:rsidRPr="00E879F0">
        <w:rPr>
          <w:rStyle w:val="bodytextdfpsChar"/>
          <w:highlight w:val="yellow"/>
        </w:rPr>
        <w:t>case</w:t>
      </w:r>
      <w:r w:rsidRPr="00E879F0">
        <w:rPr>
          <w:rFonts w:ascii="Helvetica" w:hAnsi="Helvetica" w:cs="Helvetica"/>
          <w:color w:val="333333"/>
          <w:sz w:val="18"/>
          <w:szCs w:val="18"/>
          <w:highlight w:val="yellow"/>
          <w:lang w:val="en"/>
        </w:rPr>
        <w:t xml:space="preserve"> </w:t>
      </w:r>
      <w:r w:rsidRPr="00E879F0">
        <w:rPr>
          <w:highlight w:val="yellow"/>
          <w:lang w:val="en"/>
        </w:rPr>
        <w:t xml:space="preserve">for approval in IMPACT, </w:t>
      </w:r>
      <w:r w:rsidR="008A6B99" w:rsidRPr="00E879F0">
        <w:rPr>
          <w:highlight w:val="yellow"/>
          <w:lang w:val="en"/>
        </w:rPr>
        <w:t xml:space="preserve">he or she also: </w:t>
      </w:r>
    </w:p>
    <w:p w:rsidR="008A6B99" w:rsidRPr="00E879F0" w:rsidRDefault="008A6B99" w:rsidP="009B626A">
      <w:pPr>
        <w:pStyle w:val="list1dfps"/>
        <w:rPr>
          <w:highlight w:val="yellow"/>
          <w:lang w:val="en"/>
        </w:rPr>
      </w:pPr>
      <w:r w:rsidRPr="00E879F0">
        <w:rPr>
          <w:highlight w:val="yellow"/>
          <w:lang w:val="en"/>
        </w:rPr>
        <w:t xml:space="preserve">  •</w:t>
      </w:r>
      <w:r w:rsidRPr="00E879F0">
        <w:rPr>
          <w:highlight w:val="yellow"/>
          <w:lang w:val="en"/>
        </w:rPr>
        <w:tab/>
      </w:r>
      <w:r w:rsidR="00185877" w:rsidRPr="00E879F0">
        <w:rPr>
          <w:highlight w:val="yellow"/>
          <w:lang w:val="en"/>
        </w:rPr>
        <w:t xml:space="preserve">sends a completed </w:t>
      </w:r>
      <w:hyperlink r:id="rId24" w:history="1">
        <w:r w:rsidR="00151E8E" w:rsidRPr="00E879F0">
          <w:rPr>
            <w:rStyle w:val="Hyperlink"/>
            <w:highlight w:val="yellow"/>
            <w:lang w:val="en"/>
          </w:rPr>
          <w:t>Form 2858</w:t>
        </w:r>
      </w:hyperlink>
      <w:r w:rsidR="00151E8E" w:rsidRPr="00E879F0">
        <w:rPr>
          <w:highlight w:val="yellow"/>
          <w:lang w:val="en"/>
        </w:rPr>
        <w:t xml:space="preserve"> </w:t>
      </w:r>
      <w:r w:rsidR="00185877" w:rsidRPr="00E879F0">
        <w:rPr>
          <w:highlight w:val="yellow"/>
          <w:lang w:val="en"/>
        </w:rPr>
        <w:t>Child Death Documentation Checklist to the supervisor</w:t>
      </w:r>
      <w:r w:rsidR="009268D8" w:rsidRPr="00E879F0">
        <w:rPr>
          <w:highlight w:val="yellow"/>
          <w:lang w:val="en"/>
        </w:rPr>
        <w:t>;</w:t>
      </w:r>
      <w:r w:rsidR="00185877" w:rsidRPr="00E879F0">
        <w:rPr>
          <w:rFonts w:ascii="Helvetica" w:hAnsi="Helvetica" w:cs="Helvetica"/>
          <w:color w:val="333333"/>
          <w:sz w:val="18"/>
          <w:szCs w:val="18"/>
          <w:highlight w:val="yellow"/>
          <w:lang w:val="en"/>
        </w:rPr>
        <w:t xml:space="preserve"> </w:t>
      </w:r>
      <w:r w:rsidR="00185877" w:rsidRPr="00E879F0">
        <w:rPr>
          <w:highlight w:val="yellow"/>
          <w:lang w:val="en"/>
        </w:rPr>
        <w:t xml:space="preserve">and </w:t>
      </w:r>
    </w:p>
    <w:p w:rsidR="00185877" w:rsidRPr="00E879F0" w:rsidRDefault="008A6B99" w:rsidP="009B626A">
      <w:pPr>
        <w:pStyle w:val="list1dfps"/>
        <w:rPr>
          <w:highlight w:val="yellow"/>
          <w:lang w:val="en"/>
        </w:rPr>
      </w:pPr>
      <w:r w:rsidRPr="00E879F0">
        <w:rPr>
          <w:highlight w:val="yellow"/>
          <w:lang w:val="en"/>
        </w:rPr>
        <w:t xml:space="preserve">  •</w:t>
      </w:r>
      <w:r w:rsidRPr="00E879F0">
        <w:rPr>
          <w:highlight w:val="yellow"/>
          <w:lang w:val="en"/>
        </w:rPr>
        <w:tab/>
      </w:r>
      <w:r w:rsidR="00185877" w:rsidRPr="00E879F0">
        <w:rPr>
          <w:highlight w:val="yellow"/>
          <w:lang w:val="en"/>
        </w:rPr>
        <w:t>documents in CLASS that the checklist was provided.</w:t>
      </w:r>
    </w:p>
    <w:p w:rsidR="00011F01" w:rsidRPr="00396A82" w:rsidRDefault="00011F01">
      <w:pPr>
        <w:pStyle w:val="bodytextdfps"/>
        <w:rPr>
          <w:lang w:val="en"/>
        </w:rPr>
      </w:pPr>
      <w:r w:rsidRPr="00E879F0">
        <w:rPr>
          <w:highlight w:val="yellow"/>
          <w:lang w:val="en"/>
        </w:rPr>
        <w:t xml:space="preserve">If CPS and CCL are both investigating the death of a child, the investigator must coordinate </w:t>
      </w:r>
      <w:r w:rsidR="007975EC" w:rsidRPr="00E879F0">
        <w:rPr>
          <w:highlight w:val="yellow"/>
          <w:lang w:val="en"/>
        </w:rPr>
        <w:t xml:space="preserve">the handling of the investigation </w:t>
      </w:r>
      <w:r w:rsidRPr="00E879F0">
        <w:rPr>
          <w:highlight w:val="yellow"/>
          <w:lang w:val="en"/>
        </w:rPr>
        <w:t xml:space="preserve">with the CPS worker and coordinate </w:t>
      </w:r>
      <w:r w:rsidR="007975EC" w:rsidRPr="00E879F0">
        <w:rPr>
          <w:highlight w:val="yellow"/>
          <w:lang w:val="en"/>
        </w:rPr>
        <w:t xml:space="preserve">the </w:t>
      </w:r>
      <w:r w:rsidRPr="00E879F0">
        <w:rPr>
          <w:highlight w:val="yellow"/>
          <w:lang w:val="en"/>
        </w:rPr>
        <w:t xml:space="preserve">closing </w:t>
      </w:r>
      <w:r w:rsidR="007975EC" w:rsidRPr="00E879F0">
        <w:rPr>
          <w:highlight w:val="yellow"/>
          <w:lang w:val="en"/>
        </w:rPr>
        <w:t xml:space="preserve">of </w:t>
      </w:r>
      <w:r w:rsidRPr="00E879F0">
        <w:rPr>
          <w:highlight w:val="yellow"/>
          <w:lang w:val="en"/>
        </w:rPr>
        <w:t>the investigation in IMPACT with CPS</w:t>
      </w:r>
      <w:r w:rsidR="007975EC" w:rsidRPr="00E879F0">
        <w:rPr>
          <w:highlight w:val="yellow"/>
          <w:lang w:val="en"/>
        </w:rPr>
        <w:t xml:space="preserve"> staff</w:t>
      </w:r>
      <w:r w:rsidRPr="00E879F0">
        <w:rPr>
          <w:highlight w:val="yellow"/>
          <w:lang w:val="en"/>
        </w:rPr>
        <w:t xml:space="preserve"> to ensure that the information entered in the </w:t>
      </w:r>
      <w:r w:rsidRPr="00E879F0">
        <w:rPr>
          <w:i/>
          <w:highlight w:val="yellow"/>
          <w:lang w:val="en"/>
        </w:rPr>
        <w:t>Fatality Information</w:t>
      </w:r>
      <w:r w:rsidRPr="00E879F0">
        <w:rPr>
          <w:highlight w:val="yellow"/>
          <w:lang w:val="en"/>
        </w:rPr>
        <w:t xml:space="preserve"> section in IMPACT matches the information that is in CLASS.</w:t>
      </w:r>
    </w:p>
    <w:p w:rsidR="009268D8" w:rsidRPr="00396A82" w:rsidRDefault="00011F01" w:rsidP="007F671C">
      <w:pPr>
        <w:pStyle w:val="bodytextdfps"/>
        <w:rPr>
          <w:lang w:val="en"/>
        </w:rPr>
      </w:pPr>
      <w:r w:rsidRPr="00396A82">
        <w:rPr>
          <w:lang w:val="en"/>
        </w:rPr>
        <w:t xml:space="preserve">Once the supervisor has approved the investigation in IMPACT, he or she </w:t>
      </w:r>
      <w:r w:rsidR="009268D8" w:rsidRPr="00396A82">
        <w:rPr>
          <w:lang w:val="en"/>
        </w:rPr>
        <w:t xml:space="preserve">must: </w:t>
      </w:r>
    </w:p>
    <w:p w:rsidR="009268D8" w:rsidRPr="00396A82" w:rsidRDefault="009268D8" w:rsidP="0009511F">
      <w:pPr>
        <w:pStyle w:val="list1dfps"/>
        <w:rPr>
          <w:lang w:val="en"/>
        </w:rPr>
      </w:pPr>
      <w:r w:rsidRPr="00396A82">
        <w:rPr>
          <w:lang w:val="en"/>
        </w:rPr>
        <w:t xml:space="preserve">  •</w:t>
      </w:r>
      <w:r w:rsidRPr="00396A82">
        <w:rPr>
          <w:lang w:val="en"/>
        </w:rPr>
        <w:tab/>
        <w:t>add as a secondary approver</w:t>
      </w:r>
      <w:r w:rsidRPr="00396A82" w:rsidDel="009268D8">
        <w:rPr>
          <w:lang w:val="en"/>
        </w:rPr>
        <w:t xml:space="preserve"> </w:t>
      </w:r>
      <w:r w:rsidR="00011F01" w:rsidRPr="00396A82">
        <w:rPr>
          <w:lang w:val="en"/>
        </w:rPr>
        <w:t xml:space="preserve">a </w:t>
      </w:r>
      <w:r w:rsidR="00771F02" w:rsidRPr="00396A82">
        <w:rPr>
          <w:lang w:val="en"/>
        </w:rPr>
        <w:t>regional manager (RCCL) or district director (DCL) who works outside of the supervisor's district</w:t>
      </w:r>
      <w:r w:rsidRPr="00396A82">
        <w:rPr>
          <w:lang w:val="en"/>
        </w:rPr>
        <w:t>;</w:t>
      </w:r>
      <w:r w:rsidR="00185877" w:rsidRPr="00396A82">
        <w:rPr>
          <w:lang w:val="en"/>
        </w:rPr>
        <w:t xml:space="preserve"> and </w:t>
      </w:r>
    </w:p>
    <w:p w:rsidR="009268D8" w:rsidRPr="00396A82" w:rsidRDefault="009268D8" w:rsidP="0009511F">
      <w:pPr>
        <w:pStyle w:val="list1dfps"/>
        <w:rPr>
          <w:lang w:val="en"/>
        </w:rPr>
      </w:pPr>
      <w:r w:rsidRPr="00396A82">
        <w:rPr>
          <w:lang w:val="en"/>
        </w:rPr>
        <w:t xml:space="preserve">  •</w:t>
      </w:r>
      <w:r w:rsidRPr="00396A82">
        <w:rPr>
          <w:lang w:val="en"/>
        </w:rPr>
        <w:tab/>
      </w:r>
      <w:r w:rsidR="00185877" w:rsidRPr="00E879F0">
        <w:rPr>
          <w:highlight w:val="yellow"/>
          <w:lang w:val="en"/>
        </w:rPr>
        <w:t>send the secondary approver a copy of the Child Death Documentation Checklist.</w:t>
      </w:r>
      <w:r w:rsidRPr="00396A82">
        <w:rPr>
          <w:lang w:val="en"/>
        </w:rPr>
        <w:t xml:space="preserve"> </w:t>
      </w:r>
    </w:p>
    <w:p w:rsidR="00011F01" w:rsidRPr="00396A82" w:rsidRDefault="00011F01">
      <w:pPr>
        <w:pStyle w:val="bodytextdfps"/>
        <w:rPr>
          <w:lang w:val="en"/>
        </w:rPr>
      </w:pPr>
      <w:r w:rsidRPr="00396A82">
        <w:rPr>
          <w:lang w:val="en"/>
        </w:rPr>
        <w:t xml:space="preserve">The secondary approver then has 15 days to review and </w:t>
      </w:r>
      <w:r w:rsidR="009268D8" w:rsidRPr="00396A82">
        <w:rPr>
          <w:lang w:val="en"/>
        </w:rPr>
        <w:t xml:space="preserve">either </w:t>
      </w:r>
      <w:r w:rsidRPr="00396A82">
        <w:rPr>
          <w:lang w:val="en"/>
        </w:rPr>
        <w:t>approve or reject the investigation in IMPACT.</w:t>
      </w:r>
    </w:p>
    <w:p w:rsidR="00011F01" w:rsidRPr="00396A82" w:rsidRDefault="00011F01" w:rsidP="007F671C">
      <w:pPr>
        <w:pStyle w:val="bodytextdfps"/>
        <w:rPr>
          <w:lang w:val="en"/>
        </w:rPr>
      </w:pPr>
      <w:r w:rsidRPr="00396A82">
        <w:rPr>
          <w:lang w:val="en"/>
        </w:rPr>
        <w:t xml:space="preserve">See </w:t>
      </w:r>
      <w:r w:rsidR="00CB2D2D" w:rsidRPr="00396A82">
        <w:t xml:space="preserve">6524.6 </w:t>
      </w:r>
      <w:r w:rsidRPr="00396A82">
        <w:rPr>
          <w:lang w:val="en"/>
        </w:rPr>
        <w:t>Completing the Investigation Before the Results of the Autopsy Are Received.</w:t>
      </w:r>
    </w:p>
    <w:p w:rsidR="00011F01" w:rsidRPr="00396A82" w:rsidRDefault="00011F01" w:rsidP="00A504D7">
      <w:pPr>
        <w:pStyle w:val="Heading5"/>
        <w:rPr>
          <w:lang w:val="en"/>
        </w:rPr>
      </w:pPr>
      <w:bookmarkStart w:id="48" w:name="_Toc393962863"/>
      <w:bookmarkStart w:id="49" w:name="_Toc393975790"/>
      <w:r w:rsidRPr="00E879F0">
        <w:rPr>
          <w:highlight w:val="yellow"/>
          <w:lang w:val="en"/>
        </w:rPr>
        <w:t>6525.1</w:t>
      </w:r>
      <w:r w:rsidR="00F957B2" w:rsidRPr="00E879F0">
        <w:rPr>
          <w:highlight w:val="yellow"/>
          <w:lang w:val="en"/>
        </w:rPr>
        <w:t xml:space="preserve"> </w:t>
      </w:r>
      <w:r w:rsidRPr="00E879F0">
        <w:rPr>
          <w:highlight w:val="yellow"/>
          <w:lang w:val="en"/>
        </w:rPr>
        <w:t xml:space="preserve">Completing the Confirmed Child Death Report </w:t>
      </w:r>
      <w:r w:rsidR="0089324D" w:rsidRPr="00E879F0">
        <w:rPr>
          <w:highlight w:val="yellow"/>
          <w:lang w:val="en"/>
        </w:rPr>
        <w:t xml:space="preserve">(Form 2899e) </w:t>
      </w:r>
      <w:r w:rsidRPr="00E879F0">
        <w:rPr>
          <w:highlight w:val="yellow"/>
          <w:lang w:val="en"/>
        </w:rPr>
        <w:t>in CLASS</w:t>
      </w:r>
      <w:bookmarkEnd w:id="48"/>
      <w:bookmarkEnd w:id="49"/>
    </w:p>
    <w:p w:rsidR="00FA2EA5" w:rsidRPr="00396A82" w:rsidRDefault="007C44FE" w:rsidP="00FA2EA5">
      <w:pPr>
        <w:pStyle w:val="revisionnodfps"/>
        <w:rPr>
          <w:lang w:val="en"/>
        </w:rPr>
      </w:pPr>
      <w:r w:rsidRPr="00396A82">
        <w:rPr>
          <w:lang w:val="en"/>
        </w:rPr>
        <w:t>LPPH DRAFT 7357-CCL (new number; moved from 6524.2</w:t>
      </w:r>
      <w:r w:rsidR="00FA2EA5" w:rsidRPr="00396A82">
        <w:rPr>
          <w:lang w:val="en"/>
        </w:rPr>
        <w:t>)</w:t>
      </w:r>
    </w:p>
    <w:p w:rsidR="00011F01" w:rsidRPr="00396A82" w:rsidRDefault="00011F01" w:rsidP="00A504D7">
      <w:pPr>
        <w:pStyle w:val="violettagdfps"/>
        <w:rPr>
          <w:lang w:val="en"/>
        </w:rPr>
      </w:pPr>
      <w:r w:rsidRPr="00396A82">
        <w:rPr>
          <w:lang w:val="en"/>
        </w:rPr>
        <w:t>Policy</w:t>
      </w:r>
    </w:p>
    <w:p w:rsidR="00011F01" w:rsidRPr="00396A82" w:rsidRDefault="00011F01" w:rsidP="00A504D7">
      <w:pPr>
        <w:pStyle w:val="bodytextdfps"/>
        <w:rPr>
          <w:lang w:val="en"/>
        </w:rPr>
      </w:pPr>
      <w:r w:rsidRPr="00396A82">
        <w:rPr>
          <w:lang w:val="en"/>
        </w:rPr>
        <w:t>Upon receipt of a final autopsy report or a death certificate, the investigator:</w:t>
      </w:r>
    </w:p>
    <w:p w:rsidR="00011F01" w:rsidRPr="00396A82" w:rsidRDefault="00A504D7" w:rsidP="00A504D7">
      <w:pPr>
        <w:pStyle w:val="list1dfps"/>
        <w:rPr>
          <w:lang w:val="en"/>
        </w:rPr>
      </w:pPr>
      <w:r w:rsidRPr="00396A82">
        <w:rPr>
          <w:lang w:val="en"/>
        </w:rPr>
        <w:t xml:space="preserve">  •</w:t>
      </w:r>
      <w:r w:rsidRPr="00396A82">
        <w:rPr>
          <w:lang w:val="en"/>
        </w:rPr>
        <w:tab/>
      </w:r>
      <w:r w:rsidR="00011F01" w:rsidRPr="00396A82">
        <w:rPr>
          <w:lang w:val="en"/>
        </w:rPr>
        <w:t xml:space="preserve">updates the information about the child’s death on the </w:t>
      </w:r>
      <w:r w:rsidR="00011F01" w:rsidRPr="00E879F0">
        <w:rPr>
          <w:i/>
          <w:highlight w:val="yellow"/>
          <w:lang w:val="en"/>
        </w:rPr>
        <w:t>Person Detail</w:t>
      </w:r>
      <w:r w:rsidR="00011F01" w:rsidRPr="00E879F0">
        <w:rPr>
          <w:highlight w:val="yellow"/>
          <w:lang w:val="en"/>
        </w:rPr>
        <w:t xml:space="preserve"> page in IMPACT</w:t>
      </w:r>
      <w:r w:rsidR="00011F01" w:rsidRPr="00396A82">
        <w:rPr>
          <w:lang w:val="en"/>
        </w:rPr>
        <w:t>; and</w:t>
      </w:r>
    </w:p>
    <w:p w:rsidR="00011F01" w:rsidRPr="00396A82" w:rsidRDefault="00A504D7" w:rsidP="00A504D7">
      <w:pPr>
        <w:pStyle w:val="list1dfps"/>
        <w:rPr>
          <w:lang w:val="en"/>
        </w:rPr>
      </w:pPr>
      <w:r w:rsidRPr="00396A82">
        <w:rPr>
          <w:lang w:val="en"/>
        </w:rPr>
        <w:t xml:space="preserve">  •</w:t>
      </w:r>
      <w:r w:rsidRPr="00396A82">
        <w:rPr>
          <w:lang w:val="en"/>
        </w:rPr>
        <w:tab/>
      </w:r>
      <w:r w:rsidR="00011F01" w:rsidRPr="00396A82">
        <w:rPr>
          <w:lang w:val="en"/>
        </w:rPr>
        <w:t>ensures that the information has transferred to CLASS before completing the confirmed Child Death Report</w:t>
      </w:r>
      <w:r w:rsidR="00173FB9" w:rsidRPr="00396A82">
        <w:rPr>
          <w:lang w:val="en"/>
        </w:rPr>
        <w:t xml:space="preserve"> (Form 2899e)</w:t>
      </w:r>
      <w:r w:rsidR="00011F01" w:rsidRPr="00396A82">
        <w:rPr>
          <w:lang w:val="en"/>
        </w:rPr>
        <w:t xml:space="preserve">. </w:t>
      </w:r>
    </w:p>
    <w:p w:rsidR="00011F01" w:rsidRPr="00396A82" w:rsidRDefault="00011F01" w:rsidP="00FB492D">
      <w:pPr>
        <w:pStyle w:val="violettagdfps"/>
        <w:rPr>
          <w:lang w:val="en"/>
        </w:rPr>
      </w:pPr>
      <w:r w:rsidRPr="00396A82">
        <w:rPr>
          <w:lang w:val="en"/>
        </w:rPr>
        <w:t>Procedure</w:t>
      </w:r>
    </w:p>
    <w:p w:rsidR="00011F01" w:rsidRPr="00396A82" w:rsidRDefault="00011F01" w:rsidP="00FB492D">
      <w:pPr>
        <w:pStyle w:val="bodytextdfps"/>
        <w:rPr>
          <w:lang w:val="en"/>
        </w:rPr>
      </w:pPr>
      <w:r w:rsidRPr="00396A82">
        <w:rPr>
          <w:lang w:val="en"/>
        </w:rPr>
        <w:t>To complete the confirmed Child Death Report in CLASS, the investigator:</w:t>
      </w:r>
    </w:p>
    <w:p w:rsidR="00011F01" w:rsidRPr="00396A82" w:rsidRDefault="00011F01" w:rsidP="00FB492D">
      <w:pPr>
        <w:pStyle w:val="list1dfps"/>
        <w:rPr>
          <w:lang w:val="en"/>
        </w:rPr>
      </w:pPr>
      <w:r w:rsidRPr="00396A82">
        <w:rPr>
          <w:lang w:val="en"/>
        </w:rPr>
        <w:t>a.</w:t>
      </w:r>
      <w:r w:rsidR="00FB492D" w:rsidRPr="00396A82">
        <w:rPr>
          <w:lang w:val="en"/>
        </w:rPr>
        <w:tab/>
      </w:r>
      <w:r w:rsidRPr="00396A82">
        <w:rPr>
          <w:lang w:val="en"/>
        </w:rPr>
        <w:t xml:space="preserve">selects the </w:t>
      </w:r>
      <w:r w:rsidRPr="00396A82">
        <w:rPr>
          <w:i/>
          <w:iCs/>
          <w:lang w:val="en"/>
        </w:rPr>
        <w:t>Confirmed</w:t>
      </w:r>
      <w:r w:rsidRPr="00396A82">
        <w:rPr>
          <w:lang w:val="en"/>
        </w:rPr>
        <w:t xml:space="preserve"> radio button;</w:t>
      </w:r>
    </w:p>
    <w:p w:rsidR="00011F01" w:rsidRPr="00396A82" w:rsidRDefault="00011F01" w:rsidP="00FB492D">
      <w:pPr>
        <w:pStyle w:val="list1dfps"/>
        <w:rPr>
          <w:lang w:val="en"/>
        </w:rPr>
      </w:pPr>
      <w:r w:rsidRPr="00396A82">
        <w:rPr>
          <w:lang w:val="en"/>
        </w:rPr>
        <w:t>b.</w:t>
      </w:r>
      <w:r w:rsidR="00FB492D" w:rsidRPr="00396A82">
        <w:rPr>
          <w:lang w:val="en"/>
        </w:rPr>
        <w:tab/>
      </w:r>
      <w:r w:rsidRPr="00396A82">
        <w:rPr>
          <w:lang w:val="en"/>
        </w:rPr>
        <w:t>enters the case name of the IMPACT investigation; and</w:t>
      </w:r>
    </w:p>
    <w:p w:rsidR="00011F01" w:rsidRPr="00396A82" w:rsidRDefault="00011F01" w:rsidP="00FB492D">
      <w:pPr>
        <w:pStyle w:val="list1dfps"/>
        <w:rPr>
          <w:lang w:val="en"/>
        </w:rPr>
      </w:pPr>
      <w:r w:rsidRPr="00396A82">
        <w:rPr>
          <w:lang w:val="en"/>
        </w:rPr>
        <w:t>c.</w:t>
      </w:r>
      <w:r w:rsidR="00FB492D" w:rsidRPr="00396A82">
        <w:rPr>
          <w:lang w:val="en"/>
        </w:rPr>
        <w:tab/>
      </w:r>
      <w:r w:rsidRPr="00396A82">
        <w:rPr>
          <w:lang w:val="en"/>
        </w:rPr>
        <w:t xml:space="preserve">enters a summary of results of the investigation in the </w:t>
      </w:r>
      <w:r w:rsidRPr="00396A82">
        <w:rPr>
          <w:i/>
          <w:iCs/>
          <w:lang w:val="en"/>
        </w:rPr>
        <w:t xml:space="preserve">Brief Incident Summary </w:t>
      </w:r>
      <w:r w:rsidRPr="00396A82">
        <w:rPr>
          <w:lang w:val="en"/>
        </w:rPr>
        <w:t>narrative box.</w:t>
      </w:r>
    </w:p>
    <w:p w:rsidR="00011F01" w:rsidRPr="00396A82" w:rsidRDefault="00011F01" w:rsidP="00720603">
      <w:pPr>
        <w:pStyle w:val="bodytextdfps"/>
        <w:rPr>
          <w:lang w:val="en"/>
        </w:rPr>
      </w:pPr>
      <w:r w:rsidRPr="00396A82">
        <w:rPr>
          <w:lang w:val="en"/>
        </w:rPr>
        <w:t>The summary of the investigation includes:</w:t>
      </w:r>
    </w:p>
    <w:p w:rsidR="00011F01" w:rsidRPr="00396A82" w:rsidRDefault="00011F01" w:rsidP="00720603">
      <w:pPr>
        <w:pStyle w:val="list1dfps"/>
        <w:rPr>
          <w:lang w:val="en"/>
        </w:rPr>
      </w:pPr>
      <w:r w:rsidRPr="00396A82">
        <w:rPr>
          <w:lang w:val="en"/>
        </w:rPr>
        <w:t>a.</w:t>
      </w:r>
      <w:r w:rsidR="00720603" w:rsidRPr="00396A82">
        <w:rPr>
          <w:lang w:val="en"/>
        </w:rPr>
        <w:tab/>
      </w:r>
      <w:r w:rsidRPr="00396A82">
        <w:rPr>
          <w:lang w:val="en"/>
        </w:rPr>
        <w:t>the events leading up to the child’s death;</w:t>
      </w:r>
    </w:p>
    <w:p w:rsidR="00011F01" w:rsidRPr="00396A82" w:rsidRDefault="00011F01" w:rsidP="00720603">
      <w:pPr>
        <w:pStyle w:val="list1dfps"/>
        <w:rPr>
          <w:lang w:val="en"/>
        </w:rPr>
      </w:pPr>
      <w:r w:rsidRPr="00396A82">
        <w:rPr>
          <w:lang w:val="en"/>
        </w:rPr>
        <w:t>b.</w:t>
      </w:r>
      <w:r w:rsidR="00720603" w:rsidRPr="00396A82">
        <w:rPr>
          <w:lang w:val="en"/>
        </w:rPr>
        <w:tab/>
      </w:r>
      <w:r w:rsidRPr="00396A82">
        <w:rPr>
          <w:lang w:val="en"/>
        </w:rPr>
        <w:t xml:space="preserve">the cause of the child’s death; and </w:t>
      </w:r>
    </w:p>
    <w:p w:rsidR="00011F01" w:rsidRPr="00396A82" w:rsidRDefault="00011F01" w:rsidP="00720603">
      <w:pPr>
        <w:pStyle w:val="list1dfps"/>
        <w:rPr>
          <w:lang w:val="en"/>
        </w:rPr>
      </w:pPr>
      <w:r w:rsidRPr="00396A82">
        <w:rPr>
          <w:lang w:val="en"/>
        </w:rPr>
        <w:t>c.</w:t>
      </w:r>
      <w:r w:rsidR="00720603" w:rsidRPr="00396A82">
        <w:rPr>
          <w:lang w:val="en"/>
        </w:rPr>
        <w:tab/>
      </w:r>
      <w:r w:rsidRPr="00396A82">
        <w:rPr>
          <w:lang w:val="en"/>
        </w:rPr>
        <w:t>the finding of the investigation.</w:t>
      </w:r>
    </w:p>
    <w:p w:rsidR="00173FB9" w:rsidRPr="00396A82" w:rsidRDefault="00011F01" w:rsidP="00296C06">
      <w:pPr>
        <w:pStyle w:val="bodytextdfps"/>
        <w:rPr>
          <w:lang w:val="en"/>
        </w:rPr>
      </w:pPr>
      <w:r w:rsidRPr="00396A82">
        <w:rPr>
          <w:lang w:val="en"/>
        </w:rPr>
        <w:t xml:space="preserve">Before the investigator saves a final version of the confirmed Child Death Report, a supervisor or above reviews the report for accuracy. </w:t>
      </w:r>
    </w:p>
    <w:p w:rsidR="00011F01" w:rsidRPr="00396A82" w:rsidRDefault="00011F01" w:rsidP="00296C06">
      <w:pPr>
        <w:pStyle w:val="bodytextdfps"/>
        <w:rPr>
          <w:lang w:val="en"/>
        </w:rPr>
      </w:pPr>
      <w:r w:rsidRPr="00396A82">
        <w:rPr>
          <w:lang w:val="en"/>
        </w:rPr>
        <w:t>Upon approval from a supervisor or above, the investigator saves a final version of the report.</w:t>
      </w:r>
    </w:p>
    <w:p w:rsidR="00011F01" w:rsidRPr="00396A82" w:rsidRDefault="00024B69" w:rsidP="00296C06">
      <w:pPr>
        <w:pStyle w:val="Heading5"/>
        <w:rPr>
          <w:lang w:val="en"/>
        </w:rPr>
      </w:pPr>
      <w:bookmarkStart w:id="50" w:name="_Toc393962864"/>
      <w:bookmarkStart w:id="51" w:name="_Toc393975791"/>
      <w:r w:rsidRPr="00396A82">
        <w:rPr>
          <w:lang w:val="en"/>
        </w:rPr>
        <w:t xml:space="preserve">6525.2 </w:t>
      </w:r>
      <w:r w:rsidR="00011F01" w:rsidRPr="00396A82">
        <w:rPr>
          <w:lang w:val="en"/>
        </w:rPr>
        <w:t>Distributing the Confirmed Child Death Report</w:t>
      </w:r>
      <w:bookmarkEnd w:id="50"/>
      <w:bookmarkEnd w:id="51"/>
    </w:p>
    <w:p w:rsidR="00024B69" w:rsidRPr="00396A82" w:rsidRDefault="00024B69" w:rsidP="00024B69">
      <w:pPr>
        <w:pStyle w:val="revisionnodfps"/>
        <w:rPr>
          <w:lang w:val="en"/>
        </w:rPr>
      </w:pPr>
      <w:r w:rsidRPr="00396A82">
        <w:rPr>
          <w:lang w:val="en"/>
        </w:rPr>
        <w:t>LPPH DRAFT 7357-CCL (new)</w:t>
      </w:r>
    </w:p>
    <w:p w:rsidR="00011F01" w:rsidRPr="00E879F0" w:rsidRDefault="00011F01" w:rsidP="00E21CA6">
      <w:pPr>
        <w:pStyle w:val="subheading1dfps"/>
        <w:rPr>
          <w:highlight w:val="yellow"/>
          <w:lang w:val="en"/>
        </w:rPr>
      </w:pPr>
      <w:r w:rsidRPr="00E879F0">
        <w:rPr>
          <w:highlight w:val="yellow"/>
          <w:lang w:val="en"/>
        </w:rPr>
        <w:t>Preparing the Confirmed Child Death Report for Distribution</w:t>
      </w:r>
    </w:p>
    <w:p w:rsidR="00011F01" w:rsidRPr="00E879F0" w:rsidRDefault="00011F01" w:rsidP="00E21CA6">
      <w:pPr>
        <w:pStyle w:val="bodytextdfps"/>
        <w:rPr>
          <w:highlight w:val="yellow"/>
          <w:lang w:val="en"/>
        </w:rPr>
      </w:pPr>
      <w:r w:rsidRPr="00E879F0">
        <w:rPr>
          <w:highlight w:val="yellow"/>
          <w:lang w:val="en"/>
        </w:rPr>
        <w:t>Upon approval from a supervisor or above, the investigator:</w:t>
      </w:r>
    </w:p>
    <w:p w:rsidR="00011F01" w:rsidRPr="00E879F0" w:rsidRDefault="00E21CA6" w:rsidP="00E21CA6">
      <w:pPr>
        <w:pStyle w:val="list1dfps"/>
        <w:rPr>
          <w:highlight w:val="yellow"/>
          <w:lang w:val="en"/>
        </w:rPr>
      </w:pPr>
      <w:r w:rsidRPr="00E879F0">
        <w:rPr>
          <w:highlight w:val="yellow"/>
          <w:lang w:val="en"/>
        </w:rPr>
        <w:t xml:space="preserve">  •</w:t>
      </w:r>
      <w:r w:rsidRPr="00E879F0">
        <w:rPr>
          <w:highlight w:val="yellow"/>
          <w:lang w:val="en"/>
        </w:rPr>
        <w:tab/>
      </w:r>
      <w:r w:rsidR="000B67C5" w:rsidRPr="00E879F0">
        <w:rPr>
          <w:highlight w:val="yellow"/>
          <w:lang w:val="en"/>
        </w:rPr>
        <w:t>s</w:t>
      </w:r>
      <w:r w:rsidR="00011F01" w:rsidRPr="00E879F0">
        <w:rPr>
          <w:highlight w:val="yellow"/>
          <w:lang w:val="en"/>
        </w:rPr>
        <w:t>aves a final version of the report; and</w:t>
      </w:r>
    </w:p>
    <w:p w:rsidR="00011F01" w:rsidRPr="00396A82" w:rsidRDefault="00E21CA6" w:rsidP="00E21CA6">
      <w:pPr>
        <w:pStyle w:val="list1dfps"/>
        <w:rPr>
          <w:lang w:val="en"/>
        </w:rPr>
      </w:pPr>
      <w:r w:rsidRPr="00E879F0">
        <w:rPr>
          <w:highlight w:val="yellow"/>
          <w:lang w:val="en"/>
        </w:rPr>
        <w:t xml:space="preserve">  •</w:t>
      </w:r>
      <w:r w:rsidRPr="00E879F0">
        <w:rPr>
          <w:highlight w:val="yellow"/>
          <w:lang w:val="en"/>
        </w:rPr>
        <w:tab/>
      </w:r>
      <w:r w:rsidR="000B67C5" w:rsidRPr="00E879F0">
        <w:rPr>
          <w:highlight w:val="yellow"/>
          <w:lang w:val="en"/>
        </w:rPr>
        <w:t>p</w:t>
      </w:r>
      <w:r w:rsidR="00011F01" w:rsidRPr="00E879F0">
        <w:rPr>
          <w:highlight w:val="yellow"/>
          <w:lang w:val="en"/>
        </w:rPr>
        <w:t>repares an email to be used to distribute the report.</w:t>
      </w:r>
    </w:p>
    <w:p w:rsidR="00011F01" w:rsidRPr="00396A82" w:rsidRDefault="00011F01" w:rsidP="00E21CA6">
      <w:pPr>
        <w:pStyle w:val="bodytextdfps"/>
        <w:rPr>
          <w:lang w:val="en"/>
        </w:rPr>
      </w:pPr>
      <w:r w:rsidRPr="00396A82">
        <w:rPr>
          <w:lang w:val="en"/>
        </w:rPr>
        <w:t>The email</w:t>
      </w:r>
      <w:r w:rsidR="00291613" w:rsidRPr="00396A82">
        <w:rPr>
          <w:lang w:val="en"/>
        </w:rPr>
        <w:t>,</w:t>
      </w:r>
      <w:r w:rsidRPr="00396A82">
        <w:rPr>
          <w:lang w:val="en"/>
        </w:rPr>
        <w:t xml:space="preserve"> </w:t>
      </w:r>
      <w:r w:rsidR="00291613" w:rsidRPr="00396A82">
        <w:rPr>
          <w:lang w:val="en"/>
        </w:rPr>
        <w:t xml:space="preserve">and attached Child Death Report (CLASS Form </w:t>
      </w:r>
      <w:r w:rsidRPr="00396A82">
        <w:rPr>
          <w:lang w:val="en"/>
        </w:rPr>
        <w:t>the 2899e</w:t>
      </w:r>
      <w:r w:rsidR="00291613" w:rsidRPr="00396A82">
        <w:rPr>
          <w:lang w:val="en"/>
        </w:rPr>
        <w:t>),</w:t>
      </w:r>
      <w:r w:rsidRPr="00396A82">
        <w:rPr>
          <w:lang w:val="en"/>
        </w:rPr>
        <w:t xml:space="preserve"> includes:</w:t>
      </w:r>
    </w:p>
    <w:p w:rsidR="00011F01" w:rsidRPr="00396A82" w:rsidRDefault="00011F01" w:rsidP="00E21CA6">
      <w:pPr>
        <w:pStyle w:val="list1dfps"/>
        <w:rPr>
          <w:lang w:val="en"/>
        </w:rPr>
      </w:pPr>
      <w:r w:rsidRPr="00396A82">
        <w:rPr>
          <w:lang w:val="en"/>
        </w:rPr>
        <w:t>a.</w:t>
      </w:r>
      <w:r w:rsidR="00E21CA6" w:rsidRPr="00396A82">
        <w:rPr>
          <w:lang w:val="en"/>
        </w:rPr>
        <w:tab/>
      </w:r>
      <w:r w:rsidRPr="00396A82">
        <w:rPr>
          <w:lang w:val="en"/>
        </w:rPr>
        <w:t>the operation’s name and number and the region, county, and city in which the operation is located;</w:t>
      </w:r>
    </w:p>
    <w:p w:rsidR="00011F01" w:rsidRPr="00396A82" w:rsidRDefault="00011F01" w:rsidP="00E21CA6">
      <w:pPr>
        <w:pStyle w:val="list1dfps"/>
        <w:rPr>
          <w:lang w:val="en"/>
        </w:rPr>
      </w:pPr>
      <w:r w:rsidRPr="00396A82">
        <w:rPr>
          <w:lang w:val="en"/>
        </w:rPr>
        <w:t>b.</w:t>
      </w:r>
      <w:r w:rsidR="00E21CA6" w:rsidRPr="00396A82">
        <w:rPr>
          <w:lang w:val="en"/>
        </w:rPr>
        <w:tab/>
      </w:r>
      <w:r w:rsidRPr="00396A82">
        <w:rPr>
          <w:lang w:val="en"/>
        </w:rPr>
        <w:t>the CLASS investigation number;</w:t>
      </w:r>
    </w:p>
    <w:p w:rsidR="00011F01" w:rsidRPr="00396A82" w:rsidRDefault="00011F01" w:rsidP="00E21CA6">
      <w:pPr>
        <w:pStyle w:val="list1dfps"/>
        <w:rPr>
          <w:lang w:val="en"/>
        </w:rPr>
      </w:pPr>
      <w:r w:rsidRPr="00396A82">
        <w:rPr>
          <w:lang w:val="en"/>
        </w:rPr>
        <w:t>c.</w:t>
      </w:r>
      <w:r w:rsidR="00E21CA6" w:rsidRPr="00396A82">
        <w:rPr>
          <w:lang w:val="en"/>
        </w:rPr>
        <w:tab/>
      </w:r>
      <w:r w:rsidRPr="00396A82">
        <w:rPr>
          <w:lang w:val="en"/>
        </w:rPr>
        <w:t>the IMPACT investigation number; and</w:t>
      </w:r>
    </w:p>
    <w:p w:rsidR="00011F01" w:rsidRPr="00396A82" w:rsidRDefault="00011F01" w:rsidP="00E21CA6">
      <w:pPr>
        <w:pStyle w:val="list1dfps"/>
        <w:rPr>
          <w:lang w:val="en"/>
        </w:rPr>
      </w:pPr>
      <w:r w:rsidRPr="00396A82">
        <w:rPr>
          <w:lang w:val="en"/>
        </w:rPr>
        <w:t>d.</w:t>
      </w:r>
      <w:r w:rsidR="00E21CA6" w:rsidRPr="00396A82">
        <w:rPr>
          <w:lang w:val="en"/>
        </w:rPr>
        <w:tab/>
      </w:r>
      <w:r w:rsidRPr="00396A82">
        <w:rPr>
          <w:lang w:val="en"/>
        </w:rPr>
        <w:t>the child’s name, date of birth, and date of death.</w:t>
      </w:r>
    </w:p>
    <w:p w:rsidR="00011F01" w:rsidRPr="00E879F0" w:rsidRDefault="00011F01" w:rsidP="0058018E">
      <w:pPr>
        <w:pStyle w:val="subheading1dfps"/>
        <w:rPr>
          <w:highlight w:val="yellow"/>
          <w:lang w:val="en"/>
        </w:rPr>
      </w:pPr>
      <w:r w:rsidRPr="00E879F0">
        <w:rPr>
          <w:highlight w:val="yellow"/>
          <w:lang w:val="en"/>
        </w:rPr>
        <w:t>Distributing the Confirmed Child Death Report</w:t>
      </w:r>
    </w:p>
    <w:p w:rsidR="00011F01" w:rsidRPr="00396A82" w:rsidRDefault="00011F01" w:rsidP="0058018E">
      <w:pPr>
        <w:pStyle w:val="bodytextdfps"/>
        <w:rPr>
          <w:lang w:val="en"/>
        </w:rPr>
      </w:pPr>
      <w:r w:rsidRPr="00E879F0">
        <w:rPr>
          <w:highlight w:val="yellow"/>
          <w:lang w:val="en"/>
        </w:rPr>
        <w:t xml:space="preserve">The investigator forwards the report </w:t>
      </w:r>
      <w:r w:rsidR="00EB206A" w:rsidRPr="00E879F0">
        <w:rPr>
          <w:highlight w:val="yellow"/>
          <w:lang w:val="en"/>
        </w:rPr>
        <w:t xml:space="preserve">by </w:t>
      </w:r>
      <w:r w:rsidRPr="00E879F0">
        <w:rPr>
          <w:highlight w:val="yellow"/>
          <w:lang w:val="en"/>
        </w:rPr>
        <w:t xml:space="preserve">email to the program improvement specialist for day care or </w:t>
      </w:r>
      <w:r w:rsidR="00EB206A" w:rsidRPr="00E879F0">
        <w:rPr>
          <w:highlight w:val="yellow"/>
          <w:lang w:val="en"/>
        </w:rPr>
        <w:t xml:space="preserve">to </w:t>
      </w:r>
      <w:r w:rsidRPr="00E879F0">
        <w:rPr>
          <w:highlight w:val="yellow"/>
          <w:lang w:val="en"/>
        </w:rPr>
        <w:t>the supervisor for residential care.</w:t>
      </w:r>
    </w:p>
    <w:p w:rsidR="00011F01" w:rsidRPr="00396A82" w:rsidRDefault="00EB206A" w:rsidP="0058018E">
      <w:pPr>
        <w:pStyle w:val="bodytextdfps"/>
        <w:rPr>
          <w:lang w:val="en"/>
        </w:rPr>
      </w:pPr>
      <w:r w:rsidRPr="00396A82">
        <w:rPr>
          <w:lang w:val="en"/>
        </w:rPr>
        <w:t xml:space="preserve">The specialist or supervisor then attaches the Child Death Report (CLASS Form 2899e) to the email and sends it to: </w:t>
      </w:r>
    </w:p>
    <w:p w:rsidR="00011F01" w:rsidRPr="00396A82" w:rsidRDefault="00011F01" w:rsidP="0058018E">
      <w:pPr>
        <w:pStyle w:val="list1dfps"/>
        <w:rPr>
          <w:lang w:val="en"/>
        </w:rPr>
      </w:pPr>
      <w:r w:rsidRPr="00396A82">
        <w:rPr>
          <w:lang w:val="en"/>
        </w:rPr>
        <w:t>a.</w:t>
      </w:r>
      <w:r w:rsidR="0058018E" w:rsidRPr="00396A82">
        <w:rPr>
          <w:lang w:val="en"/>
        </w:rPr>
        <w:tab/>
      </w:r>
      <w:r w:rsidR="00EB206A" w:rsidRPr="00396A82">
        <w:rPr>
          <w:lang w:val="en"/>
        </w:rPr>
        <w:t xml:space="preserve">the </w:t>
      </w:r>
      <w:r w:rsidRPr="00396A82">
        <w:rPr>
          <w:lang w:val="en"/>
        </w:rPr>
        <w:t xml:space="preserve">assistant commissioner for Child Care Licensing; </w:t>
      </w:r>
    </w:p>
    <w:p w:rsidR="00011F01" w:rsidRPr="00396A82" w:rsidRDefault="00011F01" w:rsidP="0058018E">
      <w:pPr>
        <w:pStyle w:val="list1dfps"/>
        <w:rPr>
          <w:lang w:val="en"/>
        </w:rPr>
      </w:pPr>
      <w:r w:rsidRPr="00396A82">
        <w:rPr>
          <w:lang w:val="en"/>
        </w:rPr>
        <w:t>b.</w:t>
      </w:r>
      <w:r w:rsidR="0058018E" w:rsidRPr="00396A82">
        <w:rPr>
          <w:lang w:val="en"/>
        </w:rPr>
        <w:tab/>
      </w:r>
      <w:r w:rsidR="00EB206A" w:rsidRPr="00396A82">
        <w:rPr>
          <w:lang w:val="en"/>
        </w:rPr>
        <w:t xml:space="preserve">the </w:t>
      </w:r>
      <w:r w:rsidRPr="00396A82">
        <w:rPr>
          <w:lang w:val="en"/>
        </w:rPr>
        <w:t>director for residential care</w:t>
      </w:r>
      <w:r w:rsidR="00EB206A" w:rsidRPr="00396A82">
        <w:rPr>
          <w:lang w:val="en"/>
        </w:rPr>
        <w:t>,</w:t>
      </w:r>
      <w:r w:rsidRPr="00396A82">
        <w:rPr>
          <w:lang w:val="en"/>
        </w:rPr>
        <w:t xml:space="preserve"> or the district director for day care;</w:t>
      </w:r>
    </w:p>
    <w:p w:rsidR="00011F01" w:rsidRPr="00396A82" w:rsidRDefault="00011F01" w:rsidP="0058018E">
      <w:pPr>
        <w:pStyle w:val="list1dfps"/>
        <w:rPr>
          <w:lang w:val="en"/>
        </w:rPr>
      </w:pPr>
      <w:r w:rsidRPr="00396A82">
        <w:rPr>
          <w:lang w:val="en"/>
        </w:rPr>
        <w:t>c.</w:t>
      </w:r>
      <w:r w:rsidR="0058018E" w:rsidRPr="00396A82">
        <w:rPr>
          <w:lang w:val="en"/>
        </w:rPr>
        <w:tab/>
      </w:r>
      <w:r w:rsidRPr="00396A82">
        <w:rPr>
          <w:lang w:val="en"/>
        </w:rPr>
        <w:t xml:space="preserve">the district director for day care, or the manager for residential child care; </w:t>
      </w:r>
    </w:p>
    <w:p w:rsidR="00011F01" w:rsidRPr="00396A82" w:rsidRDefault="00011F01" w:rsidP="0058018E">
      <w:pPr>
        <w:pStyle w:val="list1dfps"/>
        <w:rPr>
          <w:lang w:val="en"/>
        </w:rPr>
      </w:pPr>
      <w:r w:rsidRPr="00396A82">
        <w:rPr>
          <w:lang w:val="en"/>
        </w:rPr>
        <w:t>d.</w:t>
      </w:r>
      <w:r w:rsidR="0058018E" w:rsidRPr="00396A82">
        <w:rPr>
          <w:lang w:val="en"/>
        </w:rPr>
        <w:tab/>
      </w:r>
      <w:r w:rsidR="00EB206A" w:rsidRPr="00396A82">
        <w:rPr>
          <w:lang w:val="en"/>
        </w:rPr>
        <w:t xml:space="preserve">the </w:t>
      </w:r>
      <w:r w:rsidRPr="00396A82">
        <w:rPr>
          <w:lang w:val="en"/>
        </w:rPr>
        <w:t xml:space="preserve">program specialist at the DFPS state office who is responsible for reporting the death of a child; </w:t>
      </w:r>
    </w:p>
    <w:p w:rsidR="00011F01" w:rsidRPr="00396A82" w:rsidRDefault="00011F01" w:rsidP="0058018E">
      <w:pPr>
        <w:pStyle w:val="list1dfps"/>
        <w:rPr>
          <w:lang w:val="en"/>
        </w:rPr>
      </w:pPr>
      <w:r w:rsidRPr="00396A82">
        <w:rPr>
          <w:lang w:val="en"/>
        </w:rPr>
        <w:t>e.</w:t>
      </w:r>
      <w:r w:rsidR="0058018E" w:rsidRPr="00396A82">
        <w:rPr>
          <w:lang w:val="en"/>
        </w:rPr>
        <w:tab/>
      </w:r>
      <w:r w:rsidR="00EB206A" w:rsidRPr="00396A82">
        <w:rPr>
          <w:lang w:val="en"/>
        </w:rPr>
        <w:t xml:space="preserve">the </w:t>
      </w:r>
      <w:r w:rsidRPr="00396A82">
        <w:rPr>
          <w:lang w:val="en"/>
        </w:rPr>
        <w:t>lead investigation analyst;</w:t>
      </w:r>
    </w:p>
    <w:p w:rsidR="00011F01" w:rsidRPr="00396A82" w:rsidRDefault="00011F01" w:rsidP="0058018E">
      <w:pPr>
        <w:pStyle w:val="list1dfps"/>
        <w:rPr>
          <w:lang w:val="en"/>
        </w:rPr>
      </w:pPr>
      <w:r w:rsidRPr="00396A82">
        <w:rPr>
          <w:lang w:val="en"/>
        </w:rPr>
        <w:t>f.</w:t>
      </w:r>
      <w:r w:rsidR="0058018E" w:rsidRPr="00396A82">
        <w:rPr>
          <w:lang w:val="en"/>
        </w:rPr>
        <w:tab/>
      </w:r>
      <w:r w:rsidR="00EB206A" w:rsidRPr="00396A82">
        <w:rPr>
          <w:lang w:val="en"/>
        </w:rPr>
        <w:t xml:space="preserve">the </w:t>
      </w:r>
      <w:r w:rsidRPr="00396A82">
        <w:rPr>
          <w:lang w:val="en"/>
        </w:rPr>
        <w:t>division administrator for performance management;</w:t>
      </w:r>
    </w:p>
    <w:p w:rsidR="00011F01" w:rsidRPr="00396A82" w:rsidRDefault="00011F01" w:rsidP="0058018E">
      <w:pPr>
        <w:pStyle w:val="list1dfps"/>
        <w:rPr>
          <w:lang w:val="en"/>
        </w:rPr>
      </w:pPr>
      <w:r w:rsidRPr="00E879F0">
        <w:rPr>
          <w:highlight w:val="yellow"/>
          <w:lang w:val="en"/>
        </w:rPr>
        <w:t>g.</w:t>
      </w:r>
      <w:r w:rsidR="0058018E" w:rsidRPr="00E879F0">
        <w:rPr>
          <w:highlight w:val="yellow"/>
          <w:lang w:val="en"/>
        </w:rPr>
        <w:tab/>
      </w:r>
      <w:r w:rsidR="00EB206A" w:rsidRPr="00E879F0">
        <w:rPr>
          <w:highlight w:val="yellow"/>
          <w:lang w:val="en"/>
        </w:rPr>
        <w:t xml:space="preserve">the </w:t>
      </w:r>
      <w:r w:rsidRPr="00E879F0">
        <w:rPr>
          <w:highlight w:val="yellow"/>
          <w:lang w:val="en"/>
        </w:rPr>
        <w:t>director of residential contracts (residential only);</w:t>
      </w:r>
      <w:r w:rsidRPr="00396A82">
        <w:rPr>
          <w:lang w:val="en"/>
        </w:rPr>
        <w:t xml:space="preserve"> </w:t>
      </w:r>
    </w:p>
    <w:p w:rsidR="00011F01" w:rsidRPr="00396A82" w:rsidRDefault="00011F01" w:rsidP="0058018E">
      <w:pPr>
        <w:pStyle w:val="list1dfps"/>
        <w:rPr>
          <w:lang w:val="en"/>
        </w:rPr>
      </w:pPr>
      <w:r w:rsidRPr="00396A82">
        <w:rPr>
          <w:lang w:val="en"/>
        </w:rPr>
        <w:t>h.</w:t>
      </w:r>
      <w:r w:rsidR="0058018E" w:rsidRPr="00396A82">
        <w:rPr>
          <w:lang w:val="en"/>
        </w:rPr>
        <w:tab/>
      </w:r>
      <w:r w:rsidR="00EB206A" w:rsidRPr="00396A82">
        <w:rPr>
          <w:lang w:val="en"/>
        </w:rPr>
        <w:t xml:space="preserve">the </w:t>
      </w:r>
      <w:r w:rsidRPr="00396A82">
        <w:rPr>
          <w:lang w:val="en"/>
        </w:rPr>
        <w:t xml:space="preserve">regional director for CPS (if the </w:t>
      </w:r>
      <w:r w:rsidR="00EB206A" w:rsidRPr="00396A82">
        <w:rPr>
          <w:lang w:val="en"/>
        </w:rPr>
        <w:t xml:space="preserve">child was in DFPS </w:t>
      </w:r>
      <w:r w:rsidRPr="00396A82">
        <w:rPr>
          <w:lang w:val="en"/>
        </w:rPr>
        <w:t>conservatorship);</w:t>
      </w:r>
    </w:p>
    <w:p w:rsidR="00011F01" w:rsidRPr="00396A82" w:rsidRDefault="00011F01" w:rsidP="0058018E">
      <w:pPr>
        <w:pStyle w:val="list1dfps"/>
        <w:rPr>
          <w:lang w:val="en"/>
        </w:rPr>
      </w:pPr>
      <w:r w:rsidRPr="00396A82">
        <w:rPr>
          <w:lang w:val="en"/>
        </w:rPr>
        <w:t>i.</w:t>
      </w:r>
      <w:r w:rsidR="0058018E" w:rsidRPr="00396A82">
        <w:rPr>
          <w:lang w:val="en"/>
        </w:rPr>
        <w:tab/>
      </w:r>
      <w:r w:rsidR="00EB206A" w:rsidRPr="00396A82">
        <w:rPr>
          <w:lang w:val="en"/>
        </w:rPr>
        <w:t xml:space="preserve">the </w:t>
      </w:r>
      <w:r w:rsidRPr="00396A82">
        <w:rPr>
          <w:lang w:val="en"/>
        </w:rPr>
        <w:t xml:space="preserve">CPS conservatorship caseworker (if the </w:t>
      </w:r>
      <w:r w:rsidR="00EB206A" w:rsidRPr="00396A82">
        <w:rPr>
          <w:lang w:val="en"/>
        </w:rPr>
        <w:t xml:space="preserve">was in DFPS </w:t>
      </w:r>
      <w:r w:rsidRPr="00396A82">
        <w:rPr>
          <w:lang w:val="en"/>
        </w:rPr>
        <w:t>conservatorship);</w:t>
      </w:r>
    </w:p>
    <w:p w:rsidR="00011F01" w:rsidRPr="00396A82" w:rsidRDefault="00011F01" w:rsidP="0058018E">
      <w:pPr>
        <w:pStyle w:val="list1dfps"/>
        <w:rPr>
          <w:lang w:val="en"/>
        </w:rPr>
      </w:pPr>
      <w:r w:rsidRPr="00396A82">
        <w:rPr>
          <w:lang w:val="en"/>
        </w:rPr>
        <w:t>j.</w:t>
      </w:r>
      <w:r w:rsidR="0058018E" w:rsidRPr="00396A82">
        <w:rPr>
          <w:lang w:val="en"/>
        </w:rPr>
        <w:tab/>
      </w:r>
      <w:r w:rsidR="00EB206A" w:rsidRPr="00396A82">
        <w:rPr>
          <w:lang w:val="en"/>
        </w:rPr>
        <w:t xml:space="preserve">the </w:t>
      </w:r>
      <w:r w:rsidRPr="00396A82">
        <w:rPr>
          <w:lang w:val="en"/>
        </w:rPr>
        <w:t xml:space="preserve">director of CPS placements (if the child </w:t>
      </w:r>
      <w:r w:rsidR="00EB206A" w:rsidRPr="00396A82">
        <w:rPr>
          <w:lang w:val="en"/>
        </w:rPr>
        <w:t xml:space="preserve">was in DFPS </w:t>
      </w:r>
      <w:r w:rsidRPr="00396A82">
        <w:rPr>
          <w:lang w:val="en"/>
        </w:rPr>
        <w:t>conservatorship);</w:t>
      </w:r>
    </w:p>
    <w:p w:rsidR="00011F01" w:rsidRPr="00396A82" w:rsidRDefault="00011F01" w:rsidP="0058018E">
      <w:pPr>
        <w:pStyle w:val="list1dfps"/>
        <w:rPr>
          <w:lang w:val="en"/>
        </w:rPr>
      </w:pPr>
      <w:r w:rsidRPr="00396A82">
        <w:rPr>
          <w:lang w:val="en"/>
        </w:rPr>
        <w:t>l.</w:t>
      </w:r>
      <w:r w:rsidR="0058018E" w:rsidRPr="00396A82">
        <w:rPr>
          <w:lang w:val="en"/>
        </w:rPr>
        <w:tab/>
      </w:r>
      <w:r w:rsidR="00EB206A" w:rsidRPr="00396A82">
        <w:rPr>
          <w:lang w:val="en"/>
        </w:rPr>
        <w:t xml:space="preserve">the </w:t>
      </w:r>
      <w:r w:rsidR="00B8638E" w:rsidRPr="00396A82">
        <w:rPr>
          <w:lang w:val="en"/>
        </w:rPr>
        <w:t xml:space="preserve">region's </w:t>
      </w:r>
      <w:r w:rsidRPr="00396A82">
        <w:rPr>
          <w:lang w:val="en"/>
        </w:rPr>
        <w:t xml:space="preserve">public information officer; </w:t>
      </w:r>
    </w:p>
    <w:p w:rsidR="00011F01" w:rsidRPr="00396A82" w:rsidRDefault="00011F01" w:rsidP="0058018E">
      <w:pPr>
        <w:pStyle w:val="list1dfps"/>
        <w:rPr>
          <w:lang w:val="en"/>
        </w:rPr>
      </w:pPr>
      <w:r w:rsidRPr="00396A82">
        <w:rPr>
          <w:lang w:val="en"/>
        </w:rPr>
        <w:t>m.</w:t>
      </w:r>
      <w:r w:rsidR="0058018E" w:rsidRPr="00396A82">
        <w:rPr>
          <w:lang w:val="en"/>
        </w:rPr>
        <w:tab/>
      </w:r>
      <w:r w:rsidR="00EB206A" w:rsidRPr="00396A82">
        <w:rPr>
          <w:lang w:val="en"/>
        </w:rPr>
        <w:t xml:space="preserve">the director of </w:t>
      </w:r>
      <w:r w:rsidRPr="00396A82">
        <w:rPr>
          <w:lang w:val="en"/>
        </w:rPr>
        <w:t>DFPS Internal Audit; and</w:t>
      </w:r>
    </w:p>
    <w:p w:rsidR="00011F01" w:rsidRPr="00396A82" w:rsidRDefault="00011F01" w:rsidP="0058018E">
      <w:pPr>
        <w:pStyle w:val="list1dfps"/>
        <w:rPr>
          <w:lang w:val="en"/>
        </w:rPr>
      </w:pPr>
      <w:r w:rsidRPr="00396A82">
        <w:rPr>
          <w:lang w:val="en"/>
        </w:rPr>
        <w:t>n.</w:t>
      </w:r>
      <w:r w:rsidR="0058018E" w:rsidRPr="00396A82">
        <w:rPr>
          <w:lang w:val="en"/>
        </w:rPr>
        <w:tab/>
      </w:r>
      <w:r w:rsidRPr="00396A82">
        <w:rPr>
          <w:lang w:val="en"/>
        </w:rPr>
        <w:t>any other person designated by the district director or manager.</w:t>
      </w:r>
    </w:p>
    <w:p w:rsidR="00011F01" w:rsidRPr="00396A82" w:rsidRDefault="00011F01" w:rsidP="00465757">
      <w:pPr>
        <w:pStyle w:val="Heading4"/>
        <w:rPr>
          <w:lang w:val="en"/>
        </w:rPr>
      </w:pPr>
      <w:bookmarkStart w:id="52" w:name="_Toc393962865"/>
      <w:bookmarkStart w:id="53" w:name="_Toc393975792"/>
      <w:r w:rsidRPr="00E879F0">
        <w:rPr>
          <w:highlight w:val="yellow"/>
          <w:lang w:val="en"/>
        </w:rPr>
        <w:t>652</w:t>
      </w:r>
      <w:bookmarkStart w:id="54" w:name="LPPH_6529"/>
      <w:bookmarkEnd w:id="54"/>
      <w:r w:rsidRPr="00E879F0">
        <w:rPr>
          <w:highlight w:val="yellow"/>
          <w:lang w:val="en"/>
        </w:rPr>
        <w:t>6</w:t>
      </w:r>
      <w:r w:rsidRPr="00396A82">
        <w:rPr>
          <w:lang w:val="en"/>
        </w:rPr>
        <w:t xml:space="preserve"> Release of Information When a Child Dies at a Residential Care Operation</w:t>
      </w:r>
      <w:bookmarkEnd w:id="52"/>
      <w:bookmarkEnd w:id="53"/>
    </w:p>
    <w:p w:rsidR="003E4001" w:rsidRPr="00396A82" w:rsidRDefault="003E4001" w:rsidP="003E4001">
      <w:pPr>
        <w:pStyle w:val="revisionnodfps"/>
        <w:rPr>
          <w:lang w:val="en"/>
        </w:rPr>
      </w:pPr>
      <w:r w:rsidRPr="00396A82">
        <w:rPr>
          <w:lang w:val="en"/>
        </w:rPr>
        <w:t xml:space="preserve">LPPH </w:t>
      </w:r>
      <w:r w:rsidRPr="00396A82">
        <w:rPr>
          <w:strike/>
          <w:color w:val="FF0000"/>
          <w:lang w:val="en"/>
        </w:rPr>
        <w:t>December 2012</w:t>
      </w:r>
      <w:r w:rsidRPr="00396A82">
        <w:rPr>
          <w:color w:val="FF0000"/>
          <w:lang w:val="en"/>
        </w:rPr>
        <w:t xml:space="preserve"> </w:t>
      </w:r>
      <w:r w:rsidRPr="00396A82">
        <w:rPr>
          <w:lang w:val="en"/>
        </w:rPr>
        <w:t>DRAFT 7357-CCL (new number; moved from 6529)</w:t>
      </w:r>
    </w:p>
    <w:p w:rsidR="00011F01" w:rsidRPr="00396A82" w:rsidRDefault="00011F01" w:rsidP="006C5008">
      <w:pPr>
        <w:pStyle w:val="bodytextdfps"/>
        <w:rPr>
          <w:lang w:val="en"/>
        </w:rPr>
      </w:pPr>
      <w:r w:rsidRPr="00396A82">
        <w:rPr>
          <w:lang w:val="en"/>
        </w:rPr>
        <w:t>Upon request, Child Care Licensing is required to make public every reported death of a child who was in the care of a residential child care operation that is regulated or alleged to be subject to regulation by DFPS.</w:t>
      </w:r>
    </w:p>
    <w:p w:rsidR="00011F01" w:rsidRPr="00396A82" w:rsidRDefault="00011F01" w:rsidP="006C5008">
      <w:pPr>
        <w:pStyle w:val="bodytextcitationdfps"/>
      </w:pPr>
      <w:r w:rsidRPr="00396A82">
        <w:t xml:space="preserve">Texas Family Code </w:t>
      </w:r>
      <w:hyperlink r:id="rId25" w:anchor="261.203" w:history="1">
        <w:r w:rsidR="000E4F64" w:rsidRPr="00396A82">
          <w:rPr>
            <w:rStyle w:val="Hyperlink"/>
          </w:rPr>
          <w:t>§261.203</w:t>
        </w:r>
      </w:hyperlink>
    </w:p>
    <w:p w:rsidR="00011F01" w:rsidRPr="00396A82" w:rsidRDefault="00011F01" w:rsidP="00096EB2">
      <w:pPr>
        <w:pStyle w:val="Heading5"/>
        <w:rPr>
          <w:lang w:val="en"/>
        </w:rPr>
      </w:pPr>
      <w:bookmarkStart w:id="55" w:name="_Toc393962866"/>
      <w:bookmarkStart w:id="56" w:name="_Toc393975793"/>
      <w:r w:rsidRPr="00E879F0">
        <w:rPr>
          <w:highlight w:val="yellow"/>
          <w:lang w:val="en"/>
        </w:rPr>
        <w:t>6526.1</w:t>
      </w:r>
      <w:bookmarkStart w:id="57" w:name="LPPH_6529_1"/>
      <w:bookmarkEnd w:id="57"/>
      <w:r w:rsidRPr="00396A82">
        <w:rPr>
          <w:lang w:val="en"/>
        </w:rPr>
        <w:t xml:space="preserve"> Completing the </w:t>
      </w:r>
      <w:r w:rsidRPr="00E879F0">
        <w:rPr>
          <w:highlight w:val="yellow"/>
          <w:lang w:val="en"/>
        </w:rPr>
        <w:t>SB1050a</w:t>
      </w:r>
      <w:r w:rsidRPr="00396A82">
        <w:rPr>
          <w:lang w:val="en"/>
        </w:rPr>
        <w:t xml:space="preserve"> Report to Release Information About a Child’s Death</w:t>
      </w:r>
      <w:bookmarkEnd w:id="55"/>
      <w:bookmarkEnd w:id="56"/>
      <w:r w:rsidRPr="00396A82">
        <w:rPr>
          <w:lang w:val="en"/>
        </w:rPr>
        <w:t xml:space="preserve"> </w:t>
      </w:r>
    </w:p>
    <w:p w:rsidR="007157DC" w:rsidRPr="00396A82" w:rsidRDefault="007157DC" w:rsidP="007157DC">
      <w:pPr>
        <w:pStyle w:val="revisionnodfps"/>
        <w:rPr>
          <w:lang w:val="en"/>
        </w:rPr>
      </w:pPr>
      <w:r w:rsidRPr="00396A82">
        <w:rPr>
          <w:lang w:val="en"/>
        </w:rPr>
        <w:t xml:space="preserve">LPPH </w:t>
      </w:r>
      <w:r w:rsidRPr="00396A82">
        <w:rPr>
          <w:strike/>
          <w:color w:val="FF0000"/>
          <w:lang w:val="en"/>
        </w:rPr>
        <w:t>May 2013</w:t>
      </w:r>
      <w:r w:rsidRPr="00396A82">
        <w:rPr>
          <w:color w:val="FF0000"/>
          <w:lang w:val="en"/>
        </w:rPr>
        <w:t xml:space="preserve"> </w:t>
      </w:r>
      <w:r w:rsidRPr="00396A82">
        <w:rPr>
          <w:lang w:val="en"/>
        </w:rPr>
        <w:t>DRAFT 7357-CCL (new number; moved from 6529.1)</w:t>
      </w:r>
    </w:p>
    <w:p w:rsidR="00011F01" w:rsidRPr="00396A82" w:rsidRDefault="00011F01" w:rsidP="00096EB2">
      <w:pPr>
        <w:pStyle w:val="violettagdfps"/>
        <w:rPr>
          <w:lang w:val="en"/>
        </w:rPr>
      </w:pPr>
      <w:r w:rsidRPr="00396A82">
        <w:rPr>
          <w:lang w:val="en"/>
        </w:rPr>
        <w:t>Procedure</w:t>
      </w:r>
    </w:p>
    <w:p w:rsidR="007A1278" w:rsidRPr="00396A82" w:rsidRDefault="00011F01" w:rsidP="00A82E5F">
      <w:pPr>
        <w:pStyle w:val="bodytextdfps"/>
        <w:rPr>
          <w:lang w:val="en"/>
        </w:rPr>
      </w:pPr>
      <w:r w:rsidRPr="00396A82">
        <w:rPr>
          <w:lang w:val="en"/>
        </w:rPr>
        <w:t>When a child dies while in care at a residential child care operation, regional DFPS staff</w:t>
      </w:r>
      <w:r w:rsidR="007A1278" w:rsidRPr="00396A82">
        <w:rPr>
          <w:lang w:val="en"/>
        </w:rPr>
        <w:t>:</w:t>
      </w:r>
      <w:r w:rsidRPr="00396A82">
        <w:rPr>
          <w:lang w:val="en"/>
        </w:rPr>
        <w:t xml:space="preserve"> </w:t>
      </w:r>
    </w:p>
    <w:p w:rsidR="007A1278" w:rsidRPr="00396A82" w:rsidRDefault="007A1278" w:rsidP="004E7957">
      <w:pPr>
        <w:pStyle w:val="list1dfps"/>
      </w:pPr>
      <w:r w:rsidRPr="00396A82">
        <w:rPr>
          <w:lang w:val="en"/>
        </w:rPr>
        <w:t xml:space="preserve">  •</w:t>
      </w:r>
      <w:r w:rsidRPr="00396A82">
        <w:rPr>
          <w:lang w:val="en"/>
        </w:rPr>
        <w:tab/>
      </w:r>
      <w:r w:rsidR="00011F01" w:rsidRPr="00396A82">
        <w:t xml:space="preserve">enter information </w:t>
      </w:r>
      <w:r w:rsidRPr="00396A82">
        <w:t xml:space="preserve">about the fatality </w:t>
      </w:r>
      <w:r w:rsidR="00011F01" w:rsidRPr="00396A82">
        <w:t xml:space="preserve">according to </w:t>
      </w:r>
      <w:r w:rsidRPr="00396A82">
        <w:t xml:space="preserve">the procedures explained in </w:t>
      </w:r>
      <w:r w:rsidR="004E7957" w:rsidRPr="00396A82">
        <w:t>6524 Completing the Investigation of a Child's Death</w:t>
      </w:r>
      <w:r w:rsidRPr="00396A82">
        <w:t>;</w:t>
      </w:r>
      <w:r w:rsidR="00011F01" w:rsidRPr="00396A82">
        <w:t xml:space="preserve"> and </w:t>
      </w:r>
    </w:p>
    <w:p w:rsidR="00011F01" w:rsidRPr="00396A82" w:rsidRDefault="007A1278" w:rsidP="004E7957">
      <w:pPr>
        <w:pStyle w:val="list1dfps"/>
        <w:rPr>
          <w:lang w:val="en"/>
        </w:rPr>
      </w:pPr>
      <w:r w:rsidRPr="00396A82">
        <w:rPr>
          <w:lang w:val="en"/>
        </w:rPr>
        <w:t xml:space="preserve">  •</w:t>
      </w:r>
      <w:r w:rsidRPr="00396A82">
        <w:rPr>
          <w:lang w:val="en"/>
        </w:rPr>
        <w:tab/>
      </w:r>
      <w:r w:rsidR="00011F01" w:rsidRPr="00396A82">
        <w:rPr>
          <w:lang w:val="en"/>
        </w:rPr>
        <w:t>follow the notification procedures explained in 6521.4 Notifications of a Child’s Death.</w:t>
      </w:r>
    </w:p>
    <w:p w:rsidR="00011F01" w:rsidRPr="00E879F0" w:rsidRDefault="00011F01" w:rsidP="00A82E5F">
      <w:pPr>
        <w:pStyle w:val="bodytextdfps"/>
        <w:rPr>
          <w:highlight w:val="yellow"/>
          <w:lang w:val="en"/>
        </w:rPr>
      </w:pPr>
      <w:r w:rsidRPr="00E879F0">
        <w:rPr>
          <w:highlight w:val="yellow"/>
          <w:lang w:val="en"/>
        </w:rPr>
        <w:t xml:space="preserve">The SB1050a Child Fatality Report for Release of Information to the Public </w:t>
      </w:r>
      <w:r w:rsidR="007A1278" w:rsidRPr="00E879F0">
        <w:rPr>
          <w:highlight w:val="yellow"/>
          <w:lang w:val="en"/>
        </w:rPr>
        <w:t xml:space="preserve">may be generated </w:t>
      </w:r>
      <w:r w:rsidRPr="00E879F0">
        <w:rPr>
          <w:highlight w:val="yellow"/>
          <w:lang w:val="en"/>
        </w:rPr>
        <w:t>in IMPACT after the following conditions are met:</w:t>
      </w:r>
    </w:p>
    <w:p w:rsidR="00011F01" w:rsidRPr="00E879F0" w:rsidRDefault="00A82E5F" w:rsidP="00A82E5F">
      <w:pPr>
        <w:pStyle w:val="list1dfps"/>
        <w:rPr>
          <w:highlight w:val="yellow"/>
          <w:lang w:val="en"/>
        </w:rPr>
      </w:pPr>
      <w:r w:rsidRPr="00E879F0">
        <w:rPr>
          <w:highlight w:val="yellow"/>
          <w:lang w:val="en"/>
        </w:rPr>
        <w:t xml:space="preserve">  •</w:t>
      </w:r>
      <w:r w:rsidRPr="00E879F0">
        <w:rPr>
          <w:highlight w:val="yellow"/>
          <w:lang w:val="en"/>
        </w:rPr>
        <w:tab/>
      </w:r>
      <w:r w:rsidR="00011F01" w:rsidRPr="00E879F0">
        <w:rPr>
          <w:highlight w:val="yellow"/>
          <w:lang w:val="en"/>
        </w:rPr>
        <w:t>A date of death is entered</w:t>
      </w:r>
    </w:p>
    <w:p w:rsidR="00011F01" w:rsidRPr="00E879F0" w:rsidRDefault="00A82E5F" w:rsidP="00A82E5F">
      <w:pPr>
        <w:pStyle w:val="list1dfps"/>
        <w:rPr>
          <w:highlight w:val="yellow"/>
          <w:lang w:val="en"/>
        </w:rPr>
      </w:pPr>
      <w:r w:rsidRPr="00E879F0">
        <w:rPr>
          <w:highlight w:val="yellow"/>
          <w:lang w:val="en"/>
        </w:rPr>
        <w:t xml:space="preserve">  •</w:t>
      </w:r>
      <w:r w:rsidRPr="00E879F0">
        <w:rPr>
          <w:highlight w:val="yellow"/>
          <w:lang w:val="en"/>
        </w:rPr>
        <w:tab/>
      </w:r>
      <w:r w:rsidR="00011F01" w:rsidRPr="00E879F0">
        <w:rPr>
          <w:highlight w:val="yellow"/>
          <w:lang w:val="en"/>
        </w:rPr>
        <w:t xml:space="preserve">The </w:t>
      </w:r>
      <w:r w:rsidR="00011F01" w:rsidRPr="00E879F0">
        <w:rPr>
          <w:i/>
          <w:highlight w:val="yellow"/>
          <w:lang w:val="en"/>
        </w:rPr>
        <w:t>Child Fatality Indicator</w:t>
      </w:r>
      <w:r w:rsidR="00011F01" w:rsidRPr="00E879F0">
        <w:rPr>
          <w:highlight w:val="yellow"/>
          <w:lang w:val="en"/>
        </w:rPr>
        <w:t xml:space="preserve"> </w:t>
      </w:r>
      <w:r w:rsidR="007A1278" w:rsidRPr="00E879F0">
        <w:rPr>
          <w:highlight w:val="yellow"/>
          <w:lang w:val="en"/>
        </w:rPr>
        <w:t xml:space="preserve">in IMPACT </w:t>
      </w:r>
      <w:r w:rsidR="00011F01" w:rsidRPr="00E879F0">
        <w:rPr>
          <w:highlight w:val="yellow"/>
          <w:lang w:val="en"/>
        </w:rPr>
        <w:t xml:space="preserve">is changed to </w:t>
      </w:r>
      <w:r w:rsidR="00011F01" w:rsidRPr="00E879F0">
        <w:rPr>
          <w:i/>
          <w:highlight w:val="yellow"/>
          <w:lang w:val="en"/>
        </w:rPr>
        <w:t>Yes</w:t>
      </w:r>
      <w:r w:rsidR="00011F01" w:rsidRPr="00E879F0">
        <w:rPr>
          <w:highlight w:val="yellow"/>
          <w:lang w:val="en"/>
        </w:rPr>
        <w:t xml:space="preserve"> to indicate that </w:t>
      </w:r>
      <w:r w:rsidR="007A1278" w:rsidRPr="00E879F0">
        <w:rPr>
          <w:highlight w:val="yellow"/>
          <w:lang w:val="en"/>
        </w:rPr>
        <w:t xml:space="preserve">RCCL </w:t>
      </w:r>
      <w:r w:rsidR="00011F01" w:rsidRPr="00E879F0">
        <w:rPr>
          <w:highlight w:val="yellow"/>
          <w:lang w:val="en"/>
        </w:rPr>
        <w:t>will investigate.</w:t>
      </w:r>
    </w:p>
    <w:p w:rsidR="00011F01" w:rsidRPr="00E879F0" w:rsidRDefault="00011F01" w:rsidP="00A82E5F">
      <w:pPr>
        <w:pStyle w:val="bodytextdfps"/>
        <w:rPr>
          <w:highlight w:val="yellow"/>
          <w:lang w:val="en"/>
        </w:rPr>
      </w:pPr>
      <w:r w:rsidRPr="00E879F0">
        <w:rPr>
          <w:highlight w:val="yellow"/>
          <w:lang w:val="en"/>
        </w:rPr>
        <w:t xml:space="preserve">Within </w:t>
      </w:r>
      <w:r w:rsidR="007A1278" w:rsidRPr="00E879F0">
        <w:rPr>
          <w:highlight w:val="yellow"/>
          <w:lang w:val="en"/>
        </w:rPr>
        <w:t xml:space="preserve">five </w:t>
      </w:r>
      <w:r w:rsidRPr="00E879F0">
        <w:rPr>
          <w:highlight w:val="yellow"/>
          <w:lang w:val="en"/>
        </w:rPr>
        <w:t xml:space="preserve">days of the death of a child in care, the designated staff </w:t>
      </w:r>
      <w:r w:rsidR="007A1278" w:rsidRPr="00E879F0">
        <w:rPr>
          <w:highlight w:val="yellow"/>
          <w:lang w:val="en"/>
        </w:rPr>
        <w:t xml:space="preserve">person </w:t>
      </w:r>
      <w:r w:rsidRPr="00E879F0">
        <w:rPr>
          <w:highlight w:val="yellow"/>
          <w:lang w:val="en"/>
        </w:rPr>
        <w:t xml:space="preserve">at the DFPS state office generates </w:t>
      </w:r>
      <w:r w:rsidR="007A1278" w:rsidRPr="00E879F0">
        <w:rPr>
          <w:highlight w:val="yellow"/>
          <w:lang w:val="en"/>
        </w:rPr>
        <w:t xml:space="preserve">the report in IMPACT </w:t>
      </w:r>
      <w:r w:rsidRPr="00E879F0">
        <w:rPr>
          <w:highlight w:val="yellow"/>
          <w:lang w:val="en"/>
        </w:rPr>
        <w:t xml:space="preserve">by: </w:t>
      </w:r>
    </w:p>
    <w:p w:rsidR="00011F01" w:rsidRPr="00E879F0" w:rsidRDefault="00011F01" w:rsidP="00A82E5F">
      <w:pPr>
        <w:pStyle w:val="list1dfps"/>
        <w:numPr>
          <w:ilvl w:val="0"/>
          <w:numId w:val="17"/>
        </w:numPr>
        <w:rPr>
          <w:highlight w:val="yellow"/>
          <w:lang w:val="en"/>
        </w:rPr>
      </w:pPr>
      <w:r w:rsidRPr="00E879F0">
        <w:rPr>
          <w:highlight w:val="yellow"/>
          <w:lang w:val="en"/>
        </w:rPr>
        <w:t xml:space="preserve">clicking on the </w:t>
      </w:r>
      <w:r w:rsidRPr="00E879F0">
        <w:rPr>
          <w:i/>
          <w:highlight w:val="yellow"/>
          <w:lang w:val="en"/>
        </w:rPr>
        <w:t xml:space="preserve">Reports </w:t>
      </w:r>
      <w:r w:rsidRPr="00E879F0">
        <w:rPr>
          <w:highlight w:val="yellow"/>
          <w:lang w:val="en"/>
        </w:rPr>
        <w:t>tab;</w:t>
      </w:r>
    </w:p>
    <w:p w:rsidR="00011F01" w:rsidRPr="00E879F0" w:rsidRDefault="00011F01" w:rsidP="00A82E5F">
      <w:pPr>
        <w:pStyle w:val="list1dfps"/>
        <w:numPr>
          <w:ilvl w:val="0"/>
          <w:numId w:val="17"/>
        </w:numPr>
        <w:rPr>
          <w:highlight w:val="yellow"/>
          <w:lang w:val="en"/>
        </w:rPr>
      </w:pPr>
      <w:r w:rsidRPr="00E879F0">
        <w:rPr>
          <w:highlight w:val="yellow"/>
          <w:lang w:val="en"/>
        </w:rPr>
        <w:t xml:space="preserve">clicking on the </w:t>
      </w:r>
      <w:r w:rsidRPr="00E879F0">
        <w:rPr>
          <w:i/>
          <w:highlight w:val="yellow"/>
          <w:lang w:val="en"/>
        </w:rPr>
        <w:t>Child Fatality Reports</w:t>
      </w:r>
      <w:r w:rsidRPr="00E879F0">
        <w:rPr>
          <w:highlight w:val="yellow"/>
          <w:lang w:val="en"/>
        </w:rPr>
        <w:t xml:space="preserve"> tab;</w:t>
      </w:r>
    </w:p>
    <w:p w:rsidR="00011F01" w:rsidRPr="00E879F0" w:rsidRDefault="00011F01" w:rsidP="00A82E5F">
      <w:pPr>
        <w:pStyle w:val="list1dfps"/>
        <w:numPr>
          <w:ilvl w:val="0"/>
          <w:numId w:val="17"/>
        </w:numPr>
        <w:rPr>
          <w:highlight w:val="yellow"/>
          <w:lang w:val="en"/>
        </w:rPr>
      </w:pPr>
      <w:r w:rsidRPr="00E879F0">
        <w:rPr>
          <w:highlight w:val="yellow"/>
          <w:lang w:val="en"/>
        </w:rPr>
        <w:t xml:space="preserve">selecting the </w:t>
      </w:r>
      <w:r w:rsidRPr="00E879F0">
        <w:rPr>
          <w:i/>
          <w:highlight w:val="yellow"/>
          <w:lang w:val="en"/>
        </w:rPr>
        <w:t xml:space="preserve">SB1050a </w:t>
      </w:r>
      <w:r w:rsidRPr="00E879F0">
        <w:rPr>
          <w:highlight w:val="yellow"/>
          <w:lang w:val="en"/>
        </w:rPr>
        <w:t>report from the drop</w:t>
      </w:r>
      <w:r w:rsidR="007A1278" w:rsidRPr="00E879F0">
        <w:rPr>
          <w:highlight w:val="yellow"/>
          <w:lang w:val="en"/>
        </w:rPr>
        <w:t>-</w:t>
      </w:r>
      <w:r w:rsidRPr="00E879F0">
        <w:rPr>
          <w:highlight w:val="yellow"/>
          <w:lang w:val="en"/>
        </w:rPr>
        <w:t>down menu;</w:t>
      </w:r>
    </w:p>
    <w:p w:rsidR="00011F01" w:rsidRPr="00E879F0" w:rsidRDefault="00011F01" w:rsidP="00A82E5F">
      <w:pPr>
        <w:pStyle w:val="list1dfps"/>
        <w:numPr>
          <w:ilvl w:val="0"/>
          <w:numId w:val="17"/>
        </w:numPr>
        <w:rPr>
          <w:highlight w:val="yellow"/>
          <w:lang w:val="en"/>
        </w:rPr>
      </w:pPr>
      <w:r w:rsidRPr="00E879F0">
        <w:rPr>
          <w:highlight w:val="yellow"/>
          <w:lang w:val="en"/>
        </w:rPr>
        <w:t xml:space="preserve">entering filter criteria, such as the child's </w:t>
      </w:r>
      <w:r w:rsidRPr="00E879F0">
        <w:rPr>
          <w:i/>
          <w:highlight w:val="yellow"/>
          <w:lang w:val="en"/>
        </w:rPr>
        <w:t>Person ID</w:t>
      </w:r>
      <w:r w:rsidRPr="00E879F0">
        <w:rPr>
          <w:highlight w:val="yellow"/>
          <w:lang w:val="en"/>
        </w:rPr>
        <w:t>; and</w:t>
      </w:r>
    </w:p>
    <w:p w:rsidR="00011F01" w:rsidRPr="00E879F0" w:rsidRDefault="00011F01" w:rsidP="00A82E5F">
      <w:pPr>
        <w:pStyle w:val="list1dfps"/>
        <w:numPr>
          <w:ilvl w:val="0"/>
          <w:numId w:val="17"/>
        </w:numPr>
        <w:rPr>
          <w:highlight w:val="yellow"/>
          <w:lang w:val="en"/>
        </w:rPr>
      </w:pPr>
      <w:r w:rsidRPr="00E879F0">
        <w:rPr>
          <w:highlight w:val="yellow"/>
          <w:lang w:val="en"/>
        </w:rPr>
        <w:t xml:space="preserve">clicking </w:t>
      </w:r>
      <w:r w:rsidRPr="00E879F0">
        <w:rPr>
          <w:i/>
          <w:highlight w:val="yellow"/>
          <w:lang w:val="en"/>
        </w:rPr>
        <w:t>Search</w:t>
      </w:r>
      <w:r w:rsidRPr="00E879F0">
        <w:rPr>
          <w:highlight w:val="yellow"/>
          <w:lang w:val="en"/>
        </w:rPr>
        <w:t>.</w:t>
      </w:r>
    </w:p>
    <w:p w:rsidR="00011F01" w:rsidRPr="00E879F0" w:rsidRDefault="00011F01" w:rsidP="00A82E5F">
      <w:pPr>
        <w:pStyle w:val="bodytextdfps"/>
        <w:rPr>
          <w:highlight w:val="yellow"/>
          <w:lang w:val="en"/>
        </w:rPr>
      </w:pPr>
      <w:r w:rsidRPr="00E879F0">
        <w:rPr>
          <w:highlight w:val="yellow"/>
          <w:lang w:val="en"/>
        </w:rPr>
        <w:t>IMPACT automatically transfer</w:t>
      </w:r>
      <w:r w:rsidR="007A1278" w:rsidRPr="00E879F0">
        <w:rPr>
          <w:highlight w:val="yellow"/>
          <w:lang w:val="en"/>
        </w:rPr>
        <w:t>s</w:t>
      </w:r>
      <w:r w:rsidRPr="00E879F0">
        <w:rPr>
          <w:highlight w:val="yellow"/>
          <w:lang w:val="en"/>
        </w:rPr>
        <w:t xml:space="preserve"> all of the following information that is required for the report:</w:t>
      </w:r>
    </w:p>
    <w:p w:rsidR="00011F01" w:rsidRPr="00E879F0" w:rsidRDefault="00011F01" w:rsidP="006B5FEA">
      <w:pPr>
        <w:pStyle w:val="list1dfps"/>
        <w:rPr>
          <w:highlight w:val="yellow"/>
          <w:lang w:val="en"/>
        </w:rPr>
      </w:pPr>
      <w:r w:rsidRPr="00E879F0">
        <w:rPr>
          <w:highlight w:val="yellow"/>
          <w:lang w:val="en"/>
        </w:rPr>
        <w:t>a.</w:t>
      </w:r>
      <w:r w:rsidR="006B5FEA" w:rsidRPr="00E879F0">
        <w:rPr>
          <w:highlight w:val="yellow"/>
          <w:lang w:val="en"/>
        </w:rPr>
        <w:tab/>
      </w:r>
      <w:r w:rsidR="007A1278" w:rsidRPr="00E879F0">
        <w:rPr>
          <w:highlight w:val="yellow"/>
          <w:lang w:val="en"/>
        </w:rPr>
        <w:t>T</w:t>
      </w:r>
      <w:r w:rsidRPr="00E879F0">
        <w:rPr>
          <w:highlight w:val="yellow"/>
          <w:lang w:val="en"/>
        </w:rPr>
        <w:t>he IMPACT case identification (ID) number</w:t>
      </w:r>
    </w:p>
    <w:p w:rsidR="00011F01" w:rsidRPr="00E879F0" w:rsidRDefault="00011F01" w:rsidP="006B5FEA">
      <w:pPr>
        <w:pStyle w:val="list1dfps"/>
        <w:rPr>
          <w:highlight w:val="yellow"/>
          <w:lang w:val="en"/>
        </w:rPr>
      </w:pPr>
      <w:r w:rsidRPr="00E879F0">
        <w:rPr>
          <w:highlight w:val="yellow"/>
          <w:lang w:val="en"/>
        </w:rPr>
        <w:t>b.</w:t>
      </w:r>
      <w:r w:rsidR="006B5FEA" w:rsidRPr="00E879F0">
        <w:rPr>
          <w:highlight w:val="yellow"/>
          <w:lang w:val="en"/>
        </w:rPr>
        <w:tab/>
      </w:r>
      <w:r w:rsidR="007A1278" w:rsidRPr="00E879F0">
        <w:rPr>
          <w:highlight w:val="yellow"/>
          <w:lang w:val="en"/>
        </w:rPr>
        <w:t>T</w:t>
      </w:r>
      <w:r w:rsidRPr="00E879F0">
        <w:rPr>
          <w:highlight w:val="yellow"/>
          <w:lang w:val="en"/>
        </w:rPr>
        <w:t>he gender of the child</w:t>
      </w:r>
    </w:p>
    <w:p w:rsidR="00011F01" w:rsidRPr="00E879F0" w:rsidRDefault="00011F01" w:rsidP="006B5FEA">
      <w:pPr>
        <w:pStyle w:val="list1dfps"/>
        <w:rPr>
          <w:highlight w:val="yellow"/>
          <w:lang w:val="en"/>
        </w:rPr>
      </w:pPr>
      <w:r w:rsidRPr="00E879F0">
        <w:rPr>
          <w:highlight w:val="yellow"/>
          <w:lang w:val="en"/>
        </w:rPr>
        <w:t>c.</w:t>
      </w:r>
      <w:r w:rsidR="006B5FEA" w:rsidRPr="00E879F0">
        <w:rPr>
          <w:highlight w:val="yellow"/>
          <w:lang w:val="en"/>
        </w:rPr>
        <w:tab/>
      </w:r>
      <w:r w:rsidR="007A1278" w:rsidRPr="00E879F0">
        <w:rPr>
          <w:highlight w:val="yellow"/>
          <w:lang w:val="en"/>
        </w:rPr>
        <w:t>T</w:t>
      </w:r>
      <w:r w:rsidRPr="00E879F0">
        <w:rPr>
          <w:highlight w:val="yellow"/>
          <w:lang w:val="en"/>
        </w:rPr>
        <w:t>he date of the child’s death</w:t>
      </w:r>
    </w:p>
    <w:p w:rsidR="00011F01" w:rsidRPr="00E879F0" w:rsidRDefault="00011F01" w:rsidP="006B5FEA">
      <w:pPr>
        <w:pStyle w:val="list1dfps"/>
        <w:rPr>
          <w:highlight w:val="yellow"/>
          <w:lang w:val="en"/>
        </w:rPr>
      </w:pPr>
      <w:r w:rsidRPr="00E879F0">
        <w:rPr>
          <w:highlight w:val="yellow"/>
          <w:lang w:val="en"/>
        </w:rPr>
        <w:t>d.</w:t>
      </w:r>
      <w:r w:rsidR="006B5FEA" w:rsidRPr="00E879F0">
        <w:rPr>
          <w:highlight w:val="yellow"/>
          <w:lang w:val="en"/>
        </w:rPr>
        <w:tab/>
      </w:r>
      <w:r w:rsidR="007A1278" w:rsidRPr="00E879F0">
        <w:rPr>
          <w:highlight w:val="yellow"/>
          <w:lang w:val="en"/>
        </w:rPr>
        <w:t>W</w:t>
      </w:r>
      <w:r w:rsidRPr="00E879F0">
        <w:rPr>
          <w:highlight w:val="yellow"/>
          <w:lang w:val="en"/>
        </w:rPr>
        <w:t>hether the child was in DFPS conservatorship at the time of death</w:t>
      </w:r>
    </w:p>
    <w:p w:rsidR="00011F01" w:rsidRPr="00E879F0" w:rsidRDefault="00011F01" w:rsidP="006B5FEA">
      <w:pPr>
        <w:pStyle w:val="list1dfps"/>
        <w:rPr>
          <w:highlight w:val="yellow"/>
          <w:lang w:val="en"/>
        </w:rPr>
      </w:pPr>
      <w:r w:rsidRPr="00E879F0">
        <w:rPr>
          <w:highlight w:val="yellow"/>
          <w:lang w:val="en"/>
        </w:rPr>
        <w:t>e.</w:t>
      </w:r>
      <w:r w:rsidR="006B5FEA" w:rsidRPr="00E879F0">
        <w:rPr>
          <w:highlight w:val="yellow"/>
          <w:lang w:val="en"/>
        </w:rPr>
        <w:tab/>
      </w:r>
      <w:r w:rsidR="007A1278" w:rsidRPr="00E879F0">
        <w:rPr>
          <w:highlight w:val="yellow"/>
          <w:lang w:val="en"/>
        </w:rPr>
        <w:t>T</w:t>
      </w:r>
      <w:r w:rsidRPr="00E879F0">
        <w:rPr>
          <w:highlight w:val="yellow"/>
          <w:lang w:val="en"/>
        </w:rPr>
        <w:t>he type of operation the child was living in.</w:t>
      </w:r>
    </w:p>
    <w:p w:rsidR="0028171B" w:rsidRPr="00E879F0" w:rsidRDefault="00011F01" w:rsidP="006B5FEA">
      <w:pPr>
        <w:pStyle w:val="bodytextdfps"/>
        <w:rPr>
          <w:highlight w:val="yellow"/>
          <w:lang w:val="en"/>
        </w:rPr>
      </w:pPr>
      <w:r w:rsidRPr="00E879F0">
        <w:rPr>
          <w:highlight w:val="yellow"/>
          <w:lang w:val="en"/>
        </w:rPr>
        <w:t xml:space="preserve">The designated staff </w:t>
      </w:r>
      <w:r w:rsidR="0028171B" w:rsidRPr="00E879F0">
        <w:rPr>
          <w:highlight w:val="yellow"/>
          <w:lang w:val="en"/>
        </w:rPr>
        <w:t xml:space="preserve">person </w:t>
      </w:r>
      <w:r w:rsidRPr="00E879F0">
        <w:rPr>
          <w:highlight w:val="yellow"/>
          <w:lang w:val="en"/>
        </w:rPr>
        <w:t>route</w:t>
      </w:r>
      <w:r w:rsidR="0028171B" w:rsidRPr="00E879F0">
        <w:rPr>
          <w:highlight w:val="yellow"/>
          <w:lang w:val="en"/>
        </w:rPr>
        <w:t>s</w:t>
      </w:r>
      <w:r w:rsidRPr="00E879F0">
        <w:rPr>
          <w:highlight w:val="yellow"/>
          <w:lang w:val="en"/>
        </w:rPr>
        <w:t xml:space="preserve"> the report to a designated secondary staff </w:t>
      </w:r>
      <w:r w:rsidR="0028171B" w:rsidRPr="00E879F0">
        <w:rPr>
          <w:highlight w:val="yellow"/>
          <w:lang w:val="en"/>
        </w:rPr>
        <w:t xml:space="preserve">person </w:t>
      </w:r>
      <w:r w:rsidRPr="00E879F0">
        <w:rPr>
          <w:highlight w:val="yellow"/>
          <w:lang w:val="en"/>
        </w:rPr>
        <w:t xml:space="preserve">for approval. </w:t>
      </w:r>
    </w:p>
    <w:p w:rsidR="00011F01" w:rsidRPr="00396A82" w:rsidRDefault="00011F01" w:rsidP="006B5FEA">
      <w:pPr>
        <w:pStyle w:val="bodytextdfps"/>
        <w:rPr>
          <w:lang w:val="en"/>
        </w:rPr>
      </w:pPr>
      <w:r w:rsidRPr="00E879F0">
        <w:rPr>
          <w:highlight w:val="yellow"/>
          <w:lang w:val="en"/>
        </w:rPr>
        <w:t xml:space="preserve">Once the report is approved and saved in IMPACT, the secondary designated approver saves the report </w:t>
      </w:r>
      <w:r w:rsidR="0028171B" w:rsidRPr="00E879F0">
        <w:rPr>
          <w:highlight w:val="yellow"/>
          <w:lang w:val="en"/>
        </w:rPr>
        <w:t xml:space="preserve">as a </w:t>
      </w:r>
      <w:r w:rsidRPr="00E879F0">
        <w:rPr>
          <w:highlight w:val="yellow"/>
          <w:lang w:val="en"/>
        </w:rPr>
        <w:t>PDF to a file folder.</w:t>
      </w:r>
      <w:bookmarkStart w:id="58" w:name="_GoBack"/>
      <w:bookmarkEnd w:id="58"/>
    </w:p>
    <w:p w:rsidR="00011F01" w:rsidRPr="00396A82" w:rsidRDefault="00011F01" w:rsidP="00C600A6">
      <w:pPr>
        <w:pStyle w:val="Heading5"/>
        <w:rPr>
          <w:lang w:val="en"/>
        </w:rPr>
      </w:pPr>
      <w:bookmarkStart w:id="59" w:name="_Toc393962867"/>
      <w:bookmarkStart w:id="60" w:name="_Toc393975794"/>
      <w:r w:rsidRPr="00396A82">
        <w:rPr>
          <w:lang w:val="en"/>
        </w:rPr>
        <w:t>6526.2 Completing Form 2058b When the Finding for a Child’s Death Is Reason to Believe</w:t>
      </w:r>
      <w:bookmarkEnd w:id="59"/>
      <w:bookmarkEnd w:id="60"/>
    </w:p>
    <w:p w:rsidR="00844E59" w:rsidRPr="00396A82" w:rsidRDefault="00844E59" w:rsidP="00844E59">
      <w:pPr>
        <w:pStyle w:val="revisionnodfps"/>
        <w:rPr>
          <w:lang w:val="en"/>
        </w:rPr>
      </w:pPr>
      <w:r w:rsidRPr="00396A82">
        <w:rPr>
          <w:lang w:val="en"/>
        </w:rPr>
        <w:t xml:space="preserve">LPPH </w:t>
      </w:r>
      <w:r w:rsidRPr="00396A82">
        <w:rPr>
          <w:strike/>
          <w:color w:val="FF0000"/>
          <w:lang w:val="en"/>
        </w:rPr>
        <w:t>December 2012</w:t>
      </w:r>
      <w:r w:rsidRPr="00396A82">
        <w:rPr>
          <w:color w:val="FF0000"/>
          <w:lang w:val="en"/>
        </w:rPr>
        <w:t xml:space="preserve"> </w:t>
      </w:r>
      <w:r w:rsidRPr="00396A82">
        <w:rPr>
          <w:lang w:val="en"/>
        </w:rPr>
        <w:t>DRAFT 7357-CCL (new number; moved from 6529.2)</w:t>
      </w:r>
    </w:p>
    <w:p w:rsidR="00011F01" w:rsidRPr="00396A82" w:rsidRDefault="00011F01" w:rsidP="00C600A6">
      <w:pPr>
        <w:pStyle w:val="bodytextdfps"/>
        <w:rPr>
          <w:lang w:val="en"/>
        </w:rPr>
      </w:pPr>
      <w:r w:rsidRPr="00396A82">
        <w:rPr>
          <w:lang w:val="en"/>
        </w:rPr>
        <w:t xml:space="preserve">If the finding for an investigation involving a child </w:t>
      </w:r>
      <w:r w:rsidR="0028171B" w:rsidRPr="00396A82">
        <w:rPr>
          <w:lang w:val="en"/>
        </w:rPr>
        <w:t xml:space="preserve">who was living </w:t>
      </w:r>
      <w:r w:rsidRPr="00396A82">
        <w:rPr>
          <w:lang w:val="en"/>
        </w:rPr>
        <w:t xml:space="preserve">in a residential </w:t>
      </w:r>
      <w:r w:rsidR="0028171B" w:rsidRPr="00396A82">
        <w:rPr>
          <w:lang w:val="en"/>
        </w:rPr>
        <w:t xml:space="preserve">child </w:t>
      </w:r>
      <w:r w:rsidRPr="00396A82">
        <w:rPr>
          <w:lang w:val="en"/>
        </w:rPr>
        <w:t xml:space="preserve">care operation is </w:t>
      </w:r>
      <w:r w:rsidRPr="00396A82">
        <w:rPr>
          <w:i/>
          <w:iCs/>
          <w:lang w:val="en"/>
        </w:rPr>
        <w:t>Reason to Believe</w:t>
      </w:r>
      <w:r w:rsidRPr="00396A82">
        <w:rPr>
          <w:lang w:val="en"/>
        </w:rPr>
        <w:t>, the designated state office staff</w:t>
      </w:r>
      <w:r w:rsidR="0028171B" w:rsidRPr="00396A82">
        <w:rPr>
          <w:lang w:val="en"/>
        </w:rPr>
        <w:t xml:space="preserve"> person</w:t>
      </w:r>
      <w:r w:rsidRPr="00396A82">
        <w:rPr>
          <w:lang w:val="en"/>
        </w:rPr>
        <w:t>:</w:t>
      </w:r>
    </w:p>
    <w:p w:rsidR="00011F01" w:rsidRPr="00396A82" w:rsidRDefault="00C600A6" w:rsidP="00C600A6">
      <w:pPr>
        <w:pStyle w:val="list1dfps"/>
        <w:rPr>
          <w:lang w:val="en"/>
        </w:rPr>
      </w:pPr>
      <w:r w:rsidRPr="00396A82">
        <w:rPr>
          <w:lang w:val="en"/>
        </w:rPr>
        <w:t xml:space="preserve">  •</w:t>
      </w:r>
      <w:r w:rsidRPr="00396A82">
        <w:rPr>
          <w:lang w:val="en"/>
        </w:rPr>
        <w:tab/>
      </w:r>
      <w:r w:rsidR="00011F01" w:rsidRPr="00396A82">
        <w:rPr>
          <w:lang w:val="en"/>
        </w:rPr>
        <w:t xml:space="preserve">completes </w:t>
      </w:r>
      <w:hyperlink r:id="rId26" w:history="1">
        <w:r w:rsidR="00011F01" w:rsidRPr="00396A82">
          <w:rPr>
            <w:rStyle w:val="Hyperlink"/>
          </w:rPr>
          <w:t>Form 2058b</w:t>
        </w:r>
      </w:hyperlink>
      <w:r w:rsidR="00011F01" w:rsidRPr="00396A82">
        <w:rPr>
          <w:lang w:val="en"/>
        </w:rPr>
        <w:t xml:space="preserve"> CCL Child Fatality Completed Report for Release of Information to the Public; and</w:t>
      </w:r>
    </w:p>
    <w:p w:rsidR="00011F01" w:rsidRPr="00396A82" w:rsidRDefault="00C600A6" w:rsidP="00C600A6">
      <w:pPr>
        <w:pStyle w:val="list1dfps"/>
        <w:rPr>
          <w:lang w:val="en"/>
        </w:rPr>
      </w:pPr>
      <w:r w:rsidRPr="00396A82">
        <w:rPr>
          <w:lang w:val="en"/>
        </w:rPr>
        <w:t xml:space="preserve">  •</w:t>
      </w:r>
      <w:r w:rsidRPr="00396A82">
        <w:rPr>
          <w:lang w:val="en"/>
        </w:rPr>
        <w:tab/>
      </w:r>
      <w:r w:rsidR="00011F01" w:rsidRPr="00396A82">
        <w:rPr>
          <w:lang w:val="en"/>
        </w:rPr>
        <w:t xml:space="preserve">sends the completed form to the lead investigation analyst or </w:t>
      </w:r>
      <w:r w:rsidR="0028171B" w:rsidRPr="00396A82">
        <w:rPr>
          <w:lang w:val="en"/>
        </w:rPr>
        <w:t xml:space="preserve">the analyst's </w:t>
      </w:r>
      <w:r w:rsidR="00011F01" w:rsidRPr="00396A82">
        <w:rPr>
          <w:lang w:val="en"/>
        </w:rPr>
        <w:t>designee for approval.</w:t>
      </w:r>
    </w:p>
    <w:p w:rsidR="00011F01" w:rsidRPr="00396A82" w:rsidRDefault="00011F01" w:rsidP="00C600A6">
      <w:pPr>
        <w:pStyle w:val="bodytextdfps"/>
        <w:rPr>
          <w:lang w:val="en"/>
        </w:rPr>
      </w:pPr>
      <w:r w:rsidRPr="00396A82">
        <w:rPr>
          <w:lang w:val="en"/>
        </w:rPr>
        <w:t>The information entered on the form for release to the public includes:</w:t>
      </w:r>
    </w:p>
    <w:p w:rsidR="00011F01" w:rsidRPr="00396A82" w:rsidRDefault="00011F01" w:rsidP="00C600A6">
      <w:pPr>
        <w:pStyle w:val="list1dfps"/>
        <w:rPr>
          <w:lang w:val="en"/>
        </w:rPr>
      </w:pPr>
      <w:r w:rsidRPr="00396A82">
        <w:rPr>
          <w:lang w:val="en"/>
        </w:rPr>
        <w:t>a.</w:t>
      </w:r>
      <w:r w:rsidR="00C600A6" w:rsidRPr="00396A82">
        <w:rPr>
          <w:lang w:val="en"/>
        </w:rPr>
        <w:tab/>
      </w:r>
      <w:r w:rsidRPr="00396A82">
        <w:rPr>
          <w:lang w:val="en"/>
        </w:rPr>
        <w:t xml:space="preserve">the type of operation </w:t>
      </w:r>
      <w:r w:rsidR="0028171B" w:rsidRPr="00396A82">
        <w:rPr>
          <w:lang w:val="en"/>
        </w:rPr>
        <w:t xml:space="preserve">that </w:t>
      </w:r>
      <w:r w:rsidRPr="00396A82">
        <w:rPr>
          <w:lang w:val="en"/>
        </w:rPr>
        <w:t>the child was living in at the time of death;</w:t>
      </w:r>
    </w:p>
    <w:p w:rsidR="00011F01" w:rsidRPr="00396A82" w:rsidRDefault="00011F01" w:rsidP="00C600A6">
      <w:pPr>
        <w:pStyle w:val="list1dfps"/>
        <w:rPr>
          <w:lang w:val="en"/>
        </w:rPr>
      </w:pPr>
      <w:r w:rsidRPr="00396A82">
        <w:rPr>
          <w:lang w:val="en"/>
        </w:rPr>
        <w:t>b.</w:t>
      </w:r>
      <w:r w:rsidR="00C600A6" w:rsidRPr="00396A82">
        <w:rPr>
          <w:lang w:val="en"/>
        </w:rPr>
        <w:tab/>
      </w:r>
      <w:r w:rsidRPr="00396A82">
        <w:rPr>
          <w:lang w:val="en"/>
        </w:rPr>
        <w:t>the child’s name;</w:t>
      </w:r>
    </w:p>
    <w:p w:rsidR="00011F01" w:rsidRPr="00396A82" w:rsidRDefault="00011F01" w:rsidP="00C600A6">
      <w:pPr>
        <w:pStyle w:val="list1dfps"/>
        <w:rPr>
          <w:lang w:val="en"/>
        </w:rPr>
      </w:pPr>
      <w:r w:rsidRPr="00396A82">
        <w:rPr>
          <w:lang w:val="en"/>
        </w:rPr>
        <w:t>c.</w:t>
      </w:r>
      <w:r w:rsidR="00C600A6" w:rsidRPr="00396A82">
        <w:rPr>
          <w:lang w:val="en"/>
        </w:rPr>
        <w:tab/>
      </w:r>
      <w:r w:rsidR="004E7957" w:rsidRPr="00396A82">
        <w:rPr>
          <w:lang w:val="en"/>
        </w:rPr>
        <w:t xml:space="preserve">the </w:t>
      </w:r>
      <w:r w:rsidRPr="00396A82">
        <w:rPr>
          <w:lang w:val="en"/>
        </w:rPr>
        <w:t>operation</w:t>
      </w:r>
      <w:r w:rsidR="0028171B" w:rsidRPr="00396A82">
        <w:rPr>
          <w:lang w:val="en"/>
        </w:rPr>
        <w:t>'s</w:t>
      </w:r>
      <w:r w:rsidRPr="00396A82">
        <w:rPr>
          <w:lang w:val="en"/>
        </w:rPr>
        <w:t xml:space="preserve"> name;</w:t>
      </w:r>
    </w:p>
    <w:p w:rsidR="00011F01" w:rsidRPr="00396A82" w:rsidRDefault="00011F01" w:rsidP="00C600A6">
      <w:pPr>
        <w:pStyle w:val="list1dfps"/>
      </w:pPr>
      <w:r w:rsidRPr="00396A82">
        <w:rPr>
          <w:lang w:val="en"/>
        </w:rPr>
        <w:t>d.</w:t>
      </w:r>
      <w:r w:rsidR="00C600A6" w:rsidRPr="00396A82">
        <w:rPr>
          <w:lang w:val="en"/>
        </w:rPr>
        <w:tab/>
      </w:r>
      <w:r w:rsidRPr="00396A82">
        <w:rPr>
          <w:lang w:val="en"/>
        </w:rPr>
        <w:t xml:space="preserve">any history </w:t>
      </w:r>
      <w:r w:rsidR="004E7957" w:rsidRPr="00396A82">
        <w:rPr>
          <w:lang w:val="en"/>
        </w:rPr>
        <w:t xml:space="preserve">on </w:t>
      </w:r>
      <w:r w:rsidR="0028171B" w:rsidRPr="00396A82">
        <w:rPr>
          <w:lang w:val="en"/>
        </w:rPr>
        <w:t xml:space="preserve">the </w:t>
      </w:r>
      <w:r w:rsidRPr="00396A82">
        <w:rPr>
          <w:lang w:val="en"/>
        </w:rPr>
        <w:t>foster home,</w:t>
      </w:r>
      <w:r w:rsidR="004E7957" w:rsidRPr="00396A82">
        <w:rPr>
          <w:lang w:val="en"/>
        </w:rPr>
        <w:t xml:space="preserve"> if the home was </w:t>
      </w:r>
      <w:r w:rsidR="004E7957" w:rsidRPr="00396A82">
        <w:t>previously verified by the same or another child placing agency</w:t>
      </w:r>
      <w:r w:rsidRPr="00396A82">
        <w:t>;</w:t>
      </w:r>
    </w:p>
    <w:p w:rsidR="00011F01" w:rsidRPr="00396A82" w:rsidRDefault="00011F01" w:rsidP="00C600A6">
      <w:pPr>
        <w:pStyle w:val="list1dfps"/>
        <w:rPr>
          <w:lang w:val="en"/>
        </w:rPr>
      </w:pPr>
      <w:r w:rsidRPr="00396A82">
        <w:rPr>
          <w:lang w:val="en"/>
        </w:rPr>
        <w:t>e.</w:t>
      </w:r>
      <w:r w:rsidR="00C600A6" w:rsidRPr="00396A82">
        <w:rPr>
          <w:lang w:val="en"/>
        </w:rPr>
        <w:tab/>
      </w:r>
      <w:r w:rsidRPr="00396A82">
        <w:rPr>
          <w:lang w:val="en"/>
        </w:rPr>
        <w:t xml:space="preserve">a listing of all investigations of abuse or neglect within the </w:t>
      </w:r>
      <w:r w:rsidR="005F483F" w:rsidRPr="00396A82">
        <w:rPr>
          <w:lang w:val="en"/>
        </w:rPr>
        <w:t xml:space="preserve">last </w:t>
      </w:r>
      <w:r w:rsidRPr="00396A82">
        <w:rPr>
          <w:lang w:val="en"/>
        </w:rPr>
        <w:t xml:space="preserve">five years </w:t>
      </w:r>
      <w:r w:rsidR="005F483F" w:rsidRPr="00396A82">
        <w:rPr>
          <w:lang w:val="en"/>
        </w:rPr>
        <w:t xml:space="preserve">that involve </w:t>
      </w:r>
      <w:r w:rsidRPr="00396A82">
        <w:rPr>
          <w:lang w:val="en"/>
        </w:rPr>
        <w:t>the operation or agency home, including:</w:t>
      </w:r>
    </w:p>
    <w:p w:rsidR="00011F01" w:rsidRPr="00396A82" w:rsidRDefault="00011F01" w:rsidP="00E77658">
      <w:pPr>
        <w:pStyle w:val="list2dfps"/>
        <w:rPr>
          <w:lang w:val="en"/>
        </w:rPr>
      </w:pPr>
      <w:r w:rsidRPr="00396A82">
        <w:rPr>
          <w:lang w:val="en"/>
        </w:rPr>
        <w:t>1.</w:t>
      </w:r>
      <w:r w:rsidR="00E77658" w:rsidRPr="00396A82">
        <w:rPr>
          <w:lang w:val="en"/>
        </w:rPr>
        <w:tab/>
      </w:r>
      <w:r w:rsidR="005F483F" w:rsidRPr="00396A82">
        <w:rPr>
          <w:lang w:val="en"/>
        </w:rPr>
        <w:t xml:space="preserve">the </w:t>
      </w:r>
      <w:r w:rsidRPr="00396A82">
        <w:rPr>
          <w:lang w:val="en"/>
        </w:rPr>
        <w:t xml:space="preserve">date </w:t>
      </w:r>
      <w:r w:rsidR="005F483F" w:rsidRPr="00396A82">
        <w:rPr>
          <w:lang w:val="en"/>
        </w:rPr>
        <w:t xml:space="preserve">that the investigation was initiated; </w:t>
      </w:r>
    </w:p>
    <w:p w:rsidR="00011F01" w:rsidRPr="00396A82" w:rsidRDefault="00011F01" w:rsidP="00E77658">
      <w:pPr>
        <w:pStyle w:val="list2dfps"/>
        <w:rPr>
          <w:lang w:val="en"/>
        </w:rPr>
      </w:pPr>
      <w:r w:rsidRPr="00396A82">
        <w:rPr>
          <w:lang w:val="en"/>
        </w:rPr>
        <w:t>2.</w:t>
      </w:r>
      <w:r w:rsidR="00E77658" w:rsidRPr="00396A82">
        <w:rPr>
          <w:lang w:val="en"/>
        </w:rPr>
        <w:tab/>
      </w:r>
      <w:r w:rsidR="005F483F" w:rsidRPr="00396A82">
        <w:rPr>
          <w:lang w:val="en"/>
        </w:rPr>
        <w:t xml:space="preserve">the </w:t>
      </w:r>
      <w:r w:rsidRPr="00396A82">
        <w:rPr>
          <w:lang w:val="en"/>
        </w:rPr>
        <w:t>type of allegation</w:t>
      </w:r>
      <w:r w:rsidR="005F483F" w:rsidRPr="00396A82">
        <w:rPr>
          <w:lang w:val="en"/>
        </w:rPr>
        <w:t>;</w:t>
      </w:r>
    </w:p>
    <w:p w:rsidR="00011F01" w:rsidRPr="00396A82" w:rsidRDefault="00011F01" w:rsidP="00E77658">
      <w:pPr>
        <w:pStyle w:val="list2dfps"/>
        <w:rPr>
          <w:lang w:val="en"/>
        </w:rPr>
      </w:pPr>
      <w:r w:rsidRPr="00396A82">
        <w:rPr>
          <w:lang w:val="en"/>
        </w:rPr>
        <w:t>3.</w:t>
      </w:r>
      <w:r w:rsidR="00E77658" w:rsidRPr="00396A82">
        <w:rPr>
          <w:lang w:val="en"/>
        </w:rPr>
        <w:tab/>
      </w:r>
      <w:r w:rsidR="005F483F" w:rsidRPr="00396A82">
        <w:rPr>
          <w:lang w:val="en"/>
        </w:rPr>
        <w:t xml:space="preserve">the </w:t>
      </w:r>
      <w:r w:rsidRPr="00396A82">
        <w:rPr>
          <w:lang w:val="en"/>
        </w:rPr>
        <w:t>disposition</w:t>
      </w:r>
      <w:r w:rsidR="005F483F" w:rsidRPr="00396A82">
        <w:rPr>
          <w:lang w:val="en"/>
        </w:rPr>
        <w:t>;</w:t>
      </w:r>
    </w:p>
    <w:p w:rsidR="00011F01" w:rsidRPr="00396A82" w:rsidRDefault="00011F01" w:rsidP="00E77658">
      <w:pPr>
        <w:pStyle w:val="list2dfps"/>
        <w:rPr>
          <w:lang w:val="en"/>
        </w:rPr>
      </w:pPr>
      <w:r w:rsidRPr="00396A82">
        <w:rPr>
          <w:lang w:val="en"/>
        </w:rPr>
        <w:t>4.</w:t>
      </w:r>
      <w:r w:rsidR="00E77658" w:rsidRPr="00396A82">
        <w:rPr>
          <w:lang w:val="en"/>
        </w:rPr>
        <w:tab/>
      </w:r>
      <w:r w:rsidRPr="00396A82">
        <w:rPr>
          <w:lang w:val="en"/>
        </w:rPr>
        <w:t xml:space="preserve">whether an investigation is pending an appeal of </w:t>
      </w:r>
      <w:r w:rsidR="005F483F" w:rsidRPr="00396A82">
        <w:rPr>
          <w:lang w:val="en"/>
        </w:rPr>
        <w:t xml:space="preserve">a </w:t>
      </w:r>
      <w:r w:rsidRPr="00396A82">
        <w:rPr>
          <w:lang w:val="en"/>
        </w:rPr>
        <w:t>finding</w:t>
      </w:r>
      <w:r w:rsidR="005F483F" w:rsidRPr="00396A82">
        <w:rPr>
          <w:lang w:val="en"/>
        </w:rPr>
        <w:t>;</w:t>
      </w:r>
      <w:r w:rsidRPr="00396A82">
        <w:rPr>
          <w:lang w:val="en"/>
        </w:rPr>
        <w:t xml:space="preserve"> and</w:t>
      </w:r>
    </w:p>
    <w:p w:rsidR="00011F01" w:rsidRPr="00396A82" w:rsidRDefault="00011F01" w:rsidP="00E77658">
      <w:pPr>
        <w:pStyle w:val="list2dfps"/>
        <w:rPr>
          <w:lang w:val="en"/>
        </w:rPr>
      </w:pPr>
      <w:r w:rsidRPr="00396A82">
        <w:rPr>
          <w:lang w:val="en"/>
        </w:rPr>
        <w:t>5.</w:t>
      </w:r>
      <w:r w:rsidR="00E77658" w:rsidRPr="00396A82">
        <w:rPr>
          <w:lang w:val="en"/>
        </w:rPr>
        <w:tab/>
      </w:r>
      <w:r w:rsidRPr="00396A82">
        <w:rPr>
          <w:lang w:val="en"/>
        </w:rPr>
        <w:t>whether the investigation involved the deceased child.</w:t>
      </w:r>
    </w:p>
    <w:p w:rsidR="00011F01" w:rsidRPr="00396A82" w:rsidRDefault="00011F01" w:rsidP="00E77658">
      <w:pPr>
        <w:pStyle w:val="list1dfps"/>
        <w:rPr>
          <w:lang w:val="en"/>
        </w:rPr>
      </w:pPr>
      <w:r w:rsidRPr="00396A82">
        <w:rPr>
          <w:lang w:val="en"/>
        </w:rPr>
        <w:t>f.</w:t>
      </w:r>
      <w:r w:rsidR="00E77658" w:rsidRPr="00396A82">
        <w:rPr>
          <w:lang w:val="en"/>
        </w:rPr>
        <w:tab/>
      </w:r>
      <w:r w:rsidRPr="00396A82">
        <w:rPr>
          <w:lang w:val="en"/>
        </w:rPr>
        <w:t>any violations of the minimum standards at the operation or agency home within the last five years;</w:t>
      </w:r>
    </w:p>
    <w:p w:rsidR="00011F01" w:rsidRPr="00396A82" w:rsidRDefault="00011F01" w:rsidP="00E77658">
      <w:pPr>
        <w:pStyle w:val="list1dfps"/>
        <w:rPr>
          <w:lang w:val="en"/>
        </w:rPr>
      </w:pPr>
      <w:r w:rsidRPr="00396A82">
        <w:rPr>
          <w:lang w:val="en"/>
        </w:rPr>
        <w:t>g.</w:t>
      </w:r>
      <w:r w:rsidR="00E77658" w:rsidRPr="00396A82">
        <w:rPr>
          <w:lang w:val="en"/>
        </w:rPr>
        <w:tab/>
      </w:r>
      <w:r w:rsidRPr="00396A82">
        <w:rPr>
          <w:lang w:val="en"/>
        </w:rPr>
        <w:t>any violations of the minimum standards related to training requirements in the last five years;</w:t>
      </w:r>
    </w:p>
    <w:p w:rsidR="00011F01" w:rsidRPr="00396A82" w:rsidRDefault="00011F01" w:rsidP="00E77658">
      <w:pPr>
        <w:pStyle w:val="list1dfps"/>
        <w:rPr>
          <w:lang w:val="en"/>
        </w:rPr>
      </w:pPr>
      <w:r w:rsidRPr="00396A82">
        <w:rPr>
          <w:lang w:val="en"/>
        </w:rPr>
        <w:t>h.</w:t>
      </w:r>
      <w:r w:rsidR="00E77658" w:rsidRPr="00396A82">
        <w:rPr>
          <w:lang w:val="en"/>
        </w:rPr>
        <w:tab/>
      </w:r>
      <w:r w:rsidRPr="00396A82">
        <w:rPr>
          <w:lang w:val="en"/>
        </w:rPr>
        <w:t xml:space="preserve">a summary of remedial actions against the operation, </w:t>
      </w:r>
      <w:r w:rsidR="00242771" w:rsidRPr="00396A82">
        <w:rPr>
          <w:lang w:val="en"/>
        </w:rPr>
        <w:t>child placing agency</w:t>
      </w:r>
      <w:r w:rsidRPr="00396A82">
        <w:rPr>
          <w:lang w:val="en"/>
        </w:rPr>
        <w:t>, or agency home in the last five years; and</w:t>
      </w:r>
    </w:p>
    <w:p w:rsidR="00B77A20" w:rsidRPr="00604DB9" w:rsidRDefault="00011F01" w:rsidP="004E7957">
      <w:pPr>
        <w:pStyle w:val="list1dfps"/>
        <w:rPr>
          <w:lang w:val="en"/>
        </w:rPr>
      </w:pPr>
      <w:r w:rsidRPr="00396A82">
        <w:rPr>
          <w:lang w:val="en"/>
        </w:rPr>
        <w:t>i.</w:t>
      </w:r>
      <w:r w:rsidR="00E77658" w:rsidRPr="00396A82">
        <w:rPr>
          <w:lang w:val="en"/>
        </w:rPr>
        <w:tab/>
      </w:r>
      <w:r w:rsidRPr="00396A82">
        <w:rPr>
          <w:lang w:val="en"/>
        </w:rPr>
        <w:t>a summary of the training requirements for caregivers and employees.</w:t>
      </w:r>
    </w:p>
    <w:sectPr w:rsidR="00B77A20" w:rsidRPr="00604DB9">
      <w:headerReference w:type="even" r:id="rId27"/>
      <w:headerReference w:type="default" r:id="rId28"/>
      <w:footerReference w:type="even" r:id="rId29"/>
      <w:footerReference w:type="default" r:id="rId30"/>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68" w:rsidRDefault="00F35668">
      <w:r>
        <w:separator/>
      </w:r>
    </w:p>
  </w:endnote>
  <w:endnote w:type="continuationSeparator" w:id="0">
    <w:p w:rsidR="00F35668" w:rsidRDefault="00F3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68" w:rsidRDefault="00F35668">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68" w:rsidRDefault="00E879F0">
    <w:pPr>
      <w:pStyle w:val="footerdfps"/>
    </w:pPr>
    <w:r>
      <w:fldChar w:fldCharType="begin"/>
    </w:r>
    <w:r>
      <w:instrText xml:space="preserve"> FILENAME \* Lower\p  \* MERGEFORMAT </w:instrText>
    </w:r>
    <w:r>
      <w:fldChar w:fldCharType="separate"/>
    </w:r>
    <w:r w:rsidR="00F35668">
      <w:rPr>
        <w:noProof/>
      </w:rPr>
      <w:t>g:\_pid_tracking\active editing jobs\7357-ccl investigation of a child death_np\08_draft-2\7357-ccl_draft-2.docx</w:t>
    </w:r>
    <w:r>
      <w:rPr>
        <w:noProof/>
      </w:rPr>
      <w:fldChar w:fldCharType="end"/>
    </w:r>
    <w:r w:rsidR="00F35668">
      <w:tab/>
    </w:r>
    <w:r w:rsidR="00F35668">
      <w:fldChar w:fldCharType="begin"/>
    </w:r>
    <w:r w:rsidR="00F35668">
      <w:instrText xml:space="preserve"> SAVEDATE \@ "M/d/yy h:mm am/pm" \* MERGEFORMAT </w:instrText>
    </w:r>
    <w:r w:rsidR="00F35668">
      <w:fldChar w:fldCharType="separate"/>
    </w:r>
    <w:r w:rsidR="00F42B34">
      <w:rPr>
        <w:noProof/>
      </w:rPr>
      <w:t>7/30/14 2:08 PM</w:t>
    </w:r>
    <w:r w:rsidR="00F3566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68" w:rsidRDefault="00F35668">
      <w:r>
        <w:separator/>
      </w:r>
    </w:p>
  </w:footnote>
  <w:footnote w:type="continuationSeparator" w:id="0">
    <w:p w:rsidR="00F35668" w:rsidRDefault="00F35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68" w:rsidRDefault="00F35668">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68" w:rsidRDefault="00F35668">
    <w:pPr>
      <w:pStyle w:val="headerdfps"/>
    </w:pPr>
    <w:r w:rsidRPr="00011F01">
      <w:t>7</w:t>
    </w:r>
    <w:r>
      <w:t xml:space="preserve">357-CCL </w:t>
    </w:r>
    <w:r w:rsidRPr="00011F01">
      <w:t>Investigation of a Child Death</w:t>
    </w:r>
    <w:r>
      <w:tab/>
    </w:r>
    <w:r>
      <w:rPr>
        <w:rStyle w:val="PageNumber"/>
      </w:rPr>
      <w:fldChar w:fldCharType="begin"/>
    </w:r>
    <w:r>
      <w:rPr>
        <w:rStyle w:val="PageNumber"/>
      </w:rPr>
      <w:instrText xml:space="preserve"> PAGE </w:instrText>
    </w:r>
    <w:r>
      <w:rPr>
        <w:rStyle w:val="PageNumber"/>
      </w:rPr>
      <w:fldChar w:fldCharType="separate"/>
    </w:r>
    <w:r w:rsidR="00E879F0">
      <w:rPr>
        <w:rStyle w:val="PageNumber"/>
        <w:noProof/>
      </w:rPr>
      <w:t>14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F03"/>
    <w:multiLevelType w:val="hybridMultilevel"/>
    <w:tmpl w:val="DB6C549C"/>
    <w:lvl w:ilvl="0" w:tplc="04090019">
      <w:start w:val="1"/>
      <w:numFmt w:val="lowerLetter"/>
      <w:lvlText w:val="%1."/>
      <w:lvlJc w:val="left"/>
      <w:pPr>
        <w:ind w:left="1800" w:hanging="360"/>
      </w:pPr>
      <w:rPr>
        <w:rFonts w:hint="default"/>
        <w:color w:val="333333"/>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FD1547"/>
    <w:multiLevelType w:val="hybridMultilevel"/>
    <w:tmpl w:val="DE8657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F14271D"/>
    <w:multiLevelType w:val="hybridMultilevel"/>
    <w:tmpl w:val="56F45D42"/>
    <w:lvl w:ilvl="0" w:tplc="0E02ABA2">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161A34"/>
    <w:multiLevelType w:val="hybridMultilevel"/>
    <w:tmpl w:val="42D0B35A"/>
    <w:lvl w:ilvl="0" w:tplc="678609E8">
      <w:numFmt w:val="bullet"/>
      <w:lvlText w:val="•"/>
      <w:lvlJc w:val="left"/>
      <w:pPr>
        <w:ind w:left="1920" w:hanging="360"/>
      </w:pPr>
      <w:rPr>
        <w:rFonts w:ascii="Arial" w:eastAsia="Times New Roman"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125A38F8"/>
    <w:multiLevelType w:val="hybridMultilevel"/>
    <w:tmpl w:val="9E6E69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6B1CD0"/>
    <w:multiLevelType w:val="hybridMultilevel"/>
    <w:tmpl w:val="18FA81AE"/>
    <w:lvl w:ilvl="0" w:tplc="04090019">
      <w:start w:val="1"/>
      <w:numFmt w:val="lowerLetter"/>
      <w:lvlText w:val="%1."/>
      <w:lvlJc w:val="left"/>
      <w:pPr>
        <w:ind w:left="2160" w:hanging="360"/>
      </w:pPr>
      <w:rPr>
        <w:rFonts w:hint="default"/>
        <w:color w:val="333333"/>
        <w:sz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E8B6453"/>
    <w:multiLevelType w:val="hybridMultilevel"/>
    <w:tmpl w:val="2A6E369C"/>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7">
    <w:nsid w:val="2727414B"/>
    <w:multiLevelType w:val="hybridMultilevel"/>
    <w:tmpl w:val="BEC41C44"/>
    <w:lvl w:ilvl="0" w:tplc="7E980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4BB2E28"/>
    <w:multiLevelType w:val="hybridMultilevel"/>
    <w:tmpl w:val="012EB5CA"/>
    <w:lvl w:ilvl="0" w:tplc="04090001">
      <w:start w:val="1"/>
      <w:numFmt w:val="bullet"/>
      <w:lvlText w:val=""/>
      <w:lvlJc w:val="left"/>
      <w:pPr>
        <w:ind w:left="2160" w:hanging="360"/>
      </w:pPr>
      <w:rPr>
        <w:rFonts w:ascii="Symbol" w:hAnsi="Symbol" w:hint="default"/>
        <w:color w:val="333333"/>
        <w:sz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A451630"/>
    <w:multiLevelType w:val="hybridMultilevel"/>
    <w:tmpl w:val="7806F0FC"/>
    <w:lvl w:ilvl="0" w:tplc="F4E6C3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B81003F"/>
    <w:multiLevelType w:val="hybridMultilevel"/>
    <w:tmpl w:val="2FC890E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E5C12DF"/>
    <w:multiLevelType w:val="hybridMultilevel"/>
    <w:tmpl w:val="5BAC47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F462EEC"/>
    <w:multiLevelType w:val="hybridMultilevel"/>
    <w:tmpl w:val="8DE29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1B03D08"/>
    <w:multiLevelType w:val="hybridMultilevel"/>
    <w:tmpl w:val="1C3A5308"/>
    <w:lvl w:ilvl="0" w:tplc="1C007D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6893529"/>
    <w:multiLevelType w:val="hybridMultilevel"/>
    <w:tmpl w:val="72384942"/>
    <w:lvl w:ilvl="0" w:tplc="1C007D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AE00D81"/>
    <w:multiLevelType w:val="hybridMultilevel"/>
    <w:tmpl w:val="966E96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80E0A66"/>
    <w:multiLevelType w:val="hybridMultilevel"/>
    <w:tmpl w:val="457C34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81E658C"/>
    <w:multiLevelType w:val="hybridMultilevel"/>
    <w:tmpl w:val="95487B0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A3E75C9"/>
    <w:multiLevelType w:val="hybridMultilevel"/>
    <w:tmpl w:val="E732FF3C"/>
    <w:lvl w:ilvl="0" w:tplc="9E5EE4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253176"/>
    <w:multiLevelType w:val="hybridMultilevel"/>
    <w:tmpl w:val="66542A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1"/>
  </w:num>
  <w:num w:numId="3">
    <w:abstractNumId w:val="4"/>
  </w:num>
  <w:num w:numId="4">
    <w:abstractNumId w:val="6"/>
  </w:num>
  <w:num w:numId="5">
    <w:abstractNumId w:val="15"/>
  </w:num>
  <w:num w:numId="6">
    <w:abstractNumId w:val="17"/>
  </w:num>
  <w:num w:numId="7">
    <w:abstractNumId w:val="0"/>
  </w:num>
  <w:num w:numId="8">
    <w:abstractNumId w:val="19"/>
  </w:num>
  <w:num w:numId="9">
    <w:abstractNumId w:val="5"/>
  </w:num>
  <w:num w:numId="10">
    <w:abstractNumId w:val="8"/>
  </w:num>
  <w:num w:numId="11">
    <w:abstractNumId w:val="11"/>
  </w:num>
  <w:num w:numId="12">
    <w:abstractNumId w:val="12"/>
  </w:num>
  <w:num w:numId="13">
    <w:abstractNumId w:val="10"/>
  </w:num>
  <w:num w:numId="14">
    <w:abstractNumId w:val="7"/>
  </w:num>
  <w:num w:numId="15">
    <w:abstractNumId w:val="18"/>
  </w:num>
  <w:num w:numId="16">
    <w:abstractNumId w:val="2"/>
  </w:num>
  <w:num w:numId="17">
    <w:abstractNumId w:val="9"/>
  </w:num>
  <w:num w:numId="18">
    <w:abstractNumId w:val="14"/>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8A"/>
    <w:rsid w:val="000102C2"/>
    <w:rsid w:val="00011F01"/>
    <w:rsid w:val="00024B69"/>
    <w:rsid w:val="000405FA"/>
    <w:rsid w:val="00043712"/>
    <w:rsid w:val="00044D1E"/>
    <w:rsid w:val="00044FE7"/>
    <w:rsid w:val="0005267A"/>
    <w:rsid w:val="00061049"/>
    <w:rsid w:val="00072BD7"/>
    <w:rsid w:val="000744E5"/>
    <w:rsid w:val="00074711"/>
    <w:rsid w:val="00075C7F"/>
    <w:rsid w:val="000808D1"/>
    <w:rsid w:val="000810F1"/>
    <w:rsid w:val="00091ADC"/>
    <w:rsid w:val="0009511F"/>
    <w:rsid w:val="00096C29"/>
    <w:rsid w:val="00096EB2"/>
    <w:rsid w:val="00097336"/>
    <w:rsid w:val="000B67C5"/>
    <w:rsid w:val="000C20A3"/>
    <w:rsid w:val="000D6B7B"/>
    <w:rsid w:val="000D7B8A"/>
    <w:rsid w:val="000E312C"/>
    <w:rsid w:val="000E4F64"/>
    <w:rsid w:val="00100C75"/>
    <w:rsid w:val="001012ED"/>
    <w:rsid w:val="00121F3E"/>
    <w:rsid w:val="00131897"/>
    <w:rsid w:val="001359B0"/>
    <w:rsid w:val="00137656"/>
    <w:rsid w:val="00144783"/>
    <w:rsid w:val="00147FAB"/>
    <w:rsid w:val="00151E8E"/>
    <w:rsid w:val="001536D5"/>
    <w:rsid w:val="0015525C"/>
    <w:rsid w:val="00162DF8"/>
    <w:rsid w:val="00164C3F"/>
    <w:rsid w:val="00171FF5"/>
    <w:rsid w:val="00173FB9"/>
    <w:rsid w:val="00185877"/>
    <w:rsid w:val="00185A83"/>
    <w:rsid w:val="00190E4B"/>
    <w:rsid w:val="001B0FAE"/>
    <w:rsid w:val="001B3D0E"/>
    <w:rsid w:val="001B3FF7"/>
    <w:rsid w:val="001D6B62"/>
    <w:rsid w:val="001E0D01"/>
    <w:rsid w:val="001F1104"/>
    <w:rsid w:val="001F1EE0"/>
    <w:rsid w:val="001F2F3D"/>
    <w:rsid w:val="001F5597"/>
    <w:rsid w:val="00200224"/>
    <w:rsid w:val="0022178A"/>
    <w:rsid w:val="00222A0B"/>
    <w:rsid w:val="00227482"/>
    <w:rsid w:val="00232E0C"/>
    <w:rsid w:val="0023500C"/>
    <w:rsid w:val="00242771"/>
    <w:rsid w:val="00254679"/>
    <w:rsid w:val="00254E0B"/>
    <w:rsid w:val="00264213"/>
    <w:rsid w:val="00272010"/>
    <w:rsid w:val="00275D6A"/>
    <w:rsid w:val="00277CEE"/>
    <w:rsid w:val="00280A5E"/>
    <w:rsid w:val="0028171B"/>
    <w:rsid w:val="0028390A"/>
    <w:rsid w:val="00291613"/>
    <w:rsid w:val="00293574"/>
    <w:rsid w:val="00295E41"/>
    <w:rsid w:val="00296C06"/>
    <w:rsid w:val="0029758A"/>
    <w:rsid w:val="002A229B"/>
    <w:rsid w:val="002E2AFD"/>
    <w:rsid w:val="002E6942"/>
    <w:rsid w:val="002E759D"/>
    <w:rsid w:val="002F071D"/>
    <w:rsid w:val="002F420B"/>
    <w:rsid w:val="00304067"/>
    <w:rsid w:val="00305FB9"/>
    <w:rsid w:val="00310F52"/>
    <w:rsid w:val="0031595D"/>
    <w:rsid w:val="0033516B"/>
    <w:rsid w:val="00355263"/>
    <w:rsid w:val="00357FD8"/>
    <w:rsid w:val="00361FF7"/>
    <w:rsid w:val="003946E0"/>
    <w:rsid w:val="00396A82"/>
    <w:rsid w:val="003976DE"/>
    <w:rsid w:val="003A6793"/>
    <w:rsid w:val="003B216C"/>
    <w:rsid w:val="003B5250"/>
    <w:rsid w:val="003D2AD2"/>
    <w:rsid w:val="003E0DCE"/>
    <w:rsid w:val="003E4001"/>
    <w:rsid w:val="003F02EA"/>
    <w:rsid w:val="00405CAC"/>
    <w:rsid w:val="00414579"/>
    <w:rsid w:val="00416FBC"/>
    <w:rsid w:val="004208E0"/>
    <w:rsid w:val="00422397"/>
    <w:rsid w:val="00433118"/>
    <w:rsid w:val="00436BA7"/>
    <w:rsid w:val="00441718"/>
    <w:rsid w:val="00445E44"/>
    <w:rsid w:val="004464D7"/>
    <w:rsid w:val="004566C1"/>
    <w:rsid w:val="0046117C"/>
    <w:rsid w:val="004624EC"/>
    <w:rsid w:val="0046350D"/>
    <w:rsid w:val="00464014"/>
    <w:rsid w:val="00465757"/>
    <w:rsid w:val="00467B82"/>
    <w:rsid w:val="0047289E"/>
    <w:rsid w:val="00483EF1"/>
    <w:rsid w:val="00485229"/>
    <w:rsid w:val="004917DE"/>
    <w:rsid w:val="00492064"/>
    <w:rsid w:val="00495951"/>
    <w:rsid w:val="004A6CE5"/>
    <w:rsid w:val="004B7027"/>
    <w:rsid w:val="004C23BC"/>
    <w:rsid w:val="004C4485"/>
    <w:rsid w:val="004C5061"/>
    <w:rsid w:val="004D26DC"/>
    <w:rsid w:val="004D3E77"/>
    <w:rsid w:val="004D59CF"/>
    <w:rsid w:val="004D6D30"/>
    <w:rsid w:val="004E6503"/>
    <w:rsid w:val="004E7957"/>
    <w:rsid w:val="00523EF1"/>
    <w:rsid w:val="00526169"/>
    <w:rsid w:val="0053079B"/>
    <w:rsid w:val="00531173"/>
    <w:rsid w:val="00551670"/>
    <w:rsid w:val="005550AB"/>
    <w:rsid w:val="00563F49"/>
    <w:rsid w:val="00576D13"/>
    <w:rsid w:val="00577235"/>
    <w:rsid w:val="0058018E"/>
    <w:rsid w:val="005929F9"/>
    <w:rsid w:val="005A2E36"/>
    <w:rsid w:val="005A339F"/>
    <w:rsid w:val="005B303B"/>
    <w:rsid w:val="005D3AC2"/>
    <w:rsid w:val="005F483F"/>
    <w:rsid w:val="0060337E"/>
    <w:rsid w:val="00637DE2"/>
    <w:rsid w:val="00645E70"/>
    <w:rsid w:val="00650CDF"/>
    <w:rsid w:val="006572C0"/>
    <w:rsid w:val="00675847"/>
    <w:rsid w:val="00680B88"/>
    <w:rsid w:val="006A7717"/>
    <w:rsid w:val="006B0229"/>
    <w:rsid w:val="006B5FEA"/>
    <w:rsid w:val="006C05CD"/>
    <w:rsid w:val="006C0C26"/>
    <w:rsid w:val="006C5008"/>
    <w:rsid w:val="006C553E"/>
    <w:rsid w:val="006C6C46"/>
    <w:rsid w:val="006C7437"/>
    <w:rsid w:val="006D116D"/>
    <w:rsid w:val="006E3020"/>
    <w:rsid w:val="00702939"/>
    <w:rsid w:val="00710D36"/>
    <w:rsid w:val="007146E9"/>
    <w:rsid w:val="007157DC"/>
    <w:rsid w:val="007158A6"/>
    <w:rsid w:val="00717219"/>
    <w:rsid w:val="00720603"/>
    <w:rsid w:val="007213B6"/>
    <w:rsid w:val="0073257B"/>
    <w:rsid w:val="007537F7"/>
    <w:rsid w:val="00753CF6"/>
    <w:rsid w:val="00761C8C"/>
    <w:rsid w:val="00771F02"/>
    <w:rsid w:val="007975EC"/>
    <w:rsid w:val="007A1278"/>
    <w:rsid w:val="007B360D"/>
    <w:rsid w:val="007C0EBB"/>
    <w:rsid w:val="007C211A"/>
    <w:rsid w:val="007C44FE"/>
    <w:rsid w:val="007D07F0"/>
    <w:rsid w:val="007D7CFE"/>
    <w:rsid w:val="007F494B"/>
    <w:rsid w:val="007F500E"/>
    <w:rsid w:val="007F62FA"/>
    <w:rsid w:val="007F671C"/>
    <w:rsid w:val="007F6CAE"/>
    <w:rsid w:val="008210AF"/>
    <w:rsid w:val="00837ADB"/>
    <w:rsid w:val="00844E59"/>
    <w:rsid w:val="008736FE"/>
    <w:rsid w:val="00882AB8"/>
    <w:rsid w:val="0088449F"/>
    <w:rsid w:val="0089324D"/>
    <w:rsid w:val="008A2607"/>
    <w:rsid w:val="008A6B99"/>
    <w:rsid w:val="008E6E4E"/>
    <w:rsid w:val="008F57A6"/>
    <w:rsid w:val="00900D73"/>
    <w:rsid w:val="009127E2"/>
    <w:rsid w:val="009137FD"/>
    <w:rsid w:val="009268D8"/>
    <w:rsid w:val="0093676C"/>
    <w:rsid w:val="00943F1A"/>
    <w:rsid w:val="009523C9"/>
    <w:rsid w:val="00974E0C"/>
    <w:rsid w:val="00985E3D"/>
    <w:rsid w:val="009959C9"/>
    <w:rsid w:val="009A0098"/>
    <w:rsid w:val="009A5D4A"/>
    <w:rsid w:val="009B3637"/>
    <w:rsid w:val="009B626A"/>
    <w:rsid w:val="009C0188"/>
    <w:rsid w:val="009C4E9E"/>
    <w:rsid w:val="009D3308"/>
    <w:rsid w:val="009F1272"/>
    <w:rsid w:val="009F5E7B"/>
    <w:rsid w:val="009F5EF2"/>
    <w:rsid w:val="00A02BFD"/>
    <w:rsid w:val="00A053A7"/>
    <w:rsid w:val="00A124C4"/>
    <w:rsid w:val="00A13024"/>
    <w:rsid w:val="00A178DD"/>
    <w:rsid w:val="00A35961"/>
    <w:rsid w:val="00A504D7"/>
    <w:rsid w:val="00A53EC6"/>
    <w:rsid w:val="00A54FEC"/>
    <w:rsid w:val="00A614A2"/>
    <w:rsid w:val="00A64CC6"/>
    <w:rsid w:val="00A75336"/>
    <w:rsid w:val="00A80565"/>
    <w:rsid w:val="00A82E5F"/>
    <w:rsid w:val="00A855F5"/>
    <w:rsid w:val="00A90EED"/>
    <w:rsid w:val="00A912D9"/>
    <w:rsid w:val="00A91E1F"/>
    <w:rsid w:val="00AA1728"/>
    <w:rsid w:val="00AB4550"/>
    <w:rsid w:val="00AB4F13"/>
    <w:rsid w:val="00AB7240"/>
    <w:rsid w:val="00AC59F7"/>
    <w:rsid w:val="00AC7981"/>
    <w:rsid w:val="00AD14D0"/>
    <w:rsid w:val="00AE04F1"/>
    <w:rsid w:val="00AF2F84"/>
    <w:rsid w:val="00B00F2F"/>
    <w:rsid w:val="00B02B81"/>
    <w:rsid w:val="00B0304A"/>
    <w:rsid w:val="00B147D7"/>
    <w:rsid w:val="00B15162"/>
    <w:rsid w:val="00B22BF9"/>
    <w:rsid w:val="00B27CC0"/>
    <w:rsid w:val="00B42303"/>
    <w:rsid w:val="00B44388"/>
    <w:rsid w:val="00B64CA2"/>
    <w:rsid w:val="00B64E0E"/>
    <w:rsid w:val="00B6659A"/>
    <w:rsid w:val="00B753C3"/>
    <w:rsid w:val="00B75FC9"/>
    <w:rsid w:val="00B77A20"/>
    <w:rsid w:val="00B814DA"/>
    <w:rsid w:val="00B8620A"/>
    <w:rsid w:val="00B8638E"/>
    <w:rsid w:val="00B92EB4"/>
    <w:rsid w:val="00BB3C4A"/>
    <w:rsid w:val="00BB44B8"/>
    <w:rsid w:val="00BD04C2"/>
    <w:rsid w:val="00BE26E6"/>
    <w:rsid w:val="00BE2EB5"/>
    <w:rsid w:val="00BF1C24"/>
    <w:rsid w:val="00BF6566"/>
    <w:rsid w:val="00C1134E"/>
    <w:rsid w:val="00C15842"/>
    <w:rsid w:val="00C2334D"/>
    <w:rsid w:val="00C253B8"/>
    <w:rsid w:val="00C41F10"/>
    <w:rsid w:val="00C46BF8"/>
    <w:rsid w:val="00C508B3"/>
    <w:rsid w:val="00C600A6"/>
    <w:rsid w:val="00C6635C"/>
    <w:rsid w:val="00C7404F"/>
    <w:rsid w:val="00C85E13"/>
    <w:rsid w:val="00C9420D"/>
    <w:rsid w:val="00C94222"/>
    <w:rsid w:val="00C97844"/>
    <w:rsid w:val="00CA6840"/>
    <w:rsid w:val="00CB2D2D"/>
    <w:rsid w:val="00CD5161"/>
    <w:rsid w:val="00CE3B03"/>
    <w:rsid w:val="00CF70F2"/>
    <w:rsid w:val="00D00B3C"/>
    <w:rsid w:val="00D047F1"/>
    <w:rsid w:val="00D25403"/>
    <w:rsid w:val="00D4423A"/>
    <w:rsid w:val="00D4605C"/>
    <w:rsid w:val="00D47C21"/>
    <w:rsid w:val="00D522D7"/>
    <w:rsid w:val="00D56008"/>
    <w:rsid w:val="00D63778"/>
    <w:rsid w:val="00D72371"/>
    <w:rsid w:val="00D81B44"/>
    <w:rsid w:val="00D90DE1"/>
    <w:rsid w:val="00D96999"/>
    <w:rsid w:val="00DA1506"/>
    <w:rsid w:val="00DA244E"/>
    <w:rsid w:val="00DC10F1"/>
    <w:rsid w:val="00DC34B4"/>
    <w:rsid w:val="00DC6013"/>
    <w:rsid w:val="00DD0230"/>
    <w:rsid w:val="00DE41E5"/>
    <w:rsid w:val="00DE639F"/>
    <w:rsid w:val="00DE7A03"/>
    <w:rsid w:val="00DF4FEE"/>
    <w:rsid w:val="00DF7F10"/>
    <w:rsid w:val="00E001CC"/>
    <w:rsid w:val="00E021E6"/>
    <w:rsid w:val="00E21775"/>
    <w:rsid w:val="00E21CA6"/>
    <w:rsid w:val="00E242F6"/>
    <w:rsid w:val="00E34644"/>
    <w:rsid w:val="00E434D7"/>
    <w:rsid w:val="00E46DE8"/>
    <w:rsid w:val="00E57AD9"/>
    <w:rsid w:val="00E60396"/>
    <w:rsid w:val="00E63429"/>
    <w:rsid w:val="00E72B8D"/>
    <w:rsid w:val="00E72D71"/>
    <w:rsid w:val="00E75C07"/>
    <w:rsid w:val="00E77658"/>
    <w:rsid w:val="00E81F3B"/>
    <w:rsid w:val="00E879F0"/>
    <w:rsid w:val="00E90C75"/>
    <w:rsid w:val="00E97AD0"/>
    <w:rsid w:val="00EA3E8C"/>
    <w:rsid w:val="00EA3FDF"/>
    <w:rsid w:val="00EA7B9F"/>
    <w:rsid w:val="00EB206A"/>
    <w:rsid w:val="00EB3606"/>
    <w:rsid w:val="00EC5B2B"/>
    <w:rsid w:val="00EE14E2"/>
    <w:rsid w:val="00EF7C89"/>
    <w:rsid w:val="00F03E38"/>
    <w:rsid w:val="00F15606"/>
    <w:rsid w:val="00F25A12"/>
    <w:rsid w:val="00F276F9"/>
    <w:rsid w:val="00F33E41"/>
    <w:rsid w:val="00F349B3"/>
    <w:rsid w:val="00F35668"/>
    <w:rsid w:val="00F420BB"/>
    <w:rsid w:val="00F42B34"/>
    <w:rsid w:val="00F6058B"/>
    <w:rsid w:val="00F90B44"/>
    <w:rsid w:val="00F94A77"/>
    <w:rsid w:val="00F957B2"/>
    <w:rsid w:val="00FA151A"/>
    <w:rsid w:val="00FA1C5B"/>
    <w:rsid w:val="00FA2EA5"/>
    <w:rsid w:val="00FB492D"/>
    <w:rsid w:val="00FC74DB"/>
    <w:rsid w:val="00FD1932"/>
    <w:rsid w:val="00FD2D8A"/>
    <w:rsid w:val="00FE3C6F"/>
    <w:rsid w:val="00FE5312"/>
    <w:rsid w:val="00FF08B2"/>
    <w:rsid w:val="00FF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506"/>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DA1506"/>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DA1506"/>
    <w:pPr>
      <w:spacing w:before="480" w:after="80"/>
      <w:outlineLvl w:val="1"/>
    </w:pPr>
    <w:rPr>
      <w:sz w:val="36"/>
    </w:rPr>
  </w:style>
  <w:style w:type="paragraph" w:styleId="Heading3">
    <w:name w:val="heading 3"/>
    <w:basedOn w:val="Heading2"/>
    <w:next w:val="bodytextdfps"/>
    <w:qFormat/>
    <w:rsid w:val="00DA1506"/>
    <w:pPr>
      <w:spacing w:after="0"/>
      <w:outlineLvl w:val="2"/>
    </w:pPr>
    <w:rPr>
      <w:rFonts w:cs="Arial"/>
      <w:bCs/>
      <w:sz w:val="28"/>
      <w:szCs w:val="26"/>
    </w:rPr>
  </w:style>
  <w:style w:type="paragraph" w:styleId="Heading4">
    <w:name w:val="heading 4"/>
    <w:basedOn w:val="Heading3"/>
    <w:next w:val="bodytextdfps"/>
    <w:qFormat/>
    <w:rsid w:val="00DA1506"/>
    <w:pPr>
      <w:outlineLvl w:val="3"/>
    </w:pPr>
    <w:rPr>
      <w:bCs w:val="0"/>
      <w:sz w:val="26"/>
      <w:szCs w:val="28"/>
    </w:rPr>
  </w:style>
  <w:style w:type="paragraph" w:styleId="Heading5">
    <w:name w:val="heading 5"/>
    <w:basedOn w:val="Heading4"/>
    <w:next w:val="bodytextdfps"/>
    <w:qFormat/>
    <w:rsid w:val="00DA1506"/>
    <w:pPr>
      <w:outlineLvl w:val="4"/>
    </w:pPr>
    <w:rPr>
      <w:bCs/>
      <w:iCs/>
      <w:sz w:val="24"/>
      <w:szCs w:val="26"/>
    </w:rPr>
  </w:style>
  <w:style w:type="paragraph" w:styleId="Heading6">
    <w:name w:val="heading 6"/>
    <w:basedOn w:val="Heading5"/>
    <w:next w:val="bodytextdfps"/>
    <w:qFormat/>
    <w:rsid w:val="00DA1506"/>
    <w:pPr>
      <w:outlineLvl w:val="5"/>
    </w:pPr>
    <w:rPr>
      <w:bCs w:val="0"/>
      <w:sz w:val="22"/>
      <w:szCs w:val="22"/>
    </w:rPr>
  </w:style>
  <w:style w:type="paragraph" w:styleId="Heading7">
    <w:name w:val="heading 7"/>
    <w:basedOn w:val="Heading6"/>
    <w:next w:val="bodytextdfps"/>
    <w:qFormat/>
    <w:rsid w:val="00DA1506"/>
    <w:pPr>
      <w:spacing w:before="240" w:after="60"/>
      <w:outlineLvl w:val="6"/>
    </w:pPr>
    <w:rPr>
      <w:szCs w:val="24"/>
    </w:rPr>
  </w:style>
  <w:style w:type="paragraph" w:styleId="Heading8">
    <w:name w:val="heading 8"/>
    <w:basedOn w:val="Heading7"/>
    <w:next w:val="bodytextdfps"/>
    <w:qFormat/>
    <w:rsid w:val="00DA1506"/>
    <w:pPr>
      <w:outlineLvl w:val="7"/>
    </w:pPr>
    <w:rPr>
      <w:iCs w:val="0"/>
    </w:rPr>
  </w:style>
  <w:style w:type="paragraph" w:styleId="Heading9">
    <w:name w:val="heading 9"/>
    <w:basedOn w:val="Heading8"/>
    <w:next w:val="bodytextdfps"/>
    <w:qFormat/>
    <w:rsid w:val="00DA1506"/>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DA1506"/>
    <w:pPr>
      <w:spacing w:before="120"/>
      <w:ind w:left="1440"/>
    </w:pPr>
  </w:style>
  <w:style w:type="paragraph" w:customStyle="1" w:styleId="subheading1dfps">
    <w:name w:val="subheading1dfps"/>
    <w:basedOn w:val="Heading6"/>
    <w:next w:val="bodytextdfps"/>
    <w:link w:val="subheading1dfpsChar"/>
    <w:qFormat/>
    <w:rsid w:val="00DA1506"/>
    <w:pPr>
      <w:spacing w:before="320"/>
      <w:ind w:left="720"/>
      <w:outlineLvl w:val="9"/>
    </w:pPr>
  </w:style>
  <w:style w:type="paragraph" w:customStyle="1" w:styleId="bqblockquotetextdfps">
    <w:name w:val="bqblockquotetextdfps"/>
    <w:basedOn w:val="Normal"/>
    <w:rsid w:val="00DA1506"/>
    <w:pPr>
      <w:spacing w:before="80"/>
      <w:ind w:left="2160" w:right="720"/>
    </w:pPr>
    <w:rPr>
      <w:sz w:val="20"/>
    </w:rPr>
  </w:style>
  <w:style w:type="paragraph" w:customStyle="1" w:styleId="bqheadingdfps">
    <w:name w:val="bqheadingdfps"/>
    <w:basedOn w:val="Normal"/>
    <w:next w:val="bqblockquotetextdfps"/>
    <w:rsid w:val="00DA1506"/>
    <w:pPr>
      <w:keepNext/>
      <w:spacing w:before="160"/>
      <w:ind w:left="2160" w:right="720"/>
    </w:pPr>
    <w:rPr>
      <w:b/>
      <w:i/>
      <w:iCs/>
    </w:rPr>
  </w:style>
  <w:style w:type="paragraph" w:customStyle="1" w:styleId="headerdfps">
    <w:name w:val="headerdfps"/>
    <w:basedOn w:val="Normal"/>
    <w:rsid w:val="00DA1506"/>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DA1506"/>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DA1506"/>
    <w:pPr>
      <w:spacing w:before="40" w:after="20"/>
      <w:ind w:left="0"/>
    </w:pPr>
    <w:rPr>
      <w:b/>
      <w:sz w:val="18"/>
    </w:rPr>
  </w:style>
  <w:style w:type="paragraph" w:customStyle="1" w:styleId="tabletextdfps">
    <w:name w:val="tabletextdfps"/>
    <w:basedOn w:val="tableheadingdfps"/>
    <w:rsid w:val="00DA1506"/>
    <w:rPr>
      <w:b w:val="0"/>
    </w:rPr>
  </w:style>
  <w:style w:type="paragraph" w:customStyle="1" w:styleId="subheading2dfps">
    <w:name w:val="subheading2dfps"/>
    <w:basedOn w:val="subheading1dfps"/>
    <w:next w:val="bodytextdfps"/>
    <w:rsid w:val="00DA1506"/>
    <w:pPr>
      <w:ind w:left="1440"/>
    </w:pPr>
  </w:style>
  <w:style w:type="paragraph" w:customStyle="1" w:styleId="bqcitationdfps">
    <w:name w:val="bqcitationdfps"/>
    <w:basedOn w:val="bqblockquotetextdfps"/>
    <w:next w:val="bodytextdfps"/>
    <w:rsid w:val="00DA1506"/>
    <w:pPr>
      <w:spacing w:before="60"/>
      <w:jc w:val="right"/>
    </w:pPr>
    <w:rPr>
      <w:i/>
      <w:iCs/>
    </w:rPr>
  </w:style>
  <w:style w:type="paragraph" w:customStyle="1" w:styleId="bodytextcitationdfps">
    <w:name w:val="bodytextcitationdfps"/>
    <w:basedOn w:val="bodytextdfps"/>
    <w:next w:val="bodytextdfps"/>
    <w:rsid w:val="00DA1506"/>
    <w:pPr>
      <w:spacing w:before="60"/>
      <w:jc w:val="right"/>
    </w:pPr>
    <w:rPr>
      <w:i/>
      <w:iCs/>
      <w:sz w:val="20"/>
    </w:rPr>
  </w:style>
  <w:style w:type="paragraph" w:customStyle="1" w:styleId="bodytexttagdfps">
    <w:name w:val="bodytexttagdfps"/>
    <w:basedOn w:val="bodytextdfps"/>
    <w:next w:val="bodytextdfps"/>
    <w:rsid w:val="00DA1506"/>
    <w:rPr>
      <w:i/>
      <w:iCs/>
    </w:rPr>
  </w:style>
  <w:style w:type="paragraph" w:customStyle="1" w:styleId="list1dfps">
    <w:name w:val="list1dfps"/>
    <w:basedOn w:val="bodytextdfps"/>
    <w:rsid w:val="00DA1506"/>
    <w:pPr>
      <w:spacing w:before="80"/>
      <w:ind w:left="1800" w:hanging="360"/>
    </w:pPr>
  </w:style>
  <w:style w:type="paragraph" w:customStyle="1" w:styleId="list2dfps">
    <w:name w:val="list2dfps"/>
    <w:basedOn w:val="list1dfps"/>
    <w:rsid w:val="00DA1506"/>
    <w:pPr>
      <w:ind w:left="2160"/>
    </w:pPr>
  </w:style>
  <w:style w:type="paragraph" w:customStyle="1" w:styleId="list3dfps">
    <w:name w:val="list3dfps"/>
    <w:basedOn w:val="list2dfps"/>
    <w:rsid w:val="00DA1506"/>
    <w:pPr>
      <w:ind w:left="2520"/>
    </w:pPr>
  </w:style>
  <w:style w:type="paragraph" w:customStyle="1" w:styleId="list4dfps">
    <w:name w:val="list4dfps"/>
    <w:basedOn w:val="list3dfps"/>
    <w:rsid w:val="00DA1506"/>
    <w:pPr>
      <w:ind w:left="2880"/>
    </w:pPr>
  </w:style>
  <w:style w:type="paragraph" w:customStyle="1" w:styleId="list5dfps">
    <w:name w:val="list5dfps"/>
    <w:basedOn w:val="list4dfps"/>
    <w:rsid w:val="00DA1506"/>
    <w:pPr>
      <w:ind w:left="3240"/>
    </w:pPr>
  </w:style>
  <w:style w:type="paragraph" w:customStyle="1" w:styleId="list6dfps">
    <w:name w:val="list6dfps"/>
    <w:basedOn w:val="list5dfps"/>
    <w:rsid w:val="00DA1506"/>
    <w:pPr>
      <w:ind w:left="3600"/>
    </w:pPr>
  </w:style>
  <w:style w:type="paragraph" w:customStyle="1" w:styleId="bqlistadfps">
    <w:name w:val="bqlistadfps"/>
    <w:basedOn w:val="bqblockquotetextdfps"/>
    <w:rsid w:val="00DA1506"/>
    <w:pPr>
      <w:ind w:left="2520" w:hanging="360"/>
    </w:pPr>
  </w:style>
  <w:style w:type="paragraph" w:customStyle="1" w:styleId="bqlistbdfps">
    <w:name w:val="bqlistbdfps"/>
    <w:basedOn w:val="bqlistadfps"/>
    <w:rsid w:val="00DA1506"/>
    <w:pPr>
      <w:ind w:left="2880"/>
    </w:pPr>
  </w:style>
  <w:style w:type="paragraph" w:customStyle="1" w:styleId="bqlistcdfps">
    <w:name w:val="bqlistcdfps"/>
    <w:basedOn w:val="bqlistbdfps"/>
    <w:rsid w:val="00DA1506"/>
    <w:pPr>
      <w:ind w:left="3240"/>
    </w:pPr>
  </w:style>
  <w:style w:type="character" w:styleId="PageNumber">
    <w:name w:val="page number"/>
    <w:rsid w:val="00DA1506"/>
    <w:rPr>
      <w:rFonts w:ascii="Arial" w:hAnsi="Arial"/>
      <w:sz w:val="18"/>
    </w:rPr>
  </w:style>
  <w:style w:type="paragraph" w:styleId="TOC1">
    <w:name w:val="toc 1"/>
    <w:basedOn w:val="Normal"/>
    <w:next w:val="Normal"/>
    <w:autoRedefine/>
    <w:semiHidden/>
    <w:rsid w:val="00DA1506"/>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DA1506"/>
    <w:pPr>
      <w:spacing w:before="80" w:after="0"/>
      <w:ind w:left="1440" w:hanging="1080"/>
    </w:pPr>
  </w:style>
  <w:style w:type="paragraph" w:styleId="TOC3">
    <w:name w:val="toc 3"/>
    <w:basedOn w:val="TOC2"/>
    <w:next w:val="Normal"/>
    <w:autoRedefine/>
    <w:rsid w:val="00DA1506"/>
    <w:pPr>
      <w:ind w:left="1800"/>
    </w:pPr>
  </w:style>
  <w:style w:type="paragraph" w:styleId="TOC4">
    <w:name w:val="toc 4"/>
    <w:basedOn w:val="TOC3"/>
    <w:next w:val="Normal"/>
    <w:autoRedefine/>
    <w:rsid w:val="00DA1506"/>
    <w:pPr>
      <w:ind w:left="2160"/>
    </w:pPr>
  </w:style>
  <w:style w:type="paragraph" w:styleId="TOC5">
    <w:name w:val="toc 5"/>
    <w:basedOn w:val="TOC4"/>
    <w:next w:val="Normal"/>
    <w:autoRedefine/>
    <w:rsid w:val="00DA1506"/>
    <w:pPr>
      <w:ind w:left="2520"/>
    </w:pPr>
  </w:style>
  <w:style w:type="paragraph" w:styleId="TOC6">
    <w:name w:val="toc 6"/>
    <w:basedOn w:val="TOC5"/>
    <w:next w:val="Normal"/>
    <w:autoRedefine/>
    <w:rsid w:val="00DA1506"/>
    <w:pPr>
      <w:ind w:left="2880"/>
    </w:pPr>
  </w:style>
  <w:style w:type="paragraph" w:styleId="TOC7">
    <w:name w:val="toc 7"/>
    <w:basedOn w:val="TOC6"/>
    <w:next w:val="Normal"/>
    <w:autoRedefine/>
    <w:semiHidden/>
    <w:rsid w:val="00DA1506"/>
    <w:pPr>
      <w:ind w:left="3240"/>
    </w:pPr>
  </w:style>
  <w:style w:type="paragraph" w:styleId="TOC8">
    <w:name w:val="toc 8"/>
    <w:basedOn w:val="TOC7"/>
    <w:next w:val="Normal"/>
    <w:autoRedefine/>
    <w:semiHidden/>
    <w:rsid w:val="00DA1506"/>
    <w:pPr>
      <w:ind w:left="3600"/>
    </w:pPr>
  </w:style>
  <w:style w:type="paragraph" w:styleId="TOC9">
    <w:name w:val="toc 9"/>
    <w:basedOn w:val="TOC8"/>
    <w:next w:val="Normal"/>
    <w:autoRedefine/>
    <w:semiHidden/>
    <w:rsid w:val="00DA1506"/>
    <w:pPr>
      <w:ind w:left="3960"/>
    </w:pPr>
  </w:style>
  <w:style w:type="paragraph" w:customStyle="1" w:styleId="querydfps">
    <w:name w:val="querydfps"/>
    <w:basedOn w:val="subheading1dfps"/>
    <w:rsid w:val="00DA1506"/>
    <w:pPr>
      <w:spacing w:before="120" w:after="120"/>
    </w:pPr>
    <w:rPr>
      <w:rFonts w:eastAsia="MS Mincho"/>
      <w:b w:val="0"/>
      <w:i/>
      <w:color w:val="FF0000"/>
      <w:sz w:val="24"/>
    </w:rPr>
  </w:style>
  <w:style w:type="paragraph" w:customStyle="1" w:styleId="tablelist1dfps">
    <w:name w:val="tablelist1dfps"/>
    <w:basedOn w:val="tabletextdfps"/>
    <w:rsid w:val="00DA1506"/>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DA1506"/>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DA1506"/>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DA1506"/>
    <w:pPr>
      <w:spacing w:before="240"/>
    </w:pPr>
    <w:rPr>
      <w:sz w:val="24"/>
    </w:rPr>
  </w:style>
  <w:style w:type="paragraph" w:customStyle="1" w:styleId="violettagdfps">
    <w:name w:val="violettagdfps"/>
    <w:basedOn w:val="Normal"/>
    <w:rsid w:val="00DA1506"/>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DA1506"/>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DA1506"/>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DA1506"/>
    <w:pPr>
      <w:ind w:left="720"/>
    </w:pPr>
  </w:style>
  <w:style w:type="paragraph" w:customStyle="1" w:styleId="violettaglpph">
    <w:name w:val="violettaglpph"/>
    <w:basedOn w:val="violettagdfps"/>
    <w:rsid w:val="00DA1506"/>
    <w:rPr>
      <w:sz w:val="22"/>
    </w:rPr>
  </w:style>
  <w:style w:type="character" w:customStyle="1" w:styleId="bodytextdfpsChar">
    <w:name w:val="bodytextdfps Char"/>
    <w:basedOn w:val="DefaultParagraphFont"/>
    <w:link w:val="bodytextdfps"/>
    <w:rsid w:val="00011F01"/>
    <w:rPr>
      <w:rFonts w:ascii="Arial" w:hAnsi="Arial"/>
      <w:sz w:val="22"/>
    </w:rPr>
  </w:style>
  <w:style w:type="character" w:customStyle="1" w:styleId="subheading1dfpsChar">
    <w:name w:val="subheading1dfps Char"/>
    <w:basedOn w:val="DefaultParagraphFont"/>
    <w:link w:val="subheading1dfps"/>
    <w:rsid w:val="00011F01"/>
    <w:rPr>
      <w:rFonts w:ascii="Arial" w:hAnsi="Arial" w:cs="Arial"/>
      <w:b/>
      <w:iCs/>
      <w:kern w:val="28"/>
      <w:sz w:val="22"/>
      <w:szCs w:val="22"/>
    </w:rPr>
  </w:style>
  <w:style w:type="paragraph" w:styleId="ListParagraph">
    <w:name w:val="List Paragraph"/>
    <w:basedOn w:val="Normal"/>
    <w:uiPriority w:val="34"/>
    <w:qFormat/>
    <w:rsid w:val="00011F01"/>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paragraph" w:styleId="CommentText">
    <w:name w:val="annotation text"/>
    <w:basedOn w:val="Normal"/>
    <w:link w:val="CommentTextChar"/>
    <w:uiPriority w:val="99"/>
    <w:unhideWhenUsed/>
    <w:rsid w:val="00011F01"/>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011F01"/>
    <w:rPr>
      <w:rFonts w:ascii="Arial" w:eastAsiaTheme="minorHAnsi" w:hAnsi="Arial" w:cstheme="minorBidi"/>
    </w:rPr>
  </w:style>
  <w:style w:type="character" w:styleId="Hyperlink">
    <w:name w:val="Hyperlink"/>
    <w:basedOn w:val="DefaultParagraphFont"/>
    <w:uiPriority w:val="99"/>
    <w:rsid w:val="00E90C75"/>
    <w:rPr>
      <w:color w:val="0000FF" w:themeColor="hyperlink"/>
      <w:u w:val="single"/>
    </w:rPr>
  </w:style>
  <w:style w:type="table" w:styleId="TableGrid">
    <w:name w:val="Table Grid"/>
    <w:basedOn w:val="TableNormal"/>
    <w:rsid w:val="00040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B44B8"/>
    <w:rPr>
      <w:color w:val="800080" w:themeColor="followedHyperlink"/>
      <w:u w:val="single"/>
    </w:rPr>
  </w:style>
  <w:style w:type="paragraph" w:styleId="BalloonText">
    <w:name w:val="Balloon Text"/>
    <w:basedOn w:val="Normal"/>
    <w:link w:val="BalloonTextChar"/>
    <w:rsid w:val="008E6E4E"/>
    <w:rPr>
      <w:rFonts w:ascii="Tahoma" w:hAnsi="Tahoma" w:cs="Tahoma"/>
      <w:sz w:val="16"/>
      <w:szCs w:val="16"/>
    </w:rPr>
  </w:style>
  <w:style w:type="character" w:customStyle="1" w:styleId="BalloonTextChar">
    <w:name w:val="Balloon Text Char"/>
    <w:basedOn w:val="DefaultParagraphFont"/>
    <w:link w:val="BalloonText"/>
    <w:rsid w:val="008E6E4E"/>
    <w:rPr>
      <w:rFonts w:ascii="Tahoma" w:hAnsi="Tahoma" w:cs="Tahoma"/>
      <w:sz w:val="16"/>
      <w:szCs w:val="16"/>
    </w:rPr>
  </w:style>
  <w:style w:type="character" w:styleId="CommentReference">
    <w:name w:val="annotation reference"/>
    <w:basedOn w:val="DefaultParagraphFont"/>
    <w:rsid w:val="00E021E6"/>
    <w:rPr>
      <w:sz w:val="16"/>
      <w:szCs w:val="16"/>
    </w:rPr>
  </w:style>
  <w:style w:type="paragraph" w:styleId="CommentSubject">
    <w:name w:val="annotation subject"/>
    <w:basedOn w:val="CommentText"/>
    <w:next w:val="CommentText"/>
    <w:link w:val="CommentSubjectChar"/>
    <w:rsid w:val="00E021E6"/>
    <w:pPr>
      <w:tabs>
        <w:tab w:val="left" w:pos="360"/>
        <w:tab w:val="left" w:pos="720"/>
        <w:tab w:val="left" w:pos="1080"/>
        <w:tab w:val="left" w:pos="1440"/>
        <w:tab w:val="left" w:pos="1800"/>
        <w:tab w:val="left" w:pos="2160"/>
        <w:tab w:val="left" w:pos="2520"/>
        <w:tab w:val="left" w:pos="2880"/>
      </w:tabs>
      <w:spacing w:after="0"/>
    </w:pPr>
    <w:rPr>
      <w:rFonts w:eastAsia="Times New Roman" w:cs="Times New Roman"/>
      <w:b/>
      <w:bCs/>
    </w:rPr>
  </w:style>
  <w:style w:type="character" w:customStyle="1" w:styleId="CommentSubjectChar">
    <w:name w:val="Comment Subject Char"/>
    <w:basedOn w:val="CommentTextChar"/>
    <w:link w:val="CommentSubject"/>
    <w:rsid w:val="00E021E6"/>
    <w:rPr>
      <w:rFonts w:ascii="Arial" w:eastAsiaTheme="minorHAnsi" w:hAnsi="Arial"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506"/>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DA1506"/>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DA1506"/>
    <w:pPr>
      <w:spacing w:before="480" w:after="80"/>
      <w:outlineLvl w:val="1"/>
    </w:pPr>
    <w:rPr>
      <w:sz w:val="36"/>
    </w:rPr>
  </w:style>
  <w:style w:type="paragraph" w:styleId="Heading3">
    <w:name w:val="heading 3"/>
    <w:basedOn w:val="Heading2"/>
    <w:next w:val="bodytextdfps"/>
    <w:qFormat/>
    <w:rsid w:val="00DA1506"/>
    <w:pPr>
      <w:spacing w:after="0"/>
      <w:outlineLvl w:val="2"/>
    </w:pPr>
    <w:rPr>
      <w:rFonts w:cs="Arial"/>
      <w:bCs/>
      <w:sz w:val="28"/>
      <w:szCs w:val="26"/>
    </w:rPr>
  </w:style>
  <w:style w:type="paragraph" w:styleId="Heading4">
    <w:name w:val="heading 4"/>
    <w:basedOn w:val="Heading3"/>
    <w:next w:val="bodytextdfps"/>
    <w:qFormat/>
    <w:rsid w:val="00DA1506"/>
    <w:pPr>
      <w:outlineLvl w:val="3"/>
    </w:pPr>
    <w:rPr>
      <w:bCs w:val="0"/>
      <w:sz w:val="26"/>
      <w:szCs w:val="28"/>
    </w:rPr>
  </w:style>
  <w:style w:type="paragraph" w:styleId="Heading5">
    <w:name w:val="heading 5"/>
    <w:basedOn w:val="Heading4"/>
    <w:next w:val="bodytextdfps"/>
    <w:qFormat/>
    <w:rsid w:val="00DA1506"/>
    <w:pPr>
      <w:outlineLvl w:val="4"/>
    </w:pPr>
    <w:rPr>
      <w:bCs/>
      <w:iCs/>
      <w:sz w:val="24"/>
      <w:szCs w:val="26"/>
    </w:rPr>
  </w:style>
  <w:style w:type="paragraph" w:styleId="Heading6">
    <w:name w:val="heading 6"/>
    <w:basedOn w:val="Heading5"/>
    <w:next w:val="bodytextdfps"/>
    <w:qFormat/>
    <w:rsid w:val="00DA1506"/>
    <w:pPr>
      <w:outlineLvl w:val="5"/>
    </w:pPr>
    <w:rPr>
      <w:bCs w:val="0"/>
      <w:sz w:val="22"/>
      <w:szCs w:val="22"/>
    </w:rPr>
  </w:style>
  <w:style w:type="paragraph" w:styleId="Heading7">
    <w:name w:val="heading 7"/>
    <w:basedOn w:val="Heading6"/>
    <w:next w:val="bodytextdfps"/>
    <w:qFormat/>
    <w:rsid w:val="00DA1506"/>
    <w:pPr>
      <w:spacing w:before="240" w:after="60"/>
      <w:outlineLvl w:val="6"/>
    </w:pPr>
    <w:rPr>
      <w:szCs w:val="24"/>
    </w:rPr>
  </w:style>
  <w:style w:type="paragraph" w:styleId="Heading8">
    <w:name w:val="heading 8"/>
    <w:basedOn w:val="Heading7"/>
    <w:next w:val="bodytextdfps"/>
    <w:qFormat/>
    <w:rsid w:val="00DA1506"/>
    <w:pPr>
      <w:outlineLvl w:val="7"/>
    </w:pPr>
    <w:rPr>
      <w:iCs w:val="0"/>
    </w:rPr>
  </w:style>
  <w:style w:type="paragraph" w:styleId="Heading9">
    <w:name w:val="heading 9"/>
    <w:basedOn w:val="Heading8"/>
    <w:next w:val="bodytextdfps"/>
    <w:qFormat/>
    <w:rsid w:val="00DA1506"/>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DA1506"/>
    <w:pPr>
      <w:spacing w:before="120"/>
      <w:ind w:left="1440"/>
    </w:pPr>
  </w:style>
  <w:style w:type="paragraph" w:customStyle="1" w:styleId="subheading1dfps">
    <w:name w:val="subheading1dfps"/>
    <w:basedOn w:val="Heading6"/>
    <w:next w:val="bodytextdfps"/>
    <w:link w:val="subheading1dfpsChar"/>
    <w:qFormat/>
    <w:rsid w:val="00DA1506"/>
    <w:pPr>
      <w:spacing w:before="320"/>
      <w:ind w:left="720"/>
      <w:outlineLvl w:val="9"/>
    </w:pPr>
  </w:style>
  <w:style w:type="paragraph" w:customStyle="1" w:styleId="bqblockquotetextdfps">
    <w:name w:val="bqblockquotetextdfps"/>
    <w:basedOn w:val="Normal"/>
    <w:rsid w:val="00DA1506"/>
    <w:pPr>
      <w:spacing w:before="80"/>
      <w:ind w:left="2160" w:right="720"/>
    </w:pPr>
    <w:rPr>
      <w:sz w:val="20"/>
    </w:rPr>
  </w:style>
  <w:style w:type="paragraph" w:customStyle="1" w:styleId="bqheadingdfps">
    <w:name w:val="bqheadingdfps"/>
    <w:basedOn w:val="Normal"/>
    <w:next w:val="bqblockquotetextdfps"/>
    <w:rsid w:val="00DA1506"/>
    <w:pPr>
      <w:keepNext/>
      <w:spacing w:before="160"/>
      <w:ind w:left="2160" w:right="720"/>
    </w:pPr>
    <w:rPr>
      <w:b/>
      <w:i/>
      <w:iCs/>
    </w:rPr>
  </w:style>
  <w:style w:type="paragraph" w:customStyle="1" w:styleId="headerdfps">
    <w:name w:val="headerdfps"/>
    <w:basedOn w:val="Normal"/>
    <w:rsid w:val="00DA1506"/>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DA1506"/>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DA1506"/>
    <w:pPr>
      <w:spacing w:before="40" w:after="20"/>
      <w:ind w:left="0"/>
    </w:pPr>
    <w:rPr>
      <w:b/>
      <w:sz w:val="18"/>
    </w:rPr>
  </w:style>
  <w:style w:type="paragraph" w:customStyle="1" w:styleId="tabletextdfps">
    <w:name w:val="tabletextdfps"/>
    <w:basedOn w:val="tableheadingdfps"/>
    <w:rsid w:val="00DA1506"/>
    <w:rPr>
      <w:b w:val="0"/>
    </w:rPr>
  </w:style>
  <w:style w:type="paragraph" w:customStyle="1" w:styleId="subheading2dfps">
    <w:name w:val="subheading2dfps"/>
    <w:basedOn w:val="subheading1dfps"/>
    <w:next w:val="bodytextdfps"/>
    <w:rsid w:val="00DA1506"/>
    <w:pPr>
      <w:ind w:left="1440"/>
    </w:pPr>
  </w:style>
  <w:style w:type="paragraph" w:customStyle="1" w:styleId="bqcitationdfps">
    <w:name w:val="bqcitationdfps"/>
    <w:basedOn w:val="bqblockquotetextdfps"/>
    <w:next w:val="bodytextdfps"/>
    <w:rsid w:val="00DA1506"/>
    <w:pPr>
      <w:spacing w:before="60"/>
      <w:jc w:val="right"/>
    </w:pPr>
    <w:rPr>
      <w:i/>
      <w:iCs/>
    </w:rPr>
  </w:style>
  <w:style w:type="paragraph" w:customStyle="1" w:styleId="bodytextcitationdfps">
    <w:name w:val="bodytextcitationdfps"/>
    <w:basedOn w:val="bodytextdfps"/>
    <w:next w:val="bodytextdfps"/>
    <w:rsid w:val="00DA1506"/>
    <w:pPr>
      <w:spacing w:before="60"/>
      <w:jc w:val="right"/>
    </w:pPr>
    <w:rPr>
      <w:i/>
      <w:iCs/>
      <w:sz w:val="20"/>
    </w:rPr>
  </w:style>
  <w:style w:type="paragraph" w:customStyle="1" w:styleId="bodytexttagdfps">
    <w:name w:val="bodytexttagdfps"/>
    <w:basedOn w:val="bodytextdfps"/>
    <w:next w:val="bodytextdfps"/>
    <w:rsid w:val="00DA1506"/>
    <w:rPr>
      <w:i/>
      <w:iCs/>
    </w:rPr>
  </w:style>
  <w:style w:type="paragraph" w:customStyle="1" w:styleId="list1dfps">
    <w:name w:val="list1dfps"/>
    <w:basedOn w:val="bodytextdfps"/>
    <w:rsid w:val="00DA1506"/>
    <w:pPr>
      <w:spacing w:before="80"/>
      <w:ind w:left="1800" w:hanging="360"/>
    </w:pPr>
  </w:style>
  <w:style w:type="paragraph" w:customStyle="1" w:styleId="list2dfps">
    <w:name w:val="list2dfps"/>
    <w:basedOn w:val="list1dfps"/>
    <w:rsid w:val="00DA1506"/>
    <w:pPr>
      <w:ind w:left="2160"/>
    </w:pPr>
  </w:style>
  <w:style w:type="paragraph" w:customStyle="1" w:styleId="list3dfps">
    <w:name w:val="list3dfps"/>
    <w:basedOn w:val="list2dfps"/>
    <w:rsid w:val="00DA1506"/>
    <w:pPr>
      <w:ind w:left="2520"/>
    </w:pPr>
  </w:style>
  <w:style w:type="paragraph" w:customStyle="1" w:styleId="list4dfps">
    <w:name w:val="list4dfps"/>
    <w:basedOn w:val="list3dfps"/>
    <w:rsid w:val="00DA1506"/>
    <w:pPr>
      <w:ind w:left="2880"/>
    </w:pPr>
  </w:style>
  <w:style w:type="paragraph" w:customStyle="1" w:styleId="list5dfps">
    <w:name w:val="list5dfps"/>
    <w:basedOn w:val="list4dfps"/>
    <w:rsid w:val="00DA1506"/>
    <w:pPr>
      <w:ind w:left="3240"/>
    </w:pPr>
  </w:style>
  <w:style w:type="paragraph" w:customStyle="1" w:styleId="list6dfps">
    <w:name w:val="list6dfps"/>
    <w:basedOn w:val="list5dfps"/>
    <w:rsid w:val="00DA1506"/>
    <w:pPr>
      <w:ind w:left="3600"/>
    </w:pPr>
  </w:style>
  <w:style w:type="paragraph" w:customStyle="1" w:styleId="bqlistadfps">
    <w:name w:val="bqlistadfps"/>
    <w:basedOn w:val="bqblockquotetextdfps"/>
    <w:rsid w:val="00DA1506"/>
    <w:pPr>
      <w:ind w:left="2520" w:hanging="360"/>
    </w:pPr>
  </w:style>
  <w:style w:type="paragraph" w:customStyle="1" w:styleId="bqlistbdfps">
    <w:name w:val="bqlistbdfps"/>
    <w:basedOn w:val="bqlistadfps"/>
    <w:rsid w:val="00DA1506"/>
    <w:pPr>
      <w:ind w:left="2880"/>
    </w:pPr>
  </w:style>
  <w:style w:type="paragraph" w:customStyle="1" w:styleId="bqlistcdfps">
    <w:name w:val="bqlistcdfps"/>
    <w:basedOn w:val="bqlistbdfps"/>
    <w:rsid w:val="00DA1506"/>
    <w:pPr>
      <w:ind w:left="3240"/>
    </w:pPr>
  </w:style>
  <w:style w:type="character" w:styleId="PageNumber">
    <w:name w:val="page number"/>
    <w:rsid w:val="00DA1506"/>
    <w:rPr>
      <w:rFonts w:ascii="Arial" w:hAnsi="Arial"/>
      <w:sz w:val="18"/>
    </w:rPr>
  </w:style>
  <w:style w:type="paragraph" w:styleId="TOC1">
    <w:name w:val="toc 1"/>
    <w:basedOn w:val="Normal"/>
    <w:next w:val="Normal"/>
    <w:autoRedefine/>
    <w:semiHidden/>
    <w:rsid w:val="00DA1506"/>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DA1506"/>
    <w:pPr>
      <w:spacing w:before="80" w:after="0"/>
      <w:ind w:left="1440" w:hanging="1080"/>
    </w:pPr>
  </w:style>
  <w:style w:type="paragraph" w:styleId="TOC3">
    <w:name w:val="toc 3"/>
    <w:basedOn w:val="TOC2"/>
    <w:next w:val="Normal"/>
    <w:autoRedefine/>
    <w:rsid w:val="00DA1506"/>
    <w:pPr>
      <w:ind w:left="1800"/>
    </w:pPr>
  </w:style>
  <w:style w:type="paragraph" w:styleId="TOC4">
    <w:name w:val="toc 4"/>
    <w:basedOn w:val="TOC3"/>
    <w:next w:val="Normal"/>
    <w:autoRedefine/>
    <w:rsid w:val="00DA1506"/>
    <w:pPr>
      <w:ind w:left="2160"/>
    </w:pPr>
  </w:style>
  <w:style w:type="paragraph" w:styleId="TOC5">
    <w:name w:val="toc 5"/>
    <w:basedOn w:val="TOC4"/>
    <w:next w:val="Normal"/>
    <w:autoRedefine/>
    <w:rsid w:val="00DA1506"/>
    <w:pPr>
      <w:ind w:left="2520"/>
    </w:pPr>
  </w:style>
  <w:style w:type="paragraph" w:styleId="TOC6">
    <w:name w:val="toc 6"/>
    <w:basedOn w:val="TOC5"/>
    <w:next w:val="Normal"/>
    <w:autoRedefine/>
    <w:rsid w:val="00DA1506"/>
    <w:pPr>
      <w:ind w:left="2880"/>
    </w:pPr>
  </w:style>
  <w:style w:type="paragraph" w:styleId="TOC7">
    <w:name w:val="toc 7"/>
    <w:basedOn w:val="TOC6"/>
    <w:next w:val="Normal"/>
    <w:autoRedefine/>
    <w:semiHidden/>
    <w:rsid w:val="00DA1506"/>
    <w:pPr>
      <w:ind w:left="3240"/>
    </w:pPr>
  </w:style>
  <w:style w:type="paragraph" w:styleId="TOC8">
    <w:name w:val="toc 8"/>
    <w:basedOn w:val="TOC7"/>
    <w:next w:val="Normal"/>
    <w:autoRedefine/>
    <w:semiHidden/>
    <w:rsid w:val="00DA1506"/>
    <w:pPr>
      <w:ind w:left="3600"/>
    </w:pPr>
  </w:style>
  <w:style w:type="paragraph" w:styleId="TOC9">
    <w:name w:val="toc 9"/>
    <w:basedOn w:val="TOC8"/>
    <w:next w:val="Normal"/>
    <w:autoRedefine/>
    <w:semiHidden/>
    <w:rsid w:val="00DA1506"/>
    <w:pPr>
      <w:ind w:left="3960"/>
    </w:pPr>
  </w:style>
  <w:style w:type="paragraph" w:customStyle="1" w:styleId="querydfps">
    <w:name w:val="querydfps"/>
    <w:basedOn w:val="subheading1dfps"/>
    <w:rsid w:val="00DA1506"/>
    <w:pPr>
      <w:spacing w:before="120" w:after="120"/>
    </w:pPr>
    <w:rPr>
      <w:rFonts w:eastAsia="MS Mincho"/>
      <w:b w:val="0"/>
      <w:i/>
      <w:color w:val="FF0000"/>
      <w:sz w:val="24"/>
    </w:rPr>
  </w:style>
  <w:style w:type="paragraph" w:customStyle="1" w:styleId="tablelist1dfps">
    <w:name w:val="tablelist1dfps"/>
    <w:basedOn w:val="tabletextdfps"/>
    <w:rsid w:val="00DA1506"/>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DA1506"/>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DA1506"/>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DA1506"/>
    <w:pPr>
      <w:spacing w:before="240"/>
    </w:pPr>
    <w:rPr>
      <w:sz w:val="24"/>
    </w:rPr>
  </w:style>
  <w:style w:type="paragraph" w:customStyle="1" w:styleId="violettagdfps">
    <w:name w:val="violettagdfps"/>
    <w:basedOn w:val="Normal"/>
    <w:rsid w:val="00DA1506"/>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DA1506"/>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DA1506"/>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DA1506"/>
    <w:pPr>
      <w:ind w:left="720"/>
    </w:pPr>
  </w:style>
  <w:style w:type="paragraph" w:customStyle="1" w:styleId="violettaglpph">
    <w:name w:val="violettaglpph"/>
    <w:basedOn w:val="violettagdfps"/>
    <w:rsid w:val="00DA1506"/>
    <w:rPr>
      <w:sz w:val="22"/>
    </w:rPr>
  </w:style>
  <w:style w:type="character" w:customStyle="1" w:styleId="bodytextdfpsChar">
    <w:name w:val="bodytextdfps Char"/>
    <w:basedOn w:val="DefaultParagraphFont"/>
    <w:link w:val="bodytextdfps"/>
    <w:rsid w:val="00011F01"/>
    <w:rPr>
      <w:rFonts w:ascii="Arial" w:hAnsi="Arial"/>
      <w:sz w:val="22"/>
    </w:rPr>
  </w:style>
  <w:style w:type="character" w:customStyle="1" w:styleId="subheading1dfpsChar">
    <w:name w:val="subheading1dfps Char"/>
    <w:basedOn w:val="DefaultParagraphFont"/>
    <w:link w:val="subheading1dfps"/>
    <w:rsid w:val="00011F01"/>
    <w:rPr>
      <w:rFonts w:ascii="Arial" w:hAnsi="Arial" w:cs="Arial"/>
      <w:b/>
      <w:iCs/>
      <w:kern w:val="28"/>
      <w:sz w:val="22"/>
      <w:szCs w:val="22"/>
    </w:rPr>
  </w:style>
  <w:style w:type="paragraph" w:styleId="ListParagraph">
    <w:name w:val="List Paragraph"/>
    <w:basedOn w:val="Normal"/>
    <w:uiPriority w:val="34"/>
    <w:qFormat/>
    <w:rsid w:val="00011F01"/>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paragraph" w:styleId="CommentText">
    <w:name w:val="annotation text"/>
    <w:basedOn w:val="Normal"/>
    <w:link w:val="CommentTextChar"/>
    <w:uiPriority w:val="99"/>
    <w:unhideWhenUsed/>
    <w:rsid w:val="00011F01"/>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011F01"/>
    <w:rPr>
      <w:rFonts w:ascii="Arial" w:eastAsiaTheme="minorHAnsi" w:hAnsi="Arial" w:cstheme="minorBidi"/>
    </w:rPr>
  </w:style>
  <w:style w:type="character" w:styleId="Hyperlink">
    <w:name w:val="Hyperlink"/>
    <w:basedOn w:val="DefaultParagraphFont"/>
    <w:uiPriority w:val="99"/>
    <w:rsid w:val="00E90C75"/>
    <w:rPr>
      <w:color w:val="0000FF" w:themeColor="hyperlink"/>
      <w:u w:val="single"/>
    </w:rPr>
  </w:style>
  <w:style w:type="table" w:styleId="TableGrid">
    <w:name w:val="Table Grid"/>
    <w:basedOn w:val="TableNormal"/>
    <w:rsid w:val="00040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B44B8"/>
    <w:rPr>
      <w:color w:val="800080" w:themeColor="followedHyperlink"/>
      <w:u w:val="single"/>
    </w:rPr>
  </w:style>
  <w:style w:type="paragraph" w:styleId="BalloonText">
    <w:name w:val="Balloon Text"/>
    <w:basedOn w:val="Normal"/>
    <w:link w:val="BalloonTextChar"/>
    <w:rsid w:val="008E6E4E"/>
    <w:rPr>
      <w:rFonts w:ascii="Tahoma" w:hAnsi="Tahoma" w:cs="Tahoma"/>
      <w:sz w:val="16"/>
      <w:szCs w:val="16"/>
    </w:rPr>
  </w:style>
  <w:style w:type="character" w:customStyle="1" w:styleId="BalloonTextChar">
    <w:name w:val="Balloon Text Char"/>
    <w:basedOn w:val="DefaultParagraphFont"/>
    <w:link w:val="BalloonText"/>
    <w:rsid w:val="008E6E4E"/>
    <w:rPr>
      <w:rFonts w:ascii="Tahoma" w:hAnsi="Tahoma" w:cs="Tahoma"/>
      <w:sz w:val="16"/>
      <w:szCs w:val="16"/>
    </w:rPr>
  </w:style>
  <w:style w:type="character" w:styleId="CommentReference">
    <w:name w:val="annotation reference"/>
    <w:basedOn w:val="DefaultParagraphFont"/>
    <w:rsid w:val="00E021E6"/>
    <w:rPr>
      <w:sz w:val="16"/>
      <w:szCs w:val="16"/>
    </w:rPr>
  </w:style>
  <w:style w:type="paragraph" w:styleId="CommentSubject">
    <w:name w:val="annotation subject"/>
    <w:basedOn w:val="CommentText"/>
    <w:next w:val="CommentText"/>
    <w:link w:val="CommentSubjectChar"/>
    <w:rsid w:val="00E021E6"/>
    <w:pPr>
      <w:tabs>
        <w:tab w:val="left" w:pos="360"/>
        <w:tab w:val="left" w:pos="720"/>
        <w:tab w:val="left" w:pos="1080"/>
        <w:tab w:val="left" w:pos="1440"/>
        <w:tab w:val="left" w:pos="1800"/>
        <w:tab w:val="left" w:pos="2160"/>
        <w:tab w:val="left" w:pos="2520"/>
        <w:tab w:val="left" w:pos="2880"/>
      </w:tabs>
      <w:spacing w:after="0"/>
    </w:pPr>
    <w:rPr>
      <w:rFonts w:eastAsia="Times New Roman" w:cs="Times New Roman"/>
      <w:b/>
      <w:bCs/>
    </w:rPr>
  </w:style>
  <w:style w:type="character" w:customStyle="1" w:styleId="CommentSubjectChar">
    <w:name w:val="Comment Subject Char"/>
    <w:basedOn w:val="CommentTextChar"/>
    <w:link w:val="CommentSubject"/>
    <w:rsid w:val="00E021E6"/>
    <w:rPr>
      <w:rFonts w:ascii="Arial" w:eastAsiaTheme="minorHAnsi"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fps.state.tx.us/handbooks/Licensing/Files/LPPH_pg_6000.asp" TargetMode="External"/><Relationship Id="rId18" Type="http://schemas.openxmlformats.org/officeDocument/2006/relationships/hyperlink" Target="http://www.statutes.legis.state.tx.us/Docs/FA/htm/FA.264.htm" TargetMode="External"/><Relationship Id="rId26" Type="http://schemas.openxmlformats.org/officeDocument/2006/relationships/hyperlink" Target="http://www.dfps.state.tx.us/Application/Forms/showFile.aspx?NAME=2058b.doc" TargetMode="External"/><Relationship Id="rId3" Type="http://schemas.openxmlformats.org/officeDocument/2006/relationships/styles" Target="styles.xml"/><Relationship Id="rId21" Type="http://schemas.openxmlformats.org/officeDocument/2006/relationships/hyperlink" Target="http://www.dfps.state.tx.us/handbooks/Licensing/Files/LPPH_pg_6600.asp" TargetMode="External"/><Relationship Id="rId7" Type="http://schemas.openxmlformats.org/officeDocument/2006/relationships/footnotes" Target="footnotes.xml"/><Relationship Id="rId12" Type="http://schemas.openxmlformats.org/officeDocument/2006/relationships/hyperlink" Target="http://www.dfps.state.tx.us/handbooks/Licensing/Files/LPPH_pg_6000.asp" TargetMode="External"/><Relationship Id="rId17" Type="http://schemas.openxmlformats.org/officeDocument/2006/relationships/hyperlink" Target="http://www.dfps.state.tx.us/handbooks/Licensing/Files/LPPH_pg_6000.asp" TargetMode="External"/><Relationship Id="rId25" Type="http://schemas.openxmlformats.org/officeDocument/2006/relationships/hyperlink" Target="http://www.statutes.legis.state.tx.us/Docs/FA/htm/FA.261.htm" TargetMode="External"/><Relationship Id="rId2" Type="http://schemas.openxmlformats.org/officeDocument/2006/relationships/numbering" Target="numbering.xml"/><Relationship Id="rId16" Type="http://schemas.openxmlformats.org/officeDocument/2006/relationships/hyperlink" Target="http://www.dfps.state.tx.us/handbooks/Licensing/Files/LPPH_pg_6000.asp" TargetMode="External"/><Relationship Id="rId20" Type="http://schemas.openxmlformats.org/officeDocument/2006/relationships/hyperlink" Target="http://www.dfps.state.tx.us/handbooks/Licensing/Files/LPPH_pg_6400.as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ps.state.tx.us/handbooks/Licensing/Files/LPPH_pg_6000.asp" TargetMode="External"/><Relationship Id="rId24" Type="http://schemas.openxmlformats.org/officeDocument/2006/relationships/hyperlink" Target="http://intranet.dfps.state.tx.us/application/Forms/showFile.aspx?NAME=2858.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fps.state.tx.us/handbooks/Licensing/Files/LPPH_pg_6400.asp" TargetMode="External"/><Relationship Id="rId23" Type="http://schemas.openxmlformats.org/officeDocument/2006/relationships/hyperlink" Target="http://www.dfps.state.tx.us/handbooks/Licensing/Files/LPPH_pg_6600.asp" TargetMode="External"/><Relationship Id="rId28" Type="http://schemas.openxmlformats.org/officeDocument/2006/relationships/header" Target="header2.xml"/><Relationship Id="rId10" Type="http://schemas.openxmlformats.org/officeDocument/2006/relationships/hyperlink" Target="http://www.dfps.state.tx.us/handbooks/Licensing/Files/LPPH_pg_6400.asp" TargetMode="External"/><Relationship Id="rId19" Type="http://schemas.openxmlformats.org/officeDocument/2006/relationships/hyperlink" Target="http://www.dfps.state.tx.us/handbooks/Licensing/Files/LPPH_pg_6000.asp"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fps.state.tx.us/handbooks/Licensing/Files/LPPH_pg_6400.asp" TargetMode="External"/><Relationship Id="rId14" Type="http://schemas.openxmlformats.org/officeDocument/2006/relationships/hyperlink" Target="http://www.dfps.state.tx.us/handbooks/Licensing/Files/LPPH_pg_6400.asp" TargetMode="External"/><Relationship Id="rId22" Type="http://schemas.openxmlformats.org/officeDocument/2006/relationships/hyperlink" Target="http://www.dfps.state.tx.us/handbooks/Licensing/Files/LPPH_pg_6600.asp"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GLIAN\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72806-CF33-42C0-BF25-FD9E8374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Template>
  <TotalTime>14</TotalTime>
  <Pages>15</Pages>
  <Words>4544</Words>
  <Characters>25999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30483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Jara,David (DFPS)</dc:creator>
  <cp:lastModifiedBy>Dees,Christy L (DFPS)</cp:lastModifiedBy>
  <cp:revision>3</cp:revision>
  <cp:lastPrinted>2014-07-24T16:31:00Z</cp:lastPrinted>
  <dcterms:created xsi:type="dcterms:W3CDTF">2014-08-11T17:47:00Z</dcterms:created>
  <dcterms:modified xsi:type="dcterms:W3CDTF">2014-08-11T18:00:00Z</dcterms:modified>
</cp:coreProperties>
</file>