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67" w:rsidRPr="00457D44" w:rsidRDefault="00162967" w:rsidP="00162967">
      <w:pPr>
        <w:pStyle w:val="Heading2"/>
        <w:rPr>
          <w:lang w:val="en"/>
        </w:rPr>
      </w:pPr>
      <w:bookmarkStart w:id="0" w:name="_Toc410888893"/>
      <w:bookmarkStart w:id="1" w:name="_Toc410888917"/>
      <w:bookmarkStart w:id="2" w:name="_Toc410888899"/>
      <w:bookmarkStart w:id="3" w:name="_Toc410888955"/>
      <w:bookmarkStart w:id="4" w:name="_Toc410888999"/>
      <w:bookmarkStart w:id="5" w:name="_Toc424904456"/>
      <w:bookmarkStart w:id="6" w:name="_Toc425778572"/>
      <w:bookmarkStart w:id="7" w:name="_GoBack"/>
      <w:bookmarkEnd w:id="7"/>
      <w:r w:rsidRPr="00457D44">
        <w:rPr>
          <w:lang w:val="en"/>
        </w:rPr>
        <w:t>3200</w:t>
      </w:r>
      <w:bookmarkStart w:id="8" w:name="LPPH_3200"/>
      <w:bookmarkEnd w:id="8"/>
      <w:r>
        <w:rPr>
          <w:lang w:val="en"/>
        </w:rPr>
        <w:t xml:space="preserve"> </w:t>
      </w:r>
      <w:r w:rsidRPr="00457D44">
        <w:rPr>
          <w:lang w:val="en"/>
        </w:rPr>
        <w:t>Processing the Application for a License Certificate, Compliance Certificate, Registration, or Listing Permit</w:t>
      </w:r>
      <w:bookmarkEnd w:id="0"/>
      <w:bookmarkEnd w:id="5"/>
      <w:bookmarkEnd w:id="6"/>
    </w:p>
    <w:p w:rsidR="00162967" w:rsidRDefault="00162967" w:rsidP="000607A0">
      <w:pPr>
        <w:pStyle w:val="Heading3"/>
        <w:rPr>
          <w:lang w:val="en"/>
        </w:rPr>
      </w:pPr>
      <w:bookmarkStart w:id="9" w:name="_Toc424904457"/>
      <w:bookmarkStart w:id="10" w:name="_Toc425778573"/>
      <w:bookmarkStart w:id="11" w:name="_Toc410888898"/>
      <w:r>
        <w:rPr>
          <w:lang w:val="en"/>
        </w:rPr>
        <w:t xml:space="preserve">3210 Orientation, </w:t>
      </w:r>
      <w:r w:rsidRPr="002C4753">
        <w:rPr>
          <w:highlight w:val="yellow"/>
          <w:lang w:val="en"/>
        </w:rPr>
        <w:t>Inquiry Meeting</w:t>
      </w:r>
      <w:r>
        <w:rPr>
          <w:lang w:val="en"/>
        </w:rPr>
        <w:t>, or Pre-Application Interview</w:t>
      </w:r>
      <w:bookmarkEnd w:id="9"/>
      <w:bookmarkEnd w:id="10"/>
    </w:p>
    <w:p w:rsidR="000607A0" w:rsidRDefault="000607A0" w:rsidP="000607A0">
      <w:pPr>
        <w:pStyle w:val="revisionnodfps"/>
      </w:pPr>
      <w:r>
        <w:t>LPPH DRAFT 8257-CCL (new item)</w:t>
      </w:r>
    </w:p>
    <w:p w:rsidR="00162967" w:rsidRPr="00433C80" w:rsidRDefault="00162967" w:rsidP="00433C80">
      <w:pPr>
        <w:pStyle w:val="bodytextdfps"/>
      </w:pPr>
      <w:r w:rsidRPr="00433C80">
        <w:t xml:space="preserve">The pre-application interview (also known as orientation </w:t>
      </w:r>
      <w:r w:rsidRPr="002C4753">
        <w:rPr>
          <w:highlight w:val="yellow"/>
        </w:rPr>
        <w:t>or an inquiry meeting</w:t>
      </w:r>
      <w:r w:rsidRPr="00433C80">
        <w:t>) teaches a potential applicant or governing body designee about the application process, licensing requirements,</w:t>
      </w:r>
      <w:r w:rsidR="00433C80" w:rsidRPr="00433C80">
        <w:t xml:space="preserve"> and administrative procedures.</w:t>
      </w:r>
    </w:p>
    <w:p w:rsidR="00162967" w:rsidRPr="00433C80" w:rsidRDefault="00162967" w:rsidP="00433C80">
      <w:pPr>
        <w:pStyle w:val="bodytextcitationdfps"/>
      </w:pPr>
      <w:r w:rsidRPr="00433C80">
        <w:t xml:space="preserve">DFPS Rules, </w:t>
      </w:r>
      <w:r w:rsidRPr="007D43B2">
        <w:t>40 TAC</w:t>
      </w:r>
      <w:r w:rsidR="00131C7E">
        <w:t>§</w:t>
      </w:r>
      <w:hyperlink r:id="rId9" w:history="1">
        <w:r w:rsidRPr="007D43B2">
          <w:rPr>
            <w:rStyle w:val="Hyperlink"/>
          </w:rPr>
          <w:t>745.213</w:t>
        </w:r>
      </w:hyperlink>
    </w:p>
    <w:p w:rsidR="00162967" w:rsidRPr="00A47735" w:rsidRDefault="00162967" w:rsidP="000607A0">
      <w:pPr>
        <w:pStyle w:val="Heading4"/>
        <w:rPr>
          <w:lang w:val="en"/>
        </w:rPr>
      </w:pPr>
      <w:bookmarkStart w:id="12" w:name="_Toc424904458"/>
      <w:bookmarkStart w:id="13" w:name="_Toc425778574"/>
      <w:r>
        <w:rPr>
          <w:lang w:val="en"/>
        </w:rPr>
        <w:t xml:space="preserve">3211 When a </w:t>
      </w:r>
      <w:r w:rsidRPr="00A47735">
        <w:rPr>
          <w:lang w:val="en"/>
        </w:rPr>
        <w:t>Pre-Application Interview</w:t>
      </w:r>
      <w:r>
        <w:rPr>
          <w:lang w:val="en"/>
        </w:rPr>
        <w:t xml:space="preserve"> is </w:t>
      </w:r>
      <w:proofErr w:type="gramStart"/>
      <w:r>
        <w:rPr>
          <w:lang w:val="en"/>
        </w:rPr>
        <w:t>Required</w:t>
      </w:r>
      <w:bookmarkEnd w:id="12"/>
      <w:bookmarkEnd w:id="13"/>
      <w:proofErr w:type="gramEnd"/>
    </w:p>
    <w:p w:rsidR="000607A0" w:rsidRDefault="000607A0" w:rsidP="000607A0">
      <w:pPr>
        <w:pStyle w:val="revisionnodfps"/>
      </w:pPr>
      <w:r>
        <w:t>LPPH DRAFT 8257-CCL (new item)</w:t>
      </w:r>
    </w:p>
    <w:p w:rsidR="00162967" w:rsidRDefault="00162967" w:rsidP="00433C80">
      <w:pPr>
        <w:pStyle w:val="violettagdfps"/>
        <w:rPr>
          <w:lang w:val="en"/>
        </w:rPr>
      </w:pPr>
      <w:r>
        <w:rPr>
          <w:lang w:val="en"/>
        </w:rPr>
        <w:t>Policy</w:t>
      </w:r>
    </w:p>
    <w:p w:rsidR="00162967" w:rsidRDefault="00162967" w:rsidP="00433C80">
      <w:pPr>
        <w:pStyle w:val="bodytextdfps"/>
        <w:rPr>
          <w:color w:val="333333"/>
          <w:lang w:val="en"/>
        </w:rPr>
      </w:pPr>
      <w:r w:rsidRPr="000A02F3">
        <w:rPr>
          <w:lang w:val="en"/>
        </w:rPr>
        <w:t xml:space="preserve">A pre-application interview is required for an applicant </w:t>
      </w:r>
      <w:r>
        <w:rPr>
          <w:lang w:val="en"/>
        </w:rPr>
        <w:t>or applicant</w:t>
      </w:r>
      <w:r w:rsidR="00BA266E">
        <w:rPr>
          <w:lang w:val="en"/>
        </w:rPr>
        <w:t>’</w:t>
      </w:r>
      <w:r>
        <w:rPr>
          <w:lang w:val="en"/>
        </w:rPr>
        <w:t xml:space="preserve">s governing body designee </w:t>
      </w:r>
      <w:r w:rsidRPr="000A02F3">
        <w:rPr>
          <w:lang w:val="en"/>
        </w:rPr>
        <w:t xml:space="preserve">seeking a license, certificate, or registration. </w:t>
      </w:r>
      <w:r w:rsidRPr="002C4753">
        <w:rPr>
          <w:lang w:val="en"/>
        </w:rPr>
        <w:t xml:space="preserve">For </w:t>
      </w:r>
      <w:r w:rsidRPr="002C4753">
        <w:rPr>
          <w:color w:val="333333"/>
          <w:lang w:val="en"/>
        </w:rPr>
        <w:t>a registration, a pre-application interview must have been completed within one year before the application date.</w:t>
      </w:r>
    </w:p>
    <w:p w:rsidR="00162967" w:rsidRDefault="00162967" w:rsidP="00433C80">
      <w:pPr>
        <w:pStyle w:val="bodytextdfps"/>
        <w:rPr>
          <w:lang w:val="en"/>
        </w:rPr>
      </w:pPr>
      <w:r>
        <w:rPr>
          <w:lang w:val="en"/>
        </w:rPr>
        <w:t xml:space="preserve">An applicant for a listing may attend </w:t>
      </w:r>
      <w:r w:rsidR="009F0D35">
        <w:rPr>
          <w:lang w:val="en"/>
        </w:rPr>
        <w:t xml:space="preserve">a </w:t>
      </w:r>
      <w:r>
        <w:rPr>
          <w:lang w:val="en"/>
        </w:rPr>
        <w:t>pre-application interview for r</w:t>
      </w:r>
      <w:r w:rsidRPr="00A47735">
        <w:rPr>
          <w:lang w:val="en"/>
        </w:rPr>
        <w:t>egistered and licensed child care home</w:t>
      </w:r>
      <w:r>
        <w:rPr>
          <w:lang w:val="en"/>
        </w:rPr>
        <w:t>s</w:t>
      </w:r>
      <w:r w:rsidRPr="00A47735">
        <w:rPr>
          <w:lang w:val="en"/>
        </w:rPr>
        <w:t>, but is not required</w:t>
      </w:r>
      <w:r>
        <w:rPr>
          <w:lang w:val="en"/>
        </w:rPr>
        <w:t xml:space="preserve"> to do so</w:t>
      </w:r>
      <w:r w:rsidRPr="00A47735">
        <w:rPr>
          <w:lang w:val="en"/>
        </w:rPr>
        <w:t>.</w:t>
      </w:r>
    </w:p>
    <w:p w:rsidR="00162967" w:rsidRPr="00A47735" w:rsidRDefault="00162967" w:rsidP="00433C80">
      <w:pPr>
        <w:pStyle w:val="bodytextdfps"/>
        <w:rPr>
          <w:lang w:val="en"/>
        </w:rPr>
      </w:pPr>
      <w:r w:rsidRPr="002C4753">
        <w:rPr>
          <w:highlight w:val="yellow"/>
          <w:lang w:val="en"/>
        </w:rPr>
        <w:t>The pre-application interview is not available to applicants for a compliance certificate to operate an employer-based daycare facility or a temporary shelter daycare facility.</w:t>
      </w:r>
    </w:p>
    <w:p w:rsidR="00162967" w:rsidRPr="00433C80" w:rsidRDefault="00162967" w:rsidP="00433C80">
      <w:pPr>
        <w:pStyle w:val="bodytextcitationdfps"/>
      </w:pPr>
      <w:r w:rsidRPr="00433C80">
        <w:t>DFPS Rules, 40 TAC §</w:t>
      </w:r>
      <w:r w:rsidR="00433C80">
        <w:t>§</w:t>
      </w:r>
      <w:hyperlink r:id="rId10" w:history="1">
        <w:r w:rsidRPr="00433C80">
          <w:rPr>
            <w:rStyle w:val="Hyperlink"/>
          </w:rPr>
          <w:t>745.211</w:t>
        </w:r>
      </w:hyperlink>
      <w:r w:rsidRPr="00433C80">
        <w:t xml:space="preserve">, </w:t>
      </w:r>
      <w:hyperlink r:id="rId11" w:history="1">
        <w:r w:rsidRPr="00433C80">
          <w:rPr>
            <w:rStyle w:val="Hyperlink"/>
          </w:rPr>
          <w:t>745.243</w:t>
        </w:r>
      </w:hyperlink>
    </w:p>
    <w:p w:rsidR="00162967" w:rsidRPr="00A47735" w:rsidRDefault="00162967" w:rsidP="00433C80">
      <w:pPr>
        <w:pStyle w:val="violettagdfps"/>
        <w:rPr>
          <w:lang w:val="en"/>
        </w:rPr>
      </w:pPr>
      <w:r w:rsidRPr="00A47735">
        <w:rPr>
          <w:lang w:val="en"/>
        </w:rPr>
        <w:t>Procedure</w:t>
      </w:r>
    </w:p>
    <w:p w:rsidR="00162967" w:rsidRPr="00A47735" w:rsidRDefault="00162967" w:rsidP="00433C80">
      <w:pPr>
        <w:pStyle w:val="bodytextdfps"/>
        <w:rPr>
          <w:lang w:val="en"/>
        </w:rPr>
      </w:pPr>
      <w:r>
        <w:rPr>
          <w:lang w:val="en"/>
        </w:rPr>
        <w:t xml:space="preserve">If a potential applicant has not attended </w:t>
      </w:r>
      <w:r w:rsidRPr="00A47735">
        <w:rPr>
          <w:lang w:val="en"/>
        </w:rPr>
        <w:t>a pre-appli</w:t>
      </w:r>
      <w:r>
        <w:rPr>
          <w:lang w:val="en"/>
        </w:rPr>
        <w:t xml:space="preserve">cation interview, </w:t>
      </w:r>
      <w:proofErr w:type="gramStart"/>
      <w:r w:rsidR="00181E66">
        <w:rPr>
          <w:lang w:val="en"/>
        </w:rPr>
        <w:t>Licensing</w:t>
      </w:r>
      <w:proofErr w:type="gramEnd"/>
      <w:r w:rsidR="00181E66">
        <w:rPr>
          <w:lang w:val="en"/>
        </w:rPr>
        <w:t xml:space="preserve"> staff</w:t>
      </w:r>
      <w:r>
        <w:rPr>
          <w:lang w:val="en"/>
        </w:rPr>
        <w:t xml:space="preserve"> may schedule one for the potential applicant who inquires</w:t>
      </w:r>
      <w:r w:rsidRPr="00A47735">
        <w:rPr>
          <w:lang w:val="en"/>
        </w:rPr>
        <w:t xml:space="preserve">. </w:t>
      </w:r>
    </w:p>
    <w:p w:rsidR="00162967" w:rsidRPr="00A47735" w:rsidRDefault="00181E66" w:rsidP="00433C80">
      <w:pPr>
        <w:pStyle w:val="bodytextdfps"/>
        <w:rPr>
          <w:lang w:val="en"/>
        </w:rPr>
      </w:pPr>
      <w:r>
        <w:rPr>
          <w:lang w:val="en"/>
        </w:rPr>
        <w:t>Licensing staff</w:t>
      </w:r>
      <w:r w:rsidR="00162967" w:rsidRPr="00A47735">
        <w:rPr>
          <w:lang w:val="en"/>
        </w:rPr>
        <w:t xml:space="preserve"> should encourag</w:t>
      </w:r>
      <w:r w:rsidR="00162967">
        <w:rPr>
          <w:lang w:val="en"/>
        </w:rPr>
        <w:t xml:space="preserve">e the potential applicant to attend a </w:t>
      </w:r>
      <w:r w:rsidR="00162967" w:rsidRPr="00A47735">
        <w:rPr>
          <w:lang w:val="en"/>
        </w:rPr>
        <w:t>class</w:t>
      </w:r>
      <w:r w:rsidR="009F0D35">
        <w:rPr>
          <w:lang w:val="en"/>
        </w:rPr>
        <w:t xml:space="preserve"> to take advantage of the class’s benefits</w:t>
      </w:r>
      <w:r w:rsidR="00162967" w:rsidRPr="00A47735">
        <w:rPr>
          <w:lang w:val="en"/>
        </w:rPr>
        <w:t>. However, if a hardship situation prevents the</w:t>
      </w:r>
      <w:r w:rsidR="00162967">
        <w:rPr>
          <w:lang w:val="en"/>
        </w:rPr>
        <w:t xml:space="preserve"> potential</w:t>
      </w:r>
      <w:r w:rsidR="00162967" w:rsidRPr="00A47735">
        <w:rPr>
          <w:lang w:val="en"/>
        </w:rPr>
        <w:t xml:space="preserve"> applicant </w:t>
      </w:r>
      <w:r w:rsidR="00162967">
        <w:rPr>
          <w:lang w:val="en"/>
        </w:rPr>
        <w:t>from attending, and there are</w:t>
      </w:r>
      <w:r w:rsidR="00162967" w:rsidRPr="00A47735">
        <w:rPr>
          <w:lang w:val="en"/>
        </w:rPr>
        <w:t xml:space="preserve"> sufficient resources, </w:t>
      </w:r>
      <w:r>
        <w:rPr>
          <w:lang w:val="en"/>
        </w:rPr>
        <w:t>Licensing staff</w:t>
      </w:r>
      <w:r w:rsidR="00162967" w:rsidRPr="00A47735">
        <w:rPr>
          <w:lang w:val="en"/>
        </w:rPr>
        <w:t xml:space="preserve"> gives the </w:t>
      </w:r>
      <w:r w:rsidR="00162967">
        <w:rPr>
          <w:lang w:val="en"/>
        </w:rPr>
        <w:t xml:space="preserve">potential </w:t>
      </w:r>
      <w:r w:rsidR="00162967" w:rsidRPr="00A47735">
        <w:rPr>
          <w:lang w:val="en"/>
        </w:rPr>
        <w:t xml:space="preserve">applicant the option of meeting this requirement </w:t>
      </w:r>
      <w:r w:rsidR="009F0D35">
        <w:rPr>
          <w:lang w:val="en"/>
        </w:rPr>
        <w:t xml:space="preserve">at </w:t>
      </w:r>
      <w:r w:rsidR="00162967" w:rsidRPr="00A47735">
        <w:rPr>
          <w:lang w:val="en"/>
        </w:rPr>
        <w:t xml:space="preserve">a </w:t>
      </w:r>
      <w:r w:rsidR="00162967">
        <w:rPr>
          <w:lang w:val="en"/>
        </w:rPr>
        <w:t xml:space="preserve">one-on-one meeting </w:t>
      </w:r>
      <w:r w:rsidR="00162967" w:rsidRPr="00A47735">
        <w:rPr>
          <w:lang w:val="en"/>
        </w:rPr>
        <w:t xml:space="preserve">with </w:t>
      </w:r>
      <w:r>
        <w:rPr>
          <w:lang w:val="en"/>
        </w:rPr>
        <w:t>an</w:t>
      </w:r>
      <w:r w:rsidR="00162967" w:rsidRPr="00A47735">
        <w:rPr>
          <w:lang w:val="en"/>
        </w:rPr>
        <w:t xml:space="preserve"> inspector.</w:t>
      </w:r>
    </w:p>
    <w:p w:rsidR="00162967" w:rsidRDefault="00162967" w:rsidP="000607A0">
      <w:pPr>
        <w:pStyle w:val="Heading4"/>
        <w:rPr>
          <w:lang w:val="en"/>
        </w:rPr>
      </w:pPr>
      <w:bookmarkStart w:id="14" w:name="_Toc424904459"/>
      <w:bookmarkStart w:id="15" w:name="_Toc425778575"/>
      <w:r>
        <w:rPr>
          <w:lang w:val="en"/>
        </w:rPr>
        <w:t>3212 Approved Locations for a Pre-Application Interview</w:t>
      </w:r>
      <w:bookmarkEnd w:id="14"/>
      <w:bookmarkEnd w:id="15"/>
      <w:r>
        <w:rPr>
          <w:lang w:val="en"/>
        </w:rPr>
        <w:t xml:space="preserve"> </w:t>
      </w:r>
    </w:p>
    <w:p w:rsidR="000607A0" w:rsidRDefault="000607A0" w:rsidP="000607A0">
      <w:pPr>
        <w:pStyle w:val="revisionnodfps"/>
      </w:pPr>
      <w:r>
        <w:t>LPPH DRAFT 8257-CCL (new item)</w:t>
      </w:r>
    </w:p>
    <w:p w:rsidR="00162967" w:rsidRDefault="00BE5696" w:rsidP="00433C80">
      <w:pPr>
        <w:pStyle w:val="bodytextdfps"/>
        <w:rPr>
          <w:lang w:val="en"/>
        </w:rPr>
      </w:pPr>
      <w:r>
        <w:rPr>
          <w:lang w:val="en"/>
        </w:rPr>
        <w:t>The inspector</w:t>
      </w:r>
      <w:r w:rsidR="00162967">
        <w:rPr>
          <w:lang w:val="en"/>
        </w:rPr>
        <w:t xml:space="preserve"> may hold the pre-application interview for a child care permit: </w:t>
      </w:r>
    </w:p>
    <w:p w:rsidR="00162967" w:rsidRDefault="00B30C45" w:rsidP="00433C80">
      <w:pPr>
        <w:pStyle w:val="list1dfps"/>
        <w:rPr>
          <w:lang w:val="en"/>
        </w:rPr>
      </w:pPr>
      <w:r w:rsidRPr="00B30C45">
        <w:rPr>
          <w:lang w:val="en"/>
        </w:rPr>
        <w:t xml:space="preserve">  •</w:t>
      </w:r>
      <w:r w:rsidRPr="00B30C45">
        <w:rPr>
          <w:lang w:val="en"/>
        </w:rPr>
        <w:tab/>
      </w:r>
      <w:proofErr w:type="gramStart"/>
      <w:r w:rsidR="00162967">
        <w:rPr>
          <w:lang w:val="en"/>
        </w:rPr>
        <w:t>at</w:t>
      </w:r>
      <w:proofErr w:type="gramEnd"/>
      <w:r w:rsidR="00162967">
        <w:rPr>
          <w:lang w:val="en"/>
        </w:rPr>
        <w:t xml:space="preserve"> a DFPS office;</w:t>
      </w:r>
    </w:p>
    <w:p w:rsidR="00162967" w:rsidRDefault="00B30C45" w:rsidP="00433C80">
      <w:pPr>
        <w:pStyle w:val="list1dfps"/>
        <w:rPr>
          <w:lang w:val="en"/>
        </w:rPr>
      </w:pPr>
      <w:r w:rsidRPr="00B30C45">
        <w:rPr>
          <w:lang w:val="en"/>
        </w:rPr>
        <w:t xml:space="preserve">  •</w:t>
      </w:r>
      <w:r w:rsidRPr="00B30C45">
        <w:rPr>
          <w:lang w:val="en"/>
        </w:rPr>
        <w:tab/>
      </w:r>
      <w:proofErr w:type="gramStart"/>
      <w:r w:rsidR="00162967">
        <w:rPr>
          <w:lang w:val="en"/>
        </w:rPr>
        <w:t>at</w:t>
      </w:r>
      <w:proofErr w:type="gramEnd"/>
      <w:r w:rsidR="00162967">
        <w:rPr>
          <w:lang w:val="en"/>
        </w:rPr>
        <w:t xml:space="preserve"> the applicant</w:t>
      </w:r>
      <w:r w:rsidR="00BA266E">
        <w:rPr>
          <w:lang w:val="en"/>
        </w:rPr>
        <w:t>’</w:t>
      </w:r>
      <w:r w:rsidR="00162967">
        <w:rPr>
          <w:lang w:val="en"/>
        </w:rPr>
        <w:t>s or potential applicant</w:t>
      </w:r>
      <w:r w:rsidR="00BA266E">
        <w:rPr>
          <w:lang w:val="en"/>
        </w:rPr>
        <w:t>’</w:t>
      </w:r>
      <w:r w:rsidR="00162967">
        <w:rPr>
          <w:lang w:val="en"/>
        </w:rPr>
        <w:t xml:space="preserve">s office; </w:t>
      </w:r>
    </w:p>
    <w:p w:rsidR="00162967" w:rsidRDefault="00B30C45" w:rsidP="00433C80">
      <w:pPr>
        <w:pStyle w:val="list1dfps"/>
        <w:rPr>
          <w:lang w:val="en"/>
        </w:rPr>
      </w:pPr>
      <w:r w:rsidRPr="00B30C45">
        <w:rPr>
          <w:lang w:val="en"/>
        </w:rPr>
        <w:lastRenderedPageBreak/>
        <w:t xml:space="preserve">  •</w:t>
      </w:r>
      <w:r w:rsidRPr="00B30C45">
        <w:rPr>
          <w:lang w:val="en"/>
        </w:rPr>
        <w:tab/>
      </w:r>
      <w:proofErr w:type="gramStart"/>
      <w:r w:rsidR="009F0D35">
        <w:rPr>
          <w:lang w:val="en"/>
        </w:rPr>
        <w:t>a</w:t>
      </w:r>
      <w:r w:rsidR="00162967">
        <w:rPr>
          <w:lang w:val="en"/>
        </w:rPr>
        <w:t>t</w:t>
      </w:r>
      <w:proofErr w:type="gramEnd"/>
      <w:r w:rsidR="00162967">
        <w:rPr>
          <w:lang w:val="en"/>
        </w:rPr>
        <w:t xml:space="preserve"> the potential site for the operation;</w:t>
      </w:r>
    </w:p>
    <w:p w:rsidR="00162967" w:rsidRDefault="00B30C45" w:rsidP="00433C80">
      <w:pPr>
        <w:pStyle w:val="list1dfps"/>
        <w:rPr>
          <w:lang w:val="en"/>
        </w:rPr>
      </w:pPr>
      <w:r w:rsidRPr="00B30C45">
        <w:rPr>
          <w:lang w:val="en"/>
        </w:rPr>
        <w:t xml:space="preserve">  •</w:t>
      </w:r>
      <w:r w:rsidRPr="00B30C45">
        <w:rPr>
          <w:lang w:val="en"/>
        </w:rPr>
        <w:tab/>
      </w:r>
      <w:proofErr w:type="gramStart"/>
      <w:r w:rsidR="00162967">
        <w:rPr>
          <w:lang w:val="en"/>
        </w:rPr>
        <w:t>as</w:t>
      </w:r>
      <w:proofErr w:type="gramEnd"/>
      <w:r w:rsidR="00162967">
        <w:rPr>
          <w:lang w:val="en"/>
        </w:rPr>
        <w:t xml:space="preserve"> a group meeting, with other Licensing staff or DFPS representatives, at any of the locations identified above; or</w:t>
      </w:r>
    </w:p>
    <w:p w:rsidR="00162967" w:rsidRDefault="00B30C45" w:rsidP="00433C80">
      <w:pPr>
        <w:pStyle w:val="list1dfps"/>
        <w:rPr>
          <w:lang w:val="en"/>
        </w:rPr>
      </w:pPr>
      <w:r w:rsidRPr="00B30C45">
        <w:rPr>
          <w:lang w:val="en"/>
        </w:rPr>
        <w:t xml:space="preserve">  •</w:t>
      </w:r>
      <w:r w:rsidRPr="00B30C45">
        <w:rPr>
          <w:lang w:val="en"/>
        </w:rPr>
        <w:tab/>
      </w:r>
      <w:proofErr w:type="gramStart"/>
      <w:r w:rsidR="00162967">
        <w:rPr>
          <w:lang w:val="en"/>
        </w:rPr>
        <w:t>as</w:t>
      </w:r>
      <w:proofErr w:type="gramEnd"/>
      <w:r w:rsidR="00162967">
        <w:rPr>
          <w:lang w:val="en"/>
        </w:rPr>
        <w:t xml:space="preserve"> a telephone interview, if meeting in person is not possible.</w:t>
      </w:r>
    </w:p>
    <w:p w:rsidR="00162967" w:rsidRPr="007D43B2" w:rsidRDefault="00162967" w:rsidP="007D43B2">
      <w:pPr>
        <w:pStyle w:val="bodytextcitationdfps"/>
      </w:pPr>
      <w:r w:rsidRPr="007D43B2">
        <w:t xml:space="preserve">DFPS Rules, 40 TAC </w:t>
      </w:r>
      <w:hyperlink r:id="rId12" w:history="1">
        <w:r w:rsidRPr="007D43B2">
          <w:rPr>
            <w:rStyle w:val="Hyperlink"/>
          </w:rPr>
          <w:t>§745.215</w:t>
        </w:r>
      </w:hyperlink>
    </w:p>
    <w:p w:rsidR="00162967" w:rsidRDefault="00162967" w:rsidP="000607A0">
      <w:pPr>
        <w:pStyle w:val="Heading4"/>
        <w:rPr>
          <w:lang w:val="en"/>
        </w:rPr>
      </w:pPr>
      <w:bookmarkStart w:id="16" w:name="LPPH_2111"/>
      <w:bookmarkStart w:id="17" w:name="_Toc424904460"/>
      <w:bookmarkStart w:id="18" w:name="_Toc425778576"/>
      <w:bookmarkEnd w:id="16"/>
      <w:r>
        <w:rPr>
          <w:sz w:val="25"/>
          <w:szCs w:val="25"/>
          <w:lang w:val="en"/>
        </w:rPr>
        <w:t>3213</w:t>
      </w:r>
      <w:r>
        <w:rPr>
          <w:lang w:val="en"/>
        </w:rPr>
        <w:t xml:space="preserve"> Topics Covered and Forms Provided During the Pre-Application Interview</w:t>
      </w:r>
      <w:bookmarkEnd w:id="17"/>
      <w:bookmarkEnd w:id="18"/>
      <w:r>
        <w:rPr>
          <w:lang w:val="en"/>
        </w:rPr>
        <w:t xml:space="preserve"> </w:t>
      </w:r>
    </w:p>
    <w:p w:rsidR="000607A0" w:rsidRDefault="000607A0" w:rsidP="000607A0">
      <w:pPr>
        <w:pStyle w:val="revisionnodfps"/>
      </w:pPr>
      <w:r>
        <w:t>LPPH DRAFT 8257-CCL (new item)</w:t>
      </w:r>
    </w:p>
    <w:p w:rsidR="00162967" w:rsidRDefault="00162967" w:rsidP="00D6684A">
      <w:pPr>
        <w:pStyle w:val="bodytextdfps"/>
        <w:rPr>
          <w:lang w:val="en"/>
        </w:rPr>
      </w:pPr>
      <w:r>
        <w:rPr>
          <w:lang w:val="en"/>
        </w:rPr>
        <w:t xml:space="preserve">During a pre-application interview with a person interested in running a child-care operation, </w:t>
      </w:r>
      <w:r w:rsidR="00CE62D1">
        <w:rPr>
          <w:lang w:val="en"/>
        </w:rPr>
        <w:t xml:space="preserve">the inspector </w:t>
      </w:r>
      <w:r>
        <w:rPr>
          <w:lang w:val="en"/>
        </w:rPr>
        <w:t>explain</w:t>
      </w:r>
      <w:r w:rsidR="00CE62D1">
        <w:rPr>
          <w:lang w:val="en"/>
        </w:rPr>
        <w:t>s</w:t>
      </w:r>
      <w:r w:rsidR="00D6684A">
        <w:rPr>
          <w:lang w:val="en"/>
        </w:rPr>
        <w:t xml:space="preserve"> </w:t>
      </w:r>
      <w:r>
        <w:rPr>
          <w:lang w:val="en"/>
        </w:rPr>
        <w:t xml:space="preserve">the </w:t>
      </w:r>
      <w:proofErr w:type="gramStart"/>
      <w:r>
        <w:rPr>
          <w:lang w:val="en"/>
        </w:rPr>
        <w:t>process for obtaining a child care permit</w:t>
      </w:r>
      <w:proofErr w:type="gramEnd"/>
      <w:r w:rsidR="00CE62D1">
        <w:rPr>
          <w:lang w:val="en"/>
        </w:rPr>
        <w:t>.</w:t>
      </w:r>
    </w:p>
    <w:p w:rsidR="00162967" w:rsidRDefault="00B30C45" w:rsidP="00B30C45">
      <w:pPr>
        <w:pStyle w:val="list1dfps"/>
        <w:rPr>
          <w:lang w:val="en"/>
        </w:rPr>
      </w:pPr>
      <w:r w:rsidRPr="00B30C45">
        <w:rPr>
          <w:lang w:val="en"/>
        </w:rPr>
        <w:t xml:space="preserve">  •</w:t>
      </w:r>
      <w:r w:rsidRPr="00B30C45">
        <w:rPr>
          <w:lang w:val="en"/>
        </w:rPr>
        <w:tab/>
      </w:r>
      <w:r w:rsidR="00162967">
        <w:rPr>
          <w:lang w:val="en"/>
        </w:rPr>
        <w:t>If an application is returned three times within one year because it is incomplete, the applicant must wait one year before submitting another application</w:t>
      </w:r>
      <w:r w:rsidR="00D6684A">
        <w:rPr>
          <w:lang w:val="en"/>
        </w:rPr>
        <w:t>.</w:t>
      </w:r>
    </w:p>
    <w:p w:rsidR="00162967" w:rsidRDefault="00B30C45" w:rsidP="00B30C45">
      <w:pPr>
        <w:pStyle w:val="list1dfps"/>
        <w:rPr>
          <w:lang w:val="en"/>
        </w:rPr>
      </w:pPr>
      <w:r w:rsidRPr="00B30C45">
        <w:rPr>
          <w:lang w:val="en"/>
        </w:rPr>
        <w:t xml:space="preserve">  •</w:t>
      </w:r>
      <w:r w:rsidRPr="00B30C45">
        <w:rPr>
          <w:lang w:val="en"/>
        </w:rPr>
        <w:tab/>
      </w:r>
      <w:r>
        <w:rPr>
          <w:lang w:val="en"/>
        </w:rPr>
        <w:t>T</w:t>
      </w:r>
      <w:r w:rsidR="00BE5696">
        <w:rPr>
          <w:lang w:val="en"/>
        </w:rPr>
        <w:t>he inspector</w:t>
      </w:r>
      <w:r w:rsidR="00162967" w:rsidRPr="00D25884">
        <w:rPr>
          <w:lang w:val="en"/>
        </w:rPr>
        <w:t xml:space="preserve"> </w:t>
      </w:r>
      <w:r w:rsidR="00BE5696">
        <w:rPr>
          <w:lang w:val="en"/>
        </w:rPr>
        <w:t xml:space="preserve">has </w:t>
      </w:r>
      <w:r w:rsidR="00162967" w:rsidRPr="00D25884">
        <w:rPr>
          <w:lang w:val="en"/>
        </w:rPr>
        <w:t>21 days to review e</w:t>
      </w:r>
      <w:r w:rsidR="00162967">
        <w:rPr>
          <w:lang w:val="en"/>
        </w:rPr>
        <w:t>ach submission for completeness</w:t>
      </w:r>
      <w:r w:rsidR="00D6684A">
        <w:rPr>
          <w:lang w:val="en"/>
        </w:rPr>
        <w:t>.</w:t>
      </w:r>
    </w:p>
    <w:p w:rsidR="00162967" w:rsidRDefault="00B30C45" w:rsidP="00B30C45">
      <w:pPr>
        <w:pStyle w:val="list1dfps"/>
        <w:rPr>
          <w:lang w:val="en"/>
        </w:rPr>
      </w:pPr>
      <w:r w:rsidRPr="00B30C45">
        <w:rPr>
          <w:lang w:val="en"/>
        </w:rPr>
        <w:t xml:space="preserve">  •</w:t>
      </w:r>
      <w:r w:rsidRPr="00B30C45">
        <w:rPr>
          <w:lang w:val="en"/>
        </w:rPr>
        <w:tab/>
      </w:r>
      <w:r w:rsidR="00162967" w:rsidRPr="003A4FE6">
        <w:rPr>
          <w:lang w:val="en"/>
        </w:rPr>
        <w:t xml:space="preserve">After an application is accepted, </w:t>
      </w:r>
      <w:r w:rsidR="00BE5696">
        <w:rPr>
          <w:lang w:val="en"/>
        </w:rPr>
        <w:t xml:space="preserve">the inspector has </w:t>
      </w:r>
      <w:r w:rsidR="00162967" w:rsidRPr="003A4FE6">
        <w:rPr>
          <w:lang w:val="en"/>
        </w:rPr>
        <w:t>two months to decide whether to issue or deny a permit</w:t>
      </w:r>
      <w:r w:rsidR="00D6684A">
        <w:rPr>
          <w:lang w:val="en"/>
        </w:rPr>
        <w:t>.</w:t>
      </w:r>
    </w:p>
    <w:p w:rsidR="00162967" w:rsidRPr="000A02F3" w:rsidRDefault="00B30C45" w:rsidP="00B30C45">
      <w:pPr>
        <w:pStyle w:val="list1dfps"/>
        <w:rPr>
          <w:lang w:val="en"/>
        </w:rPr>
      </w:pPr>
      <w:r w:rsidRPr="00B30C45">
        <w:rPr>
          <w:lang w:val="en"/>
        </w:rPr>
        <w:t xml:space="preserve">  •</w:t>
      </w:r>
      <w:r w:rsidRPr="00B30C45">
        <w:rPr>
          <w:lang w:val="en"/>
        </w:rPr>
        <w:tab/>
      </w:r>
      <w:r w:rsidR="00162967">
        <w:rPr>
          <w:lang w:val="en"/>
        </w:rPr>
        <w:t>An initial license may be issued so that the operation can be evaluated before it is issued a non-expiring license.</w:t>
      </w:r>
    </w:p>
    <w:p w:rsidR="00162967" w:rsidRDefault="00CE62D1" w:rsidP="00B30C45">
      <w:pPr>
        <w:pStyle w:val="bodytextdfps"/>
        <w:rPr>
          <w:lang w:val="en"/>
        </w:rPr>
      </w:pPr>
      <w:r>
        <w:rPr>
          <w:lang w:val="en"/>
        </w:rPr>
        <w:t xml:space="preserve">The inspector </w:t>
      </w:r>
      <w:r w:rsidR="00D6684A">
        <w:rPr>
          <w:lang w:val="en"/>
        </w:rPr>
        <w:t>explain</w:t>
      </w:r>
      <w:r>
        <w:rPr>
          <w:lang w:val="en"/>
        </w:rPr>
        <w:t>s</w:t>
      </w:r>
      <w:r w:rsidR="00D6684A">
        <w:rPr>
          <w:lang w:val="en"/>
        </w:rPr>
        <w:t xml:space="preserve"> </w:t>
      </w:r>
      <w:r w:rsidR="00D6684A" w:rsidRPr="007D43B2">
        <w:t xml:space="preserve">the administrative procedures to be followed </w:t>
      </w:r>
      <w:r w:rsidR="00D6684A">
        <w:t xml:space="preserve">and </w:t>
      </w:r>
      <w:r w:rsidR="00162967">
        <w:rPr>
          <w:lang w:val="en"/>
        </w:rPr>
        <w:t>the requirements to be met under the permit</w:t>
      </w:r>
      <w:r w:rsidR="00D6684A">
        <w:rPr>
          <w:lang w:val="en"/>
        </w:rPr>
        <w:t>,</w:t>
      </w:r>
      <w:r w:rsidR="00162967">
        <w:rPr>
          <w:lang w:val="en"/>
        </w:rPr>
        <w:t xml:space="preserve"> including:</w:t>
      </w:r>
    </w:p>
    <w:p w:rsidR="00162967" w:rsidRDefault="00B30C45" w:rsidP="00B30C45">
      <w:pPr>
        <w:pStyle w:val="list1dfps"/>
        <w:rPr>
          <w:lang w:val="en"/>
        </w:rPr>
      </w:pPr>
      <w:r w:rsidRPr="00B30C45">
        <w:rPr>
          <w:lang w:val="en"/>
        </w:rPr>
        <w:t xml:space="preserve">  •</w:t>
      </w:r>
      <w:r w:rsidRPr="00B30C45">
        <w:rPr>
          <w:lang w:val="en"/>
        </w:rPr>
        <w:tab/>
      </w:r>
      <w:proofErr w:type="gramStart"/>
      <w:r w:rsidR="00162967">
        <w:rPr>
          <w:lang w:val="en"/>
        </w:rPr>
        <w:t>governing</w:t>
      </w:r>
      <w:proofErr w:type="gramEnd"/>
      <w:r w:rsidR="00162967">
        <w:rPr>
          <w:lang w:val="en"/>
        </w:rPr>
        <w:t xml:space="preserve"> body responsibilities;</w:t>
      </w:r>
    </w:p>
    <w:p w:rsidR="00162967" w:rsidRDefault="00B30C45" w:rsidP="00B30C45">
      <w:pPr>
        <w:pStyle w:val="list1dfps"/>
        <w:rPr>
          <w:lang w:val="en"/>
        </w:rPr>
      </w:pPr>
      <w:r w:rsidRPr="00B30C45">
        <w:rPr>
          <w:lang w:val="en"/>
        </w:rPr>
        <w:t xml:space="preserve">  •</w:t>
      </w:r>
      <w:r w:rsidRPr="00B30C45">
        <w:rPr>
          <w:lang w:val="en"/>
        </w:rPr>
        <w:tab/>
      </w:r>
      <w:r w:rsidR="00162967">
        <w:rPr>
          <w:lang w:val="en"/>
        </w:rPr>
        <w:t>controlling person responsibilities; and</w:t>
      </w:r>
    </w:p>
    <w:p w:rsidR="00162967" w:rsidRDefault="00B30C45" w:rsidP="00B30C45">
      <w:pPr>
        <w:pStyle w:val="list1dfps"/>
        <w:rPr>
          <w:lang w:val="en"/>
        </w:rPr>
      </w:pPr>
      <w:r w:rsidRPr="00B30C45">
        <w:rPr>
          <w:lang w:val="en"/>
        </w:rPr>
        <w:t xml:space="preserve">  •</w:t>
      </w:r>
      <w:r w:rsidRPr="00B30C45">
        <w:rPr>
          <w:lang w:val="en"/>
        </w:rPr>
        <w:tab/>
      </w:r>
      <w:proofErr w:type="gramStart"/>
      <w:r w:rsidR="00162967">
        <w:rPr>
          <w:lang w:val="en"/>
        </w:rPr>
        <w:t>background</w:t>
      </w:r>
      <w:proofErr w:type="gramEnd"/>
      <w:r w:rsidR="00162967">
        <w:rPr>
          <w:lang w:val="en"/>
        </w:rPr>
        <w:t xml:space="preserve"> check responsibilities</w:t>
      </w:r>
      <w:r w:rsidR="00D6684A">
        <w:rPr>
          <w:lang w:val="en"/>
        </w:rPr>
        <w:t>.</w:t>
      </w:r>
    </w:p>
    <w:p w:rsidR="00162967" w:rsidRPr="007D43B2" w:rsidRDefault="00CE62D1" w:rsidP="00B30C45">
      <w:pPr>
        <w:pStyle w:val="bodytextdfps"/>
      </w:pPr>
      <w:r>
        <w:t>The inspector</w:t>
      </w:r>
      <w:r w:rsidR="00D6684A">
        <w:t xml:space="preserve"> also discuss</w:t>
      </w:r>
      <w:r>
        <w:t>es</w:t>
      </w:r>
      <w:r w:rsidR="00D6684A">
        <w:t xml:space="preserve"> </w:t>
      </w:r>
      <w:r w:rsidR="00162967" w:rsidRPr="007D43B2">
        <w:t xml:space="preserve">the criteria </w:t>
      </w:r>
      <w:r w:rsidR="00D6684A">
        <w:t xml:space="preserve">an operation would have to meet </w:t>
      </w:r>
      <w:r w:rsidR="00162967" w:rsidRPr="007D43B2">
        <w:t xml:space="preserve">to be exempt from </w:t>
      </w:r>
      <w:proofErr w:type="gramStart"/>
      <w:r w:rsidR="00162967" w:rsidRPr="007D43B2">
        <w:t>Licensing</w:t>
      </w:r>
      <w:proofErr w:type="gramEnd"/>
      <w:r w:rsidR="00162967" w:rsidRPr="007D43B2">
        <w:t xml:space="preserve"> regulation.</w:t>
      </w:r>
    </w:p>
    <w:p w:rsidR="00162967" w:rsidRDefault="00162967" w:rsidP="007D43B2">
      <w:pPr>
        <w:pStyle w:val="bodytextdfps"/>
        <w:rPr>
          <w:lang w:val="en"/>
        </w:rPr>
      </w:pPr>
      <w:r>
        <w:rPr>
          <w:lang w:val="en"/>
        </w:rPr>
        <w:t xml:space="preserve">See: </w:t>
      </w:r>
    </w:p>
    <w:p w:rsidR="00162967" w:rsidRPr="007D43B2" w:rsidRDefault="00AF485E" w:rsidP="007D43B2">
      <w:pPr>
        <w:pStyle w:val="list2dfps"/>
      </w:pPr>
      <w:hyperlink r:id="rId13" w:anchor="LPPH_2200" w:history="1">
        <w:r w:rsidR="00162967" w:rsidRPr="007D43B2">
          <w:rPr>
            <w:rStyle w:val="Hyperlink"/>
          </w:rPr>
          <w:t>2200</w:t>
        </w:r>
      </w:hyperlink>
      <w:r w:rsidR="00162967" w:rsidRPr="007D43B2">
        <w:t xml:space="preserve"> Types of Child Care Permits and Multiple Operations</w:t>
      </w:r>
    </w:p>
    <w:p w:rsidR="00162967" w:rsidRPr="007D43B2" w:rsidRDefault="00AF485E" w:rsidP="007D43B2">
      <w:pPr>
        <w:pStyle w:val="list2dfps"/>
      </w:pPr>
      <w:hyperlink r:id="rId14" w:anchor="LPPH_2300" w:history="1">
        <w:r w:rsidR="00162967" w:rsidRPr="007D43B2">
          <w:rPr>
            <w:rStyle w:val="Hyperlink"/>
          </w:rPr>
          <w:t>2300</w:t>
        </w:r>
      </w:hyperlink>
      <w:r w:rsidR="00162967" w:rsidRPr="007D43B2">
        <w:t xml:space="preserve"> Determining Whether a Program Is Subject To or Exempt </w:t>
      </w:r>
      <w:proofErr w:type="gramStart"/>
      <w:r w:rsidR="00162967" w:rsidRPr="007D43B2">
        <w:t>From</w:t>
      </w:r>
      <w:proofErr w:type="gramEnd"/>
      <w:r w:rsidR="00162967" w:rsidRPr="007D43B2">
        <w:t xml:space="preserve"> Regulation</w:t>
      </w:r>
    </w:p>
    <w:p w:rsidR="00162967" w:rsidRPr="007D43B2" w:rsidRDefault="00162967" w:rsidP="007D43B2">
      <w:pPr>
        <w:pStyle w:val="bodytextcitationdfps"/>
      </w:pPr>
      <w:r w:rsidRPr="007D43B2">
        <w:t>DFPS Rules, 40 TAC §§</w:t>
      </w:r>
      <w:hyperlink r:id="rId15" w:history="1">
        <w:r w:rsidRPr="007D43B2">
          <w:rPr>
            <w:rStyle w:val="Hyperlink"/>
          </w:rPr>
          <w:t>745.37</w:t>
        </w:r>
      </w:hyperlink>
      <w:r w:rsidRPr="007D43B2">
        <w:t xml:space="preserve">; </w:t>
      </w:r>
      <w:hyperlink r:id="rId16" w:history="1">
        <w:r w:rsidRPr="007D43B2">
          <w:rPr>
            <w:rStyle w:val="Hyperlink"/>
          </w:rPr>
          <w:t>745.113</w:t>
        </w:r>
      </w:hyperlink>
    </w:p>
    <w:p w:rsidR="00162967" w:rsidRDefault="00162967" w:rsidP="000607A0">
      <w:pPr>
        <w:pStyle w:val="Heading5"/>
        <w:rPr>
          <w:lang w:val="en"/>
        </w:rPr>
      </w:pPr>
      <w:bookmarkStart w:id="19" w:name="LPPH_2113"/>
      <w:bookmarkStart w:id="20" w:name="LPPH_2114"/>
      <w:bookmarkStart w:id="21" w:name="_Toc424904461"/>
      <w:bookmarkStart w:id="22" w:name="_Toc425778577"/>
      <w:bookmarkEnd w:id="19"/>
      <w:bookmarkEnd w:id="20"/>
      <w:r w:rsidRPr="000A02F3">
        <w:rPr>
          <w:lang w:val="en"/>
        </w:rPr>
        <w:t>3213.1 Governing Body and Licensing Responsibilities</w:t>
      </w:r>
      <w:bookmarkEnd w:id="21"/>
      <w:bookmarkEnd w:id="22"/>
    </w:p>
    <w:p w:rsidR="000607A0" w:rsidRDefault="000607A0" w:rsidP="000607A0">
      <w:pPr>
        <w:pStyle w:val="revisionnodfps"/>
      </w:pPr>
      <w:r>
        <w:t>LPPH DRAFT 8257-CCL (new item)</w:t>
      </w:r>
    </w:p>
    <w:p w:rsidR="00162967" w:rsidRDefault="00162967" w:rsidP="007D43B2">
      <w:pPr>
        <w:pStyle w:val="violettagdfps"/>
        <w:rPr>
          <w:lang w:val="en"/>
        </w:rPr>
      </w:pPr>
      <w:r>
        <w:rPr>
          <w:lang w:val="en"/>
        </w:rPr>
        <w:t>Procedure</w:t>
      </w:r>
    </w:p>
    <w:p w:rsidR="00162967" w:rsidRDefault="00162967" w:rsidP="007D43B2">
      <w:pPr>
        <w:pStyle w:val="bodytextdfps"/>
        <w:rPr>
          <w:lang w:val="en"/>
        </w:rPr>
      </w:pPr>
      <w:r>
        <w:rPr>
          <w:lang w:val="en"/>
        </w:rPr>
        <w:t>At the pre-application interview, the inspector explains to the applicant or the applicant</w:t>
      </w:r>
      <w:r w:rsidR="00BA266E">
        <w:rPr>
          <w:lang w:val="en"/>
        </w:rPr>
        <w:t>’</w:t>
      </w:r>
      <w:r>
        <w:rPr>
          <w:lang w:val="en"/>
        </w:rPr>
        <w:t>s governing body designee</w:t>
      </w:r>
      <w:r w:rsidR="00CE62D1">
        <w:rPr>
          <w:lang w:val="en"/>
        </w:rPr>
        <w:t xml:space="preserve"> that the governing body</w:t>
      </w:r>
      <w:r>
        <w:rPr>
          <w:lang w:val="en"/>
        </w:rPr>
        <w:t>:</w:t>
      </w:r>
    </w:p>
    <w:p w:rsidR="00162967" w:rsidRDefault="00CE62D1">
      <w:pPr>
        <w:pStyle w:val="list1dfps"/>
        <w:rPr>
          <w:lang w:val="en"/>
        </w:rPr>
      </w:pPr>
      <w:r w:rsidRPr="00CE62D1">
        <w:rPr>
          <w:lang w:val="en"/>
        </w:rPr>
        <w:t xml:space="preserve">  •</w:t>
      </w:r>
      <w:r w:rsidRPr="00CE62D1">
        <w:rPr>
          <w:lang w:val="en"/>
        </w:rPr>
        <w:tab/>
      </w:r>
      <w:r w:rsidR="00162967">
        <w:rPr>
          <w:lang w:val="en"/>
        </w:rPr>
        <w:t>is responsible for maintaining compliance with statutes, administrative rules, and minimum standards</w:t>
      </w:r>
      <w:r>
        <w:rPr>
          <w:lang w:val="en"/>
        </w:rPr>
        <w:t>; and</w:t>
      </w:r>
    </w:p>
    <w:p w:rsidR="00162967" w:rsidRDefault="00CE62D1">
      <w:pPr>
        <w:pStyle w:val="list1dfps"/>
        <w:rPr>
          <w:lang w:val="en"/>
        </w:rPr>
      </w:pPr>
      <w:r w:rsidRPr="00CE62D1">
        <w:rPr>
          <w:lang w:val="en"/>
        </w:rPr>
        <w:t xml:space="preserve">  •</w:t>
      </w:r>
      <w:r w:rsidRPr="00CE62D1">
        <w:rPr>
          <w:lang w:val="en"/>
        </w:rPr>
        <w:tab/>
      </w:r>
      <w:r w:rsidR="00162967">
        <w:rPr>
          <w:lang w:val="en"/>
        </w:rPr>
        <w:t>must complete and submit a separate application for each operation subject to regulation that it plans to operate.</w:t>
      </w:r>
    </w:p>
    <w:p w:rsidR="00162967" w:rsidRDefault="00162967" w:rsidP="00B30C45">
      <w:pPr>
        <w:pStyle w:val="bodytextdfps"/>
        <w:rPr>
          <w:lang w:val="en"/>
        </w:rPr>
      </w:pPr>
      <w:r>
        <w:rPr>
          <w:lang w:val="en"/>
        </w:rPr>
        <w:lastRenderedPageBreak/>
        <w:t>Licensing informs the governing body of any remedial action that may be taken against the operation</w:t>
      </w:r>
      <w:r w:rsidR="000E28A3">
        <w:rPr>
          <w:lang w:val="en"/>
        </w:rPr>
        <w:t xml:space="preserve"> if it fails to maintain compliance with statutes, administrative rules, and minimum standards</w:t>
      </w:r>
      <w:r>
        <w:rPr>
          <w:lang w:val="en"/>
        </w:rPr>
        <w:t>.</w:t>
      </w:r>
    </w:p>
    <w:p w:rsidR="00162967" w:rsidRPr="000607A0" w:rsidRDefault="00162967" w:rsidP="000607A0">
      <w:pPr>
        <w:pStyle w:val="Heading6"/>
      </w:pPr>
      <w:bookmarkStart w:id="23" w:name="_Toc424904462"/>
      <w:bookmarkStart w:id="24" w:name="_Toc425778578"/>
      <w:r w:rsidRPr="000607A0">
        <w:t>3213.11 Additional Information for Child Day Care Governing Body Responsibilities</w:t>
      </w:r>
      <w:bookmarkEnd w:id="23"/>
      <w:bookmarkEnd w:id="24"/>
    </w:p>
    <w:p w:rsidR="000607A0" w:rsidRDefault="000607A0" w:rsidP="000607A0">
      <w:pPr>
        <w:pStyle w:val="revisionnodfps"/>
      </w:pPr>
      <w:r>
        <w:t>LPPH DRAFT 8257-CCL (new item)</w:t>
      </w:r>
    </w:p>
    <w:p w:rsidR="00162967" w:rsidRDefault="00162967" w:rsidP="007D43B2">
      <w:pPr>
        <w:pStyle w:val="violettagdfps"/>
        <w:rPr>
          <w:lang w:val="en"/>
        </w:rPr>
      </w:pPr>
      <w:r>
        <w:rPr>
          <w:lang w:val="en"/>
        </w:rPr>
        <w:t>Procedure</w:t>
      </w:r>
    </w:p>
    <w:p w:rsidR="00162967" w:rsidRDefault="006041C6" w:rsidP="007D43B2">
      <w:pPr>
        <w:pStyle w:val="bodytextdfps"/>
        <w:rPr>
          <w:lang w:val="en"/>
        </w:rPr>
      </w:pPr>
      <w:r>
        <w:rPr>
          <w:lang w:val="en"/>
        </w:rPr>
        <w:t>At the pre-application interview for a child day care operation t</w:t>
      </w:r>
      <w:r w:rsidR="00162967">
        <w:rPr>
          <w:lang w:val="en"/>
        </w:rPr>
        <w:t>he inspector explains all of the following</w:t>
      </w:r>
      <w:r>
        <w:rPr>
          <w:lang w:val="en"/>
        </w:rPr>
        <w:t>.</w:t>
      </w:r>
    </w:p>
    <w:p w:rsidR="00162967" w:rsidRDefault="00162967" w:rsidP="009F45B8">
      <w:pPr>
        <w:pStyle w:val="list1dfps"/>
        <w:rPr>
          <w:lang w:val="en"/>
        </w:rPr>
      </w:pPr>
      <w:r>
        <w:rPr>
          <w:lang w:val="en"/>
        </w:rPr>
        <w:t>The applicant or the applicant</w:t>
      </w:r>
      <w:r w:rsidR="00BA266E">
        <w:rPr>
          <w:lang w:val="en"/>
        </w:rPr>
        <w:t>’</w:t>
      </w:r>
      <w:r>
        <w:rPr>
          <w:lang w:val="en"/>
        </w:rPr>
        <w:t xml:space="preserve">s governing body designee </w:t>
      </w:r>
      <w:r w:rsidR="009F0D35">
        <w:rPr>
          <w:lang w:val="en"/>
        </w:rPr>
        <w:t>must</w:t>
      </w:r>
      <w:r w:rsidR="009F45B8">
        <w:rPr>
          <w:lang w:val="en"/>
        </w:rPr>
        <w:t xml:space="preserve"> </w:t>
      </w:r>
      <w:r>
        <w:rPr>
          <w:lang w:val="en"/>
        </w:rPr>
        <w:t xml:space="preserve">submit </w:t>
      </w:r>
      <w:hyperlink r:id="rId17" w:history="1">
        <w:r w:rsidRPr="007D43B2">
          <w:rPr>
            <w:rStyle w:val="Hyperlink"/>
          </w:rPr>
          <w:t>Form 2911p</w:t>
        </w:r>
      </w:hyperlink>
      <w:r>
        <w:rPr>
          <w:lang w:val="en"/>
        </w:rPr>
        <w:t xml:space="preserve"> Governing Body / Director Designation with the application</w:t>
      </w:r>
      <w:r w:rsidR="009F45B8">
        <w:rPr>
          <w:lang w:val="en"/>
        </w:rPr>
        <w:t>.</w:t>
      </w:r>
    </w:p>
    <w:p w:rsidR="009F45B8" w:rsidRDefault="00162967" w:rsidP="00B30C45">
      <w:pPr>
        <w:pStyle w:val="bodytextdfps"/>
        <w:rPr>
          <w:lang w:val="en"/>
        </w:rPr>
      </w:pPr>
      <w:r>
        <w:rPr>
          <w:lang w:val="en"/>
        </w:rPr>
        <w:t>The applicant or applicant</w:t>
      </w:r>
      <w:r w:rsidR="00BA266E">
        <w:rPr>
          <w:lang w:val="en"/>
        </w:rPr>
        <w:t>’</w:t>
      </w:r>
      <w:r>
        <w:rPr>
          <w:lang w:val="en"/>
        </w:rPr>
        <w:t xml:space="preserve">s governing body designee, the permit holder, or the governing body designee </w:t>
      </w:r>
      <w:r w:rsidR="009F45B8">
        <w:rPr>
          <w:lang w:val="en"/>
        </w:rPr>
        <w:t>must:</w:t>
      </w:r>
    </w:p>
    <w:p w:rsidR="00162967" w:rsidRDefault="00B30C45">
      <w:pPr>
        <w:pStyle w:val="list1dfps"/>
        <w:rPr>
          <w:lang w:val="en"/>
        </w:rPr>
      </w:pPr>
      <w:r w:rsidRPr="00B30C45">
        <w:rPr>
          <w:lang w:val="en"/>
        </w:rPr>
        <w:t xml:space="preserve">  •</w:t>
      </w:r>
      <w:r w:rsidRPr="00B30C45">
        <w:rPr>
          <w:lang w:val="en"/>
        </w:rPr>
        <w:tab/>
      </w:r>
      <w:r w:rsidR="00162967">
        <w:rPr>
          <w:lang w:val="en"/>
        </w:rPr>
        <w:t>submit a personal history statement each time a new director is named</w:t>
      </w:r>
      <w:r w:rsidR="009F45B8">
        <w:rPr>
          <w:lang w:val="en"/>
        </w:rPr>
        <w:t>;</w:t>
      </w:r>
    </w:p>
    <w:p w:rsidR="00162967" w:rsidRDefault="00B30C45" w:rsidP="00B30C45">
      <w:pPr>
        <w:pStyle w:val="list1dfps"/>
        <w:rPr>
          <w:lang w:val="en"/>
        </w:rPr>
      </w:pPr>
      <w:r w:rsidRPr="00B30C45">
        <w:rPr>
          <w:lang w:val="en"/>
        </w:rPr>
        <w:t xml:space="preserve">  •</w:t>
      </w:r>
      <w:r w:rsidRPr="00B30C45">
        <w:rPr>
          <w:lang w:val="en"/>
        </w:rPr>
        <w:tab/>
      </w:r>
      <w:r w:rsidR="00162967">
        <w:rPr>
          <w:lang w:val="en"/>
        </w:rPr>
        <w:t xml:space="preserve">notify Licensing no later than five days after a change is made regarding a director; </w:t>
      </w:r>
    </w:p>
    <w:p w:rsidR="00162967" w:rsidRDefault="00B30C45" w:rsidP="00B30C45">
      <w:pPr>
        <w:pStyle w:val="list1dfps"/>
        <w:rPr>
          <w:lang w:val="en"/>
        </w:rPr>
      </w:pPr>
      <w:r w:rsidRPr="00B30C45">
        <w:rPr>
          <w:lang w:val="en"/>
        </w:rPr>
        <w:t xml:space="preserve">  •</w:t>
      </w:r>
      <w:r w:rsidRPr="00B30C45">
        <w:rPr>
          <w:lang w:val="en"/>
        </w:rPr>
        <w:tab/>
      </w:r>
      <w:r w:rsidR="00162967">
        <w:rPr>
          <w:lang w:val="en"/>
        </w:rPr>
        <w:t>submit Form 2911p or designate a new director through the DFPS website within 10 days of designating the director</w:t>
      </w:r>
      <w:r w:rsidR="005A18C0">
        <w:rPr>
          <w:lang w:val="en"/>
        </w:rPr>
        <w:t>;</w:t>
      </w:r>
    </w:p>
    <w:p w:rsidR="00131C7E" w:rsidRDefault="00B30C45">
      <w:pPr>
        <w:pStyle w:val="list1dfps"/>
        <w:rPr>
          <w:lang w:val="en"/>
        </w:rPr>
      </w:pPr>
      <w:r w:rsidRPr="00B30C45">
        <w:rPr>
          <w:lang w:val="en"/>
        </w:rPr>
        <w:t xml:space="preserve">  •</w:t>
      </w:r>
      <w:r w:rsidRPr="00B30C45">
        <w:rPr>
          <w:lang w:val="en"/>
        </w:rPr>
        <w:tab/>
      </w:r>
      <w:r w:rsidR="00162967">
        <w:rPr>
          <w:lang w:val="en"/>
        </w:rPr>
        <w:t xml:space="preserve">submit changes in the governing body or the director designation </w:t>
      </w:r>
      <w:r w:rsidR="00162967" w:rsidRPr="00131C7E">
        <w:t xml:space="preserve">on </w:t>
      </w:r>
      <w:hyperlink r:id="rId18" w:history="1">
        <w:r w:rsidR="00162967" w:rsidRPr="00131C7E">
          <w:rPr>
            <w:rStyle w:val="Hyperlink"/>
          </w:rPr>
          <w:t>Form 2760</w:t>
        </w:r>
      </w:hyperlink>
      <w:r w:rsidR="00162967">
        <w:rPr>
          <w:lang w:val="en"/>
        </w:rPr>
        <w:t xml:space="preserve"> Controlling Person or through the DFPS website within two days in accordance with controlling person requirements </w:t>
      </w:r>
      <w:r w:rsidR="005A18C0">
        <w:rPr>
          <w:lang w:val="en"/>
        </w:rPr>
        <w:t>(s</w:t>
      </w:r>
      <w:r w:rsidR="00162967">
        <w:rPr>
          <w:lang w:val="en"/>
        </w:rPr>
        <w:t xml:space="preserve">ee </w:t>
      </w:r>
      <w:r w:rsidR="00162967" w:rsidRPr="002D4934">
        <w:t>3</w:t>
      </w:r>
      <w:r w:rsidR="002D4934" w:rsidRPr="002D4934">
        <w:t>213</w:t>
      </w:r>
      <w:r w:rsidR="00162967" w:rsidRPr="002D4934">
        <w:t>.2 C</w:t>
      </w:r>
      <w:proofErr w:type="spellStart"/>
      <w:r w:rsidR="00162967" w:rsidRPr="002D4934">
        <w:rPr>
          <w:lang w:val="en"/>
        </w:rPr>
        <w:t>ontrolling</w:t>
      </w:r>
      <w:proofErr w:type="spellEnd"/>
      <w:r w:rsidR="00162967" w:rsidRPr="002D4934">
        <w:rPr>
          <w:lang w:val="en"/>
        </w:rPr>
        <w:t xml:space="preserve"> Person Responsibilities</w:t>
      </w:r>
      <w:r w:rsidR="005A18C0">
        <w:rPr>
          <w:lang w:val="en"/>
        </w:rPr>
        <w:t>);</w:t>
      </w:r>
      <w:r w:rsidR="00162967" w:rsidRPr="00A86CEC">
        <w:rPr>
          <w:lang w:val="en"/>
        </w:rPr>
        <w:t xml:space="preserve"> </w:t>
      </w:r>
      <w:r w:rsidR="005A18C0">
        <w:rPr>
          <w:lang w:val="en"/>
        </w:rPr>
        <w:t>and</w:t>
      </w:r>
    </w:p>
    <w:p w:rsidR="00162967" w:rsidRDefault="00B30C45">
      <w:pPr>
        <w:pStyle w:val="list1dfps"/>
      </w:pPr>
      <w:r w:rsidRPr="00B30C45">
        <w:rPr>
          <w:lang w:val="en"/>
        </w:rPr>
        <w:t xml:space="preserve">  •</w:t>
      </w:r>
      <w:r w:rsidRPr="00B30C45">
        <w:rPr>
          <w:lang w:val="en"/>
        </w:rPr>
        <w:tab/>
      </w:r>
      <w:r w:rsidR="00162967">
        <w:rPr>
          <w:lang w:val="en"/>
        </w:rPr>
        <w:t xml:space="preserve">indicate </w:t>
      </w:r>
      <w:proofErr w:type="spellStart"/>
      <w:r w:rsidR="00162967">
        <w:rPr>
          <w:lang w:val="en"/>
        </w:rPr>
        <w:t>o</w:t>
      </w:r>
      <w:r w:rsidR="00162967" w:rsidRPr="00131C7E">
        <w:t>n</w:t>
      </w:r>
      <w:proofErr w:type="spellEnd"/>
      <w:r w:rsidR="00162967" w:rsidRPr="00131C7E">
        <w:t xml:space="preserve"> </w:t>
      </w:r>
      <w:hyperlink r:id="rId19" w:history="1">
        <w:r w:rsidR="00162967" w:rsidRPr="00131C7E">
          <w:rPr>
            <w:rStyle w:val="Hyperlink"/>
          </w:rPr>
          <w:t>Form 2911p</w:t>
        </w:r>
      </w:hyperlink>
      <w:r w:rsidR="00162967" w:rsidRPr="00131C7E">
        <w:t xml:space="preserve"> or through the DFPS website whether all routine correspondence should be sent to the head of the governing body </w:t>
      </w:r>
      <w:r w:rsidR="005A18C0">
        <w:t>(s</w:t>
      </w:r>
      <w:r w:rsidR="00162967" w:rsidRPr="00131C7E">
        <w:t xml:space="preserve">ee </w:t>
      </w:r>
      <w:hyperlink r:id="rId20" w:anchor="LPPH_apx3000_2" w:history="1">
        <w:r w:rsidR="00162967" w:rsidRPr="00131C7E">
          <w:rPr>
            <w:rStyle w:val="Hyperlink"/>
          </w:rPr>
          <w:t>Appendix 3000-2</w:t>
        </w:r>
      </w:hyperlink>
      <w:r w:rsidR="00162967" w:rsidRPr="00131C7E">
        <w:t>: Notifying the Operation, for others who must receive routine correspondence</w:t>
      </w:r>
      <w:r w:rsidR="005A18C0">
        <w:t>)</w:t>
      </w:r>
      <w:r w:rsidR="00162967" w:rsidRPr="00131C7E">
        <w:t>.</w:t>
      </w:r>
    </w:p>
    <w:p w:rsidR="005A18C0" w:rsidRPr="007D43B2" w:rsidRDefault="005A18C0" w:rsidP="005A18C0">
      <w:pPr>
        <w:pStyle w:val="bodytextcitationdfps"/>
      </w:pPr>
      <w:r w:rsidRPr="007D43B2">
        <w:t>DFPS Rules, 40 TAC §§</w:t>
      </w:r>
      <w:hyperlink r:id="rId21" w:history="1">
        <w:r w:rsidRPr="007D43B2">
          <w:rPr>
            <w:rStyle w:val="Hyperlink"/>
          </w:rPr>
          <w:t>744.303</w:t>
        </w:r>
      </w:hyperlink>
      <w:r w:rsidRPr="007D43B2">
        <w:t xml:space="preserve">; </w:t>
      </w:r>
      <w:hyperlink r:id="rId22" w:history="1">
        <w:r w:rsidRPr="007D43B2">
          <w:rPr>
            <w:rStyle w:val="Hyperlink"/>
          </w:rPr>
          <w:t>744.1037</w:t>
        </w:r>
      </w:hyperlink>
      <w:r w:rsidRPr="007D43B2">
        <w:t xml:space="preserve">; </w:t>
      </w:r>
      <w:hyperlink r:id="rId23" w:history="1">
        <w:r w:rsidRPr="007D43B2">
          <w:rPr>
            <w:rStyle w:val="Hyperlink"/>
          </w:rPr>
          <w:t>746.303</w:t>
        </w:r>
      </w:hyperlink>
      <w:r w:rsidRPr="007D43B2">
        <w:t xml:space="preserve">; </w:t>
      </w:r>
      <w:hyperlink r:id="rId24" w:history="1">
        <w:r w:rsidRPr="007D43B2">
          <w:rPr>
            <w:rStyle w:val="Hyperlink"/>
          </w:rPr>
          <w:t>746.1039</w:t>
        </w:r>
      </w:hyperlink>
      <w:r>
        <w:rPr>
          <w:rStyle w:val="Hyperlink"/>
        </w:rPr>
        <w:t xml:space="preserve">; </w:t>
      </w:r>
      <w:hyperlink r:id="rId25" w:history="1">
        <w:r w:rsidRPr="00131C7E">
          <w:rPr>
            <w:rStyle w:val="Hyperlink"/>
            <w:lang w:val="en"/>
          </w:rPr>
          <w:t>745.903</w:t>
        </w:r>
      </w:hyperlink>
    </w:p>
    <w:p w:rsidR="00162967" w:rsidRPr="000607A0" w:rsidRDefault="00162967" w:rsidP="000607A0">
      <w:pPr>
        <w:pStyle w:val="Heading6"/>
      </w:pPr>
      <w:bookmarkStart w:id="25" w:name="_Toc424904463"/>
      <w:bookmarkStart w:id="26" w:name="_Toc425778579"/>
      <w:r w:rsidRPr="000607A0">
        <w:t>3213.12 Additional Information for Residential Child Care Governing Body Responsibilities</w:t>
      </w:r>
      <w:bookmarkEnd w:id="25"/>
      <w:bookmarkEnd w:id="26"/>
    </w:p>
    <w:p w:rsidR="000607A0" w:rsidRDefault="000607A0" w:rsidP="000607A0">
      <w:pPr>
        <w:pStyle w:val="revisionnodfps"/>
      </w:pPr>
      <w:r>
        <w:t>LPPH DRAFT 8257-CCL (new item)</w:t>
      </w:r>
    </w:p>
    <w:p w:rsidR="00162967" w:rsidRDefault="00162967" w:rsidP="00131C7E">
      <w:pPr>
        <w:pStyle w:val="violettagdfps"/>
        <w:rPr>
          <w:lang w:val="en"/>
        </w:rPr>
      </w:pPr>
      <w:r>
        <w:rPr>
          <w:lang w:val="en"/>
        </w:rPr>
        <w:t>Procedure</w:t>
      </w:r>
    </w:p>
    <w:p w:rsidR="00162967" w:rsidRDefault="0049012E" w:rsidP="00131C7E">
      <w:pPr>
        <w:pStyle w:val="bodytextdfps"/>
        <w:rPr>
          <w:lang w:val="en"/>
        </w:rPr>
      </w:pPr>
      <w:r>
        <w:rPr>
          <w:lang w:val="en"/>
        </w:rPr>
        <w:t>At the pre-application interview for a residential operation t</w:t>
      </w:r>
      <w:r w:rsidR="00162967">
        <w:rPr>
          <w:lang w:val="en"/>
        </w:rPr>
        <w:t>he inspector explains all of the following to the applicant or the applicant</w:t>
      </w:r>
      <w:r w:rsidR="00BA266E">
        <w:rPr>
          <w:lang w:val="en"/>
        </w:rPr>
        <w:t>’</w:t>
      </w:r>
      <w:r w:rsidR="00162967">
        <w:rPr>
          <w:lang w:val="en"/>
        </w:rPr>
        <w:t>s governing body designee</w:t>
      </w:r>
      <w:r>
        <w:rPr>
          <w:lang w:val="en"/>
        </w:rPr>
        <w:t>.</w:t>
      </w:r>
      <w:r w:rsidR="00162967">
        <w:rPr>
          <w:lang w:val="en"/>
        </w:rPr>
        <w:t xml:space="preserve"> </w:t>
      </w:r>
    </w:p>
    <w:p w:rsidR="00D03253" w:rsidRDefault="00D03253" w:rsidP="00B30C45">
      <w:pPr>
        <w:pStyle w:val="subheading1dfps"/>
        <w:rPr>
          <w:lang w:val="en"/>
        </w:rPr>
      </w:pPr>
      <w:r>
        <w:rPr>
          <w:lang w:val="en"/>
        </w:rPr>
        <w:t>Reporting a Change of Administrator</w:t>
      </w:r>
    </w:p>
    <w:p w:rsidR="00D03253" w:rsidRDefault="00162967" w:rsidP="00B30C45">
      <w:pPr>
        <w:pStyle w:val="bodytextdfps"/>
        <w:rPr>
          <w:lang w:val="en"/>
        </w:rPr>
      </w:pPr>
      <w:r>
        <w:rPr>
          <w:lang w:val="en"/>
        </w:rPr>
        <w:t xml:space="preserve">A general residential operation or child-placing agency must have a full-time licensed administrator. </w:t>
      </w:r>
    </w:p>
    <w:p w:rsidR="00162967" w:rsidRDefault="00162967" w:rsidP="00B30C45">
      <w:pPr>
        <w:pStyle w:val="bodytextdfps"/>
        <w:rPr>
          <w:lang w:val="en"/>
        </w:rPr>
      </w:pPr>
      <w:r>
        <w:rPr>
          <w:lang w:val="en"/>
        </w:rPr>
        <w:t>The applicant or applicant</w:t>
      </w:r>
      <w:r w:rsidR="00BA266E">
        <w:rPr>
          <w:lang w:val="en"/>
        </w:rPr>
        <w:t>’</w:t>
      </w:r>
      <w:r>
        <w:rPr>
          <w:lang w:val="en"/>
        </w:rPr>
        <w:t xml:space="preserve">s governing body designee, the permit holder, or the governing body designee </w:t>
      </w:r>
      <w:r w:rsidR="00E36E26">
        <w:rPr>
          <w:lang w:val="en"/>
        </w:rPr>
        <w:t xml:space="preserve">must </w:t>
      </w:r>
      <w:r>
        <w:rPr>
          <w:lang w:val="en"/>
        </w:rPr>
        <w:t xml:space="preserve">report any change of administrator </w:t>
      </w:r>
      <w:r w:rsidR="00D03253">
        <w:rPr>
          <w:lang w:val="en"/>
        </w:rPr>
        <w:t xml:space="preserve">within seven days after the change. This must be done </w:t>
      </w:r>
      <w:r>
        <w:rPr>
          <w:lang w:val="en"/>
        </w:rPr>
        <w:t xml:space="preserve">in writing </w:t>
      </w:r>
      <w:r w:rsidR="00E36E26">
        <w:t xml:space="preserve">using </w:t>
      </w:r>
      <w:hyperlink r:id="rId26" w:history="1">
        <w:r w:rsidRPr="00131C7E">
          <w:rPr>
            <w:rStyle w:val="Hyperlink"/>
          </w:rPr>
          <w:t>Form 2819</w:t>
        </w:r>
      </w:hyperlink>
      <w:r w:rsidRPr="00131C7E">
        <w:t xml:space="preserve"> Governing</w:t>
      </w:r>
      <w:r>
        <w:rPr>
          <w:lang w:val="en"/>
        </w:rPr>
        <w:t xml:space="preserve"> Body/Administrator or Executive Director Designation or </w:t>
      </w:r>
      <w:r w:rsidR="009F45B8">
        <w:rPr>
          <w:lang w:val="en"/>
        </w:rPr>
        <w:t xml:space="preserve">through </w:t>
      </w:r>
      <w:r>
        <w:rPr>
          <w:lang w:val="en"/>
        </w:rPr>
        <w:t>the DFPS website</w:t>
      </w:r>
      <w:r w:rsidR="009F45B8">
        <w:rPr>
          <w:lang w:val="en"/>
        </w:rPr>
        <w:t>.</w:t>
      </w:r>
    </w:p>
    <w:p w:rsidR="00162967" w:rsidRPr="00131C7E" w:rsidRDefault="00162967" w:rsidP="00131C7E">
      <w:pPr>
        <w:pStyle w:val="bodytextcitationdfps"/>
      </w:pPr>
      <w:r w:rsidRPr="00131C7E">
        <w:t>DFPS Rules, 40 TAC §§</w:t>
      </w:r>
      <w:hyperlink r:id="rId27" w:history="1">
        <w:r w:rsidRPr="00131C7E">
          <w:rPr>
            <w:rStyle w:val="Hyperlink"/>
          </w:rPr>
          <w:t>748.103</w:t>
        </w:r>
      </w:hyperlink>
      <w:r w:rsidRPr="00131C7E">
        <w:t xml:space="preserve">; </w:t>
      </w:r>
      <w:hyperlink r:id="rId28" w:history="1">
        <w:r w:rsidRPr="00131C7E">
          <w:rPr>
            <w:rStyle w:val="Hyperlink"/>
          </w:rPr>
          <w:t>748.307(3)</w:t>
        </w:r>
      </w:hyperlink>
      <w:r w:rsidRPr="00131C7E">
        <w:t xml:space="preserve">; </w:t>
      </w:r>
      <w:hyperlink r:id="rId29" w:history="1">
        <w:r w:rsidRPr="00131C7E">
          <w:rPr>
            <w:rStyle w:val="Hyperlink"/>
          </w:rPr>
          <w:t>749.103</w:t>
        </w:r>
      </w:hyperlink>
      <w:r w:rsidRPr="00131C7E">
        <w:t xml:space="preserve">; </w:t>
      </w:r>
      <w:hyperlink r:id="rId30" w:history="1">
        <w:r w:rsidRPr="00131C7E">
          <w:rPr>
            <w:rStyle w:val="Hyperlink"/>
          </w:rPr>
          <w:t>749.507(3)</w:t>
        </w:r>
      </w:hyperlink>
      <w:r w:rsidRPr="00131C7E">
        <w:t xml:space="preserve">; </w:t>
      </w:r>
      <w:hyperlink r:id="rId31" w:history="1">
        <w:r w:rsidRPr="00131C7E">
          <w:rPr>
            <w:rStyle w:val="Hyperlink"/>
          </w:rPr>
          <w:t>749.633</w:t>
        </w:r>
      </w:hyperlink>
    </w:p>
    <w:p w:rsidR="00D03253" w:rsidRDefault="00D03253" w:rsidP="00B30C45">
      <w:pPr>
        <w:pStyle w:val="subheading1dfps"/>
        <w:rPr>
          <w:lang w:val="en"/>
        </w:rPr>
      </w:pPr>
      <w:r>
        <w:rPr>
          <w:lang w:val="en"/>
        </w:rPr>
        <w:lastRenderedPageBreak/>
        <w:t>Reporting a Change of Governing Body or Administrator</w:t>
      </w:r>
    </w:p>
    <w:p w:rsidR="00D03253" w:rsidRDefault="00162967" w:rsidP="00B30C45">
      <w:pPr>
        <w:pStyle w:val="bodytextdfps"/>
      </w:pPr>
      <w:r>
        <w:rPr>
          <w:lang w:val="en"/>
        </w:rPr>
        <w:t>The applicant or applicant</w:t>
      </w:r>
      <w:r w:rsidR="00BA266E">
        <w:rPr>
          <w:lang w:val="en"/>
        </w:rPr>
        <w:t>’</w:t>
      </w:r>
      <w:r>
        <w:rPr>
          <w:lang w:val="en"/>
        </w:rPr>
        <w:t xml:space="preserve">s governing body designee, the permit holder, or the governing body designee </w:t>
      </w:r>
      <w:r w:rsidR="00D03253">
        <w:rPr>
          <w:lang w:val="en"/>
        </w:rPr>
        <w:t xml:space="preserve">must inform Licensing if </w:t>
      </w:r>
      <w:r>
        <w:rPr>
          <w:lang w:val="en"/>
        </w:rPr>
        <w:t xml:space="preserve">the governing body or </w:t>
      </w:r>
      <w:r w:rsidRPr="00131C7E">
        <w:t xml:space="preserve">the administrator </w:t>
      </w:r>
      <w:r w:rsidR="00D03253">
        <w:t xml:space="preserve">changes. This must be done </w:t>
      </w:r>
      <w:r w:rsidR="00D03253" w:rsidRPr="00131C7E">
        <w:t xml:space="preserve">within two days </w:t>
      </w:r>
      <w:r w:rsidR="00D03253">
        <w:t xml:space="preserve">of the change, </w:t>
      </w:r>
      <w:r w:rsidR="00D03253" w:rsidRPr="00131C7E">
        <w:t>in accordance with requirements for controlling persons</w:t>
      </w:r>
      <w:r w:rsidR="00D03253">
        <w:t>.</w:t>
      </w:r>
      <w:r w:rsidR="00D03253" w:rsidRPr="00131C7E" w:rsidDel="00D03253">
        <w:t xml:space="preserve"> </w:t>
      </w:r>
    </w:p>
    <w:p w:rsidR="00D03253" w:rsidRDefault="00D03253" w:rsidP="00B30C45">
      <w:pPr>
        <w:pStyle w:val="bodytextdfps"/>
      </w:pPr>
      <w:r>
        <w:t xml:space="preserve">Licensing may be notified by using </w:t>
      </w:r>
      <w:hyperlink r:id="rId32" w:history="1">
        <w:r w:rsidR="00162967" w:rsidRPr="00131C7E">
          <w:rPr>
            <w:rStyle w:val="Hyperlink"/>
          </w:rPr>
          <w:t>Form 2760</w:t>
        </w:r>
      </w:hyperlink>
      <w:r w:rsidR="00162967" w:rsidRPr="00131C7E">
        <w:t xml:space="preserve"> Controlling Person or through the DFPS website. </w:t>
      </w:r>
    </w:p>
    <w:p w:rsidR="00131C7E" w:rsidRDefault="00162967" w:rsidP="00B30C45">
      <w:pPr>
        <w:pStyle w:val="bodytextdfps"/>
        <w:rPr>
          <w:lang w:val="en"/>
        </w:rPr>
      </w:pPr>
      <w:r w:rsidRPr="00131C7E">
        <w:t xml:space="preserve">See </w:t>
      </w:r>
      <w:r w:rsidR="002D4934" w:rsidRPr="002D4934">
        <w:t>3213.2 C</w:t>
      </w:r>
      <w:proofErr w:type="spellStart"/>
      <w:r w:rsidR="002D4934" w:rsidRPr="002D4934">
        <w:rPr>
          <w:lang w:val="en"/>
        </w:rPr>
        <w:t>ontrolling</w:t>
      </w:r>
      <w:proofErr w:type="spellEnd"/>
      <w:r w:rsidR="002D4934" w:rsidRPr="002D4934">
        <w:rPr>
          <w:lang w:val="en"/>
        </w:rPr>
        <w:t xml:space="preserve"> Person Responsibilities</w:t>
      </w:r>
      <w:r>
        <w:rPr>
          <w:lang w:val="en"/>
        </w:rPr>
        <w:t>.</w:t>
      </w:r>
    </w:p>
    <w:p w:rsidR="00162967" w:rsidRDefault="00162967" w:rsidP="00131C7E">
      <w:pPr>
        <w:pStyle w:val="bodytextcitationdfps"/>
        <w:rPr>
          <w:lang w:val="en"/>
        </w:rPr>
      </w:pPr>
      <w:r>
        <w:rPr>
          <w:lang w:val="en"/>
        </w:rPr>
        <w:t>DFPS Rules, 40 TAC §</w:t>
      </w:r>
      <w:hyperlink r:id="rId33" w:history="1">
        <w:r w:rsidRPr="00131C7E">
          <w:rPr>
            <w:rStyle w:val="Hyperlink"/>
            <w:lang w:val="en"/>
          </w:rPr>
          <w:t>745.903</w:t>
        </w:r>
      </w:hyperlink>
    </w:p>
    <w:p w:rsidR="00D03253" w:rsidRDefault="00D03253" w:rsidP="00B30C45">
      <w:pPr>
        <w:pStyle w:val="subheading1dfps"/>
        <w:rPr>
          <w:lang w:val="en"/>
        </w:rPr>
      </w:pPr>
      <w:r>
        <w:rPr>
          <w:lang w:val="en"/>
        </w:rPr>
        <w:t>Reporting Policy Changes</w:t>
      </w:r>
    </w:p>
    <w:p w:rsidR="00D03253" w:rsidRDefault="00162967" w:rsidP="00B30C45">
      <w:pPr>
        <w:pStyle w:val="bodytextdfps"/>
        <w:rPr>
          <w:lang w:val="en"/>
        </w:rPr>
      </w:pPr>
      <w:r>
        <w:rPr>
          <w:lang w:val="en"/>
        </w:rPr>
        <w:t>The applicant or applicant</w:t>
      </w:r>
      <w:r w:rsidR="00BA266E">
        <w:rPr>
          <w:lang w:val="en"/>
        </w:rPr>
        <w:t>’</w:t>
      </w:r>
      <w:r>
        <w:rPr>
          <w:lang w:val="en"/>
        </w:rPr>
        <w:t xml:space="preserve">s governing body designee or the permit holder </w:t>
      </w:r>
      <w:r w:rsidR="00D03253">
        <w:rPr>
          <w:lang w:val="en"/>
        </w:rPr>
        <w:t xml:space="preserve">must </w:t>
      </w:r>
      <w:r>
        <w:rPr>
          <w:lang w:val="en"/>
        </w:rPr>
        <w:t xml:space="preserve">report any significant change in the policies to </w:t>
      </w:r>
      <w:proofErr w:type="gramStart"/>
      <w:r>
        <w:rPr>
          <w:lang w:val="en"/>
        </w:rPr>
        <w:t>Licensing</w:t>
      </w:r>
      <w:proofErr w:type="gramEnd"/>
      <w:r>
        <w:rPr>
          <w:lang w:val="en"/>
        </w:rPr>
        <w:t xml:space="preserve"> at least seven days before implementing the change. See</w:t>
      </w:r>
      <w:r w:rsidRPr="00131C7E">
        <w:t xml:space="preserve"> </w:t>
      </w:r>
      <w:hyperlink r:id="rId34" w:anchor="LPPH_4700" w:history="1">
        <w:r w:rsidRPr="00131C7E">
          <w:rPr>
            <w:rStyle w:val="Hyperlink"/>
          </w:rPr>
          <w:t>4700</w:t>
        </w:r>
      </w:hyperlink>
      <w:r w:rsidRPr="00131C7E">
        <w:t xml:space="preserve"> Reviewing</w:t>
      </w:r>
      <w:r>
        <w:rPr>
          <w:lang w:val="en"/>
        </w:rPr>
        <w:t xml:space="preserve"> Operation Policies. </w:t>
      </w:r>
    </w:p>
    <w:p w:rsidR="00162967" w:rsidRDefault="00162967" w:rsidP="00B30C45">
      <w:pPr>
        <w:pStyle w:val="bodytextdfps"/>
        <w:rPr>
          <w:lang w:val="en"/>
        </w:rPr>
      </w:pPr>
      <w:r>
        <w:rPr>
          <w:lang w:val="en"/>
        </w:rPr>
        <w:t xml:space="preserve">If the change requires amending the permit, the amendment </w:t>
      </w:r>
      <w:r w:rsidR="00D03253">
        <w:rPr>
          <w:lang w:val="en"/>
        </w:rPr>
        <w:t xml:space="preserve">must </w:t>
      </w:r>
      <w:r>
        <w:rPr>
          <w:lang w:val="en"/>
        </w:rPr>
        <w:t xml:space="preserve">be approved by Licensing before </w:t>
      </w:r>
      <w:r w:rsidR="00D03253">
        <w:rPr>
          <w:lang w:val="en"/>
        </w:rPr>
        <w:t>the change is implemented</w:t>
      </w:r>
      <w:r>
        <w:rPr>
          <w:lang w:val="en"/>
        </w:rPr>
        <w:t xml:space="preserve">. </w:t>
      </w:r>
    </w:p>
    <w:p w:rsidR="00162967" w:rsidRPr="00FC75CF" w:rsidRDefault="00162967" w:rsidP="00FC75CF">
      <w:pPr>
        <w:pStyle w:val="bodytextcitationdfps"/>
      </w:pPr>
      <w:r w:rsidRPr="00FC75CF">
        <w:t>DFPS Rules, 40 TAC §§</w:t>
      </w:r>
      <w:hyperlink r:id="rId35" w:history="1">
        <w:r w:rsidRPr="00FC75CF">
          <w:rPr>
            <w:rStyle w:val="Hyperlink"/>
          </w:rPr>
          <w:t>748.63</w:t>
        </w:r>
      </w:hyperlink>
      <w:r w:rsidRPr="00FC75CF">
        <w:t xml:space="preserve">; </w:t>
      </w:r>
      <w:hyperlink r:id="rId36" w:history="1">
        <w:r w:rsidRPr="00FC75CF">
          <w:rPr>
            <w:rStyle w:val="Hyperlink"/>
          </w:rPr>
          <w:t>748.231(f)</w:t>
        </w:r>
      </w:hyperlink>
      <w:r w:rsidRPr="00FC75CF">
        <w:t xml:space="preserve">; </w:t>
      </w:r>
      <w:hyperlink r:id="rId37" w:history="1">
        <w:r w:rsidRPr="00FC75CF">
          <w:rPr>
            <w:rStyle w:val="Hyperlink"/>
          </w:rPr>
          <w:t>748.1203</w:t>
        </w:r>
      </w:hyperlink>
      <w:r w:rsidRPr="00FC75CF">
        <w:t xml:space="preserve">; </w:t>
      </w:r>
      <w:hyperlink r:id="rId38" w:history="1">
        <w:r w:rsidRPr="00FC75CF">
          <w:rPr>
            <w:rStyle w:val="Hyperlink"/>
          </w:rPr>
          <w:t>749.63</w:t>
        </w:r>
      </w:hyperlink>
      <w:r w:rsidRPr="00FC75CF">
        <w:t xml:space="preserve">; </w:t>
      </w:r>
      <w:hyperlink r:id="rId39" w:history="1">
        <w:r w:rsidRPr="00FC75CF">
          <w:rPr>
            <w:rStyle w:val="Hyperlink"/>
          </w:rPr>
          <w:t>749.331(f)</w:t>
        </w:r>
      </w:hyperlink>
      <w:r w:rsidRPr="00FC75CF">
        <w:t xml:space="preserve">; </w:t>
      </w:r>
      <w:hyperlink r:id="rId40" w:history="1">
        <w:r w:rsidRPr="00FC75CF">
          <w:rPr>
            <w:rStyle w:val="Hyperlink"/>
          </w:rPr>
          <w:t>750.61</w:t>
        </w:r>
      </w:hyperlink>
      <w:r w:rsidRPr="00FC75CF">
        <w:t xml:space="preserve">; </w:t>
      </w:r>
      <w:hyperlink r:id="rId41" w:history="1">
        <w:r w:rsidRPr="00FC75CF">
          <w:rPr>
            <w:rStyle w:val="Hyperlink"/>
          </w:rPr>
          <w:t>750.151(f)</w:t>
        </w:r>
      </w:hyperlink>
    </w:p>
    <w:p w:rsidR="00D03253" w:rsidRDefault="009F45B8" w:rsidP="00B30C45">
      <w:pPr>
        <w:pStyle w:val="subheading1dfps"/>
        <w:rPr>
          <w:lang w:val="en"/>
        </w:rPr>
      </w:pPr>
      <w:r>
        <w:rPr>
          <w:lang w:val="en"/>
        </w:rPr>
        <w:t>Staffing Plan</w:t>
      </w:r>
    </w:p>
    <w:p w:rsidR="00162967" w:rsidRDefault="00162967" w:rsidP="00B30C45">
      <w:pPr>
        <w:pStyle w:val="bodytextdfps"/>
        <w:rPr>
          <w:lang w:val="en"/>
        </w:rPr>
      </w:pPr>
      <w:r>
        <w:rPr>
          <w:lang w:val="en"/>
        </w:rPr>
        <w:t>The applicant or applicant</w:t>
      </w:r>
      <w:r w:rsidR="00BA266E">
        <w:rPr>
          <w:lang w:val="en"/>
        </w:rPr>
        <w:t>’</w:t>
      </w:r>
      <w:r>
        <w:rPr>
          <w:lang w:val="en"/>
        </w:rPr>
        <w:t xml:space="preserve">s governing body designee or the permit holder </w:t>
      </w:r>
      <w:r w:rsidR="009F45B8">
        <w:rPr>
          <w:lang w:val="en"/>
        </w:rPr>
        <w:t xml:space="preserve">must </w:t>
      </w:r>
      <w:r>
        <w:rPr>
          <w:lang w:val="en"/>
        </w:rPr>
        <w:t xml:space="preserve">have a written professional staffing plan and </w:t>
      </w:r>
      <w:r w:rsidR="009F45B8">
        <w:rPr>
          <w:lang w:val="en"/>
        </w:rPr>
        <w:t xml:space="preserve">must hire </w:t>
      </w:r>
      <w:r>
        <w:rPr>
          <w:lang w:val="en"/>
        </w:rPr>
        <w:t>qualified staff to meet minimum standards.</w:t>
      </w:r>
    </w:p>
    <w:p w:rsidR="00162967" w:rsidRPr="00FC75CF" w:rsidRDefault="00162967" w:rsidP="00FC75CF">
      <w:pPr>
        <w:pStyle w:val="bodytextcitationdfps"/>
      </w:pPr>
      <w:r w:rsidRPr="00FC75CF">
        <w:t>DFPS Rules, 40 TAC §§</w:t>
      </w:r>
      <w:hyperlink r:id="rId42" w:history="1">
        <w:r w:rsidRPr="00FC75CF">
          <w:rPr>
            <w:rStyle w:val="Hyperlink"/>
          </w:rPr>
          <w:t>748.501</w:t>
        </w:r>
      </w:hyperlink>
      <w:r w:rsidRPr="00FC75CF">
        <w:t xml:space="preserve">; </w:t>
      </w:r>
      <w:hyperlink r:id="rId43" w:history="1">
        <w:r w:rsidRPr="00FC75CF">
          <w:rPr>
            <w:rStyle w:val="Hyperlink"/>
          </w:rPr>
          <w:t>749.601</w:t>
        </w:r>
      </w:hyperlink>
      <w:r w:rsidRPr="00FC75CF">
        <w:t xml:space="preserve">; </w:t>
      </w:r>
      <w:hyperlink r:id="rId44" w:history="1">
        <w:r w:rsidRPr="00FC75CF">
          <w:rPr>
            <w:rStyle w:val="Hyperlink"/>
          </w:rPr>
          <w:t>750.301</w:t>
        </w:r>
      </w:hyperlink>
    </w:p>
    <w:p w:rsidR="00162967" w:rsidRDefault="00162967" w:rsidP="000607A0">
      <w:pPr>
        <w:pStyle w:val="Heading5"/>
        <w:rPr>
          <w:lang w:val="en"/>
        </w:rPr>
      </w:pPr>
      <w:bookmarkStart w:id="27" w:name="_Toc424904464"/>
      <w:bookmarkStart w:id="28" w:name="_Toc425778580"/>
      <w:r>
        <w:rPr>
          <w:szCs w:val="24"/>
          <w:lang w:val="en"/>
        </w:rPr>
        <w:t xml:space="preserve">3213.2 </w:t>
      </w:r>
      <w:r>
        <w:rPr>
          <w:lang w:val="en"/>
        </w:rPr>
        <w:t>Controlling Person Responsibilities</w:t>
      </w:r>
      <w:bookmarkEnd w:id="27"/>
      <w:bookmarkEnd w:id="28"/>
    </w:p>
    <w:p w:rsidR="000607A0" w:rsidRDefault="000607A0" w:rsidP="000607A0">
      <w:pPr>
        <w:pStyle w:val="revisionnodfps"/>
      </w:pPr>
      <w:r>
        <w:t>LPPH DRAFT 8257-CCL (new item)</w:t>
      </w:r>
    </w:p>
    <w:p w:rsidR="00162967" w:rsidRDefault="00162967" w:rsidP="00B621D2">
      <w:pPr>
        <w:pStyle w:val="violettagdfps"/>
        <w:rPr>
          <w:lang w:val="en"/>
        </w:rPr>
      </w:pPr>
      <w:r>
        <w:rPr>
          <w:lang w:val="en"/>
        </w:rPr>
        <w:t>Procedure</w:t>
      </w:r>
    </w:p>
    <w:p w:rsidR="00162967" w:rsidRDefault="00162967" w:rsidP="00B621D2">
      <w:pPr>
        <w:pStyle w:val="bodytextdfps"/>
        <w:rPr>
          <w:lang w:val="en"/>
        </w:rPr>
      </w:pPr>
      <w:r>
        <w:rPr>
          <w:lang w:val="en"/>
        </w:rPr>
        <w:t>At the pre-application interview, the inspector explains the following to the applicant or applicant</w:t>
      </w:r>
      <w:r w:rsidR="00BA266E">
        <w:rPr>
          <w:lang w:val="en"/>
        </w:rPr>
        <w:t>’</w:t>
      </w:r>
      <w:r>
        <w:rPr>
          <w:lang w:val="en"/>
        </w:rPr>
        <w:t>s governing body designee:</w:t>
      </w:r>
    </w:p>
    <w:p w:rsidR="00162967" w:rsidRDefault="00B621D2" w:rsidP="00B621D2">
      <w:pPr>
        <w:pStyle w:val="list1dfps"/>
        <w:rPr>
          <w:lang w:val="en"/>
        </w:rPr>
      </w:pPr>
      <w:r w:rsidRPr="00B621D2">
        <w:rPr>
          <w:lang w:val="en"/>
        </w:rPr>
        <w:t xml:space="preserve">  •</w:t>
      </w:r>
      <w:r w:rsidRPr="00B621D2">
        <w:rPr>
          <w:lang w:val="en"/>
        </w:rPr>
        <w:tab/>
      </w:r>
      <w:proofErr w:type="gramStart"/>
      <w:r w:rsidR="00162967">
        <w:rPr>
          <w:lang w:val="en"/>
        </w:rPr>
        <w:t>who</w:t>
      </w:r>
      <w:proofErr w:type="gramEnd"/>
      <w:r w:rsidR="00162967">
        <w:rPr>
          <w:lang w:val="en"/>
        </w:rPr>
        <w:t xml:space="preserve"> qualifies as a controlling person; and </w:t>
      </w:r>
    </w:p>
    <w:p w:rsidR="00162967" w:rsidRDefault="00B621D2" w:rsidP="00B621D2">
      <w:pPr>
        <w:pStyle w:val="list1dfps"/>
        <w:rPr>
          <w:lang w:val="en"/>
        </w:rPr>
      </w:pPr>
      <w:r w:rsidRPr="00B621D2">
        <w:rPr>
          <w:lang w:val="en"/>
        </w:rPr>
        <w:t xml:space="preserve">  •</w:t>
      </w:r>
      <w:r w:rsidRPr="00B621D2">
        <w:rPr>
          <w:lang w:val="en"/>
        </w:rPr>
        <w:tab/>
      </w:r>
      <w:proofErr w:type="gramStart"/>
      <w:r w:rsidR="00162967">
        <w:rPr>
          <w:lang w:val="en"/>
        </w:rPr>
        <w:t>what</w:t>
      </w:r>
      <w:proofErr w:type="gramEnd"/>
      <w:r w:rsidR="00162967">
        <w:rPr>
          <w:lang w:val="en"/>
        </w:rPr>
        <w:t xml:space="preserve"> his or her roles and responsib</w:t>
      </w:r>
      <w:r>
        <w:rPr>
          <w:lang w:val="en"/>
        </w:rPr>
        <w:t>ilities are with an operation.</w:t>
      </w:r>
    </w:p>
    <w:p w:rsidR="00162967" w:rsidRDefault="00162967" w:rsidP="00B621D2">
      <w:pPr>
        <w:pStyle w:val="bodytextdfps"/>
        <w:rPr>
          <w:lang w:val="en"/>
        </w:rPr>
      </w:pPr>
      <w:r>
        <w:rPr>
          <w:lang w:val="en"/>
        </w:rPr>
        <w:t>The inspector also informs the applicant that controlling person information must be submitted:</w:t>
      </w:r>
    </w:p>
    <w:p w:rsidR="00162967" w:rsidRDefault="00B621D2" w:rsidP="00B621D2">
      <w:pPr>
        <w:pStyle w:val="list1dfps"/>
        <w:rPr>
          <w:lang w:val="en"/>
        </w:rPr>
      </w:pPr>
      <w:r w:rsidRPr="00B621D2">
        <w:rPr>
          <w:lang w:val="en"/>
        </w:rPr>
        <w:t xml:space="preserve">  •</w:t>
      </w:r>
      <w:r w:rsidRPr="00B621D2">
        <w:rPr>
          <w:lang w:val="en"/>
        </w:rPr>
        <w:tab/>
      </w:r>
      <w:proofErr w:type="gramStart"/>
      <w:r w:rsidR="00162967">
        <w:rPr>
          <w:lang w:val="en"/>
        </w:rPr>
        <w:t>online</w:t>
      </w:r>
      <w:proofErr w:type="gramEnd"/>
      <w:r w:rsidR="00162967">
        <w:rPr>
          <w:lang w:val="en"/>
        </w:rPr>
        <w:t xml:space="preserve"> through the DFPS website or </w:t>
      </w:r>
      <w:r w:rsidR="009F45B8">
        <w:rPr>
          <w:lang w:val="en"/>
        </w:rPr>
        <w:t xml:space="preserve">by using </w:t>
      </w:r>
      <w:hyperlink r:id="rId45" w:history="1">
        <w:r w:rsidR="00162967" w:rsidRPr="00B621D2">
          <w:rPr>
            <w:rStyle w:val="Hyperlink"/>
          </w:rPr>
          <w:t>Form 2760</w:t>
        </w:r>
      </w:hyperlink>
      <w:r w:rsidR="00162967">
        <w:rPr>
          <w:lang w:val="en"/>
        </w:rPr>
        <w:t xml:space="preserve"> Controlling Person with the application; and</w:t>
      </w:r>
    </w:p>
    <w:p w:rsidR="00162967" w:rsidRDefault="00B621D2" w:rsidP="00B621D2">
      <w:pPr>
        <w:pStyle w:val="list1dfps"/>
        <w:rPr>
          <w:lang w:val="en"/>
        </w:rPr>
      </w:pPr>
      <w:r w:rsidRPr="00B621D2">
        <w:rPr>
          <w:lang w:val="en"/>
        </w:rPr>
        <w:t xml:space="preserve">  •</w:t>
      </w:r>
      <w:r w:rsidRPr="00B621D2">
        <w:rPr>
          <w:lang w:val="en"/>
        </w:rPr>
        <w:tab/>
      </w:r>
      <w:proofErr w:type="gramStart"/>
      <w:r w:rsidR="00162967">
        <w:rPr>
          <w:lang w:val="en"/>
        </w:rPr>
        <w:t>within</w:t>
      </w:r>
      <w:proofErr w:type="gramEnd"/>
      <w:r w:rsidR="00162967">
        <w:rPr>
          <w:lang w:val="en"/>
        </w:rPr>
        <w:t xml:space="preserve"> two days each time a person becomes or ceases to be a controlling person at the operation thereafter.</w:t>
      </w:r>
    </w:p>
    <w:p w:rsidR="00162967" w:rsidRPr="00B621D2" w:rsidRDefault="00162967" w:rsidP="00B621D2">
      <w:pPr>
        <w:pStyle w:val="bodytextcitationdfps"/>
      </w:pPr>
      <w:r w:rsidRPr="00B621D2">
        <w:t>DFPS Rules, 40 TAC §§</w:t>
      </w:r>
      <w:hyperlink r:id="rId46" w:history="1">
        <w:r w:rsidRPr="00B621D2">
          <w:rPr>
            <w:rStyle w:val="Hyperlink"/>
          </w:rPr>
          <w:t>744.305(a)(6)</w:t>
        </w:r>
      </w:hyperlink>
      <w:r w:rsidRPr="00B621D2">
        <w:t xml:space="preserve">; </w:t>
      </w:r>
      <w:hyperlink r:id="rId47" w:history="1">
        <w:r w:rsidRPr="00B621D2">
          <w:rPr>
            <w:rStyle w:val="Hyperlink"/>
          </w:rPr>
          <w:t>745.901</w:t>
        </w:r>
      </w:hyperlink>
      <w:r w:rsidRPr="00B621D2">
        <w:t xml:space="preserve">; </w:t>
      </w:r>
      <w:hyperlink r:id="rId48" w:history="1">
        <w:r w:rsidRPr="00B621D2">
          <w:rPr>
            <w:rStyle w:val="Hyperlink"/>
          </w:rPr>
          <w:t>745.903</w:t>
        </w:r>
      </w:hyperlink>
      <w:r w:rsidRPr="00B621D2">
        <w:t xml:space="preserve">; </w:t>
      </w:r>
      <w:hyperlink r:id="rId49" w:history="1">
        <w:r w:rsidRPr="00B621D2">
          <w:rPr>
            <w:rStyle w:val="Hyperlink"/>
          </w:rPr>
          <w:t>745.907</w:t>
        </w:r>
      </w:hyperlink>
      <w:r w:rsidRPr="00B621D2">
        <w:t xml:space="preserve">; </w:t>
      </w:r>
      <w:hyperlink r:id="rId50" w:history="1">
        <w:r w:rsidRPr="00B621D2">
          <w:rPr>
            <w:rStyle w:val="Hyperlink"/>
          </w:rPr>
          <w:t>746.305(a)(6)</w:t>
        </w:r>
      </w:hyperlink>
      <w:r w:rsidRPr="00B621D2">
        <w:t xml:space="preserve">; </w:t>
      </w:r>
      <w:hyperlink r:id="rId51" w:history="1">
        <w:r w:rsidRPr="00B621D2">
          <w:rPr>
            <w:rStyle w:val="Hyperlink"/>
          </w:rPr>
          <w:t>747.303(a)(6)</w:t>
        </w:r>
      </w:hyperlink>
      <w:r w:rsidRPr="00B621D2">
        <w:t xml:space="preserve">; </w:t>
      </w:r>
      <w:hyperlink r:id="rId52" w:history="1">
        <w:r w:rsidRPr="00B621D2">
          <w:rPr>
            <w:rStyle w:val="Hyperlink"/>
          </w:rPr>
          <w:t>748.103(a)(13)</w:t>
        </w:r>
      </w:hyperlink>
      <w:r w:rsidRPr="00B621D2">
        <w:t xml:space="preserve">; </w:t>
      </w:r>
      <w:hyperlink r:id="rId53" w:history="1">
        <w:r w:rsidRPr="00B621D2">
          <w:rPr>
            <w:rStyle w:val="Hyperlink"/>
          </w:rPr>
          <w:t>749.103(18)</w:t>
        </w:r>
      </w:hyperlink>
      <w:r w:rsidRPr="00B621D2">
        <w:t xml:space="preserve">; </w:t>
      </w:r>
      <w:hyperlink r:id="rId54" w:history="1">
        <w:r w:rsidRPr="00B621D2">
          <w:rPr>
            <w:rStyle w:val="Hyperlink"/>
          </w:rPr>
          <w:t>750.103(11)</w:t>
        </w:r>
      </w:hyperlink>
    </w:p>
    <w:p w:rsidR="00162967" w:rsidRDefault="00B621D2" w:rsidP="00D81909">
      <w:pPr>
        <w:pStyle w:val="bodytextdfps"/>
        <w:rPr>
          <w:rFonts w:ascii="inherit" w:hAnsi="inherit"/>
          <w:b/>
          <w:bCs/>
          <w:color w:val="000000"/>
          <w:szCs w:val="22"/>
          <w:lang w:val="en"/>
        </w:rPr>
      </w:pPr>
      <w:r>
        <w:rPr>
          <w:lang w:val="en"/>
        </w:rPr>
        <w:t xml:space="preserve">See </w:t>
      </w:r>
      <w:hyperlink r:id="rId55" w:anchor="LPPH_5400" w:history="1">
        <w:r w:rsidRPr="00B621D2">
          <w:rPr>
            <w:rStyle w:val="Hyperlink"/>
            <w:lang w:val="en"/>
          </w:rPr>
          <w:t>5400</w:t>
        </w:r>
      </w:hyperlink>
      <w:r>
        <w:rPr>
          <w:lang w:val="en"/>
        </w:rPr>
        <w:t xml:space="preserve"> Controlling Person</w:t>
      </w:r>
      <w:r w:rsidR="00162967">
        <w:rPr>
          <w:lang w:val="en"/>
        </w:rPr>
        <w:t>.</w:t>
      </w:r>
    </w:p>
    <w:p w:rsidR="00162967" w:rsidRDefault="00162967" w:rsidP="000607A0">
      <w:pPr>
        <w:pStyle w:val="Heading5"/>
        <w:rPr>
          <w:lang w:val="en"/>
        </w:rPr>
      </w:pPr>
      <w:bookmarkStart w:id="29" w:name="_Toc424904465"/>
      <w:bookmarkStart w:id="30" w:name="_Toc425778581"/>
      <w:r>
        <w:rPr>
          <w:lang w:val="en"/>
        </w:rPr>
        <w:lastRenderedPageBreak/>
        <w:t>3213.3 Background Check Responsibilities</w:t>
      </w:r>
      <w:bookmarkEnd w:id="29"/>
      <w:bookmarkEnd w:id="30"/>
    </w:p>
    <w:p w:rsidR="000607A0" w:rsidRDefault="000607A0" w:rsidP="000607A0">
      <w:pPr>
        <w:pStyle w:val="revisionnodfps"/>
      </w:pPr>
      <w:r>
        <w:t>LPPH DRAFT 8257-CCL (new item)</w:t>
      </w:r>
    </w:p>
    <w:p w:rsidR="00162967" w:rsidRDefault="00162967" w:rsidP="00B621D2">
      <w:pPr>
        <w:pStyle w:val="violettagdfps"/>
        <w:rPr>
          <w:lang w:val="en"/>
        </w:rPr>
      </w:pPr>
      <w:r>
        <w:rPr>
          <w:lang w:val="en"/>
        </w:rPr>
        <w:t>Procedure</w:t>
      </w:r>
    </w:p>
    <w:p w:rsidR="00162967" w:rsidRDefault="00162967" w:rsidP="00B30C45">
      <w:pPr>
        <w:pStyle w:val="bodytextdfps"/>
        <w:rPr>
          <w:lang w:val="en"/>
        </w:rPr>
      </w:pPr>
      <w:r>
        <w:rPr>
          <w:lang w:val="en"/>
        </w:rPr>
        <w:t xml:space="preserve">At the pre-application interview, the inspector </w:t>
      </w:r>
      <w:r w:rsidR="00436C1E">
        <w:rPr>
          <w:lang w:val="en"/>
        </w:rPr>
        <w:t xml:space="preserve">informs </w:t>
      </w:r>
      <w:r>
        <w:rPr>
          <w:lang w:val="en"/>
        </w:rPr>
        <w:t>the applicant or applicant</w:t>
      </w:r>
      <w:r w:rsidR="00BA266E">
        <w:rPr>
          <w:lang w:val="en"/>
        </w:rPr>
        <w:t>’</w:t>
      </w:r>
      <w:r>
        <w:rPr>
          <w:lang w:val="en"/>
        </w:rPr>
        <w:t>s governing body designee</w:t>
      </w:r>
      <w:r w:rsidR="00436C1E">
        <w:rPr>
          <w:lang w:val="en"/>
        </w:rPr>
        <w:t xml:space="preserve"> that</w:t>
      </w:r>
      <w:r>
        <w:rPr>
          <w:lang w:val="en"/>
        </w:rPr>
        <w:t xml:space="preserve"> </w:t>
      </w:r>
      <w:r w:rsidR="00436C1E">
        <w:rPr>
          <w:lang w:val="en"/>
        </w:rPr>
        <w:t xml:space="preserve">a </w:t>
      </w:r>
      <w:r>
        <w:rPr>
          <w:lang w:val="en"/>
        </w:rPr>
        <w:t>background check, including a criminal history check, is conducted on applicants and household members</w:t>
      </w:r>
      <w:r w:rsidR="00436C1E">
        <w:rPr>
          <w:lang w:val="en"/>
        </w:rPr>
        <w:t>.</w:t>
      </w:r>
    </w:p>
    <w:p w:rsidR="00162967" w:rsidRPr="000A02F3" w:rsidRDefault="00436C1E" w:rsidP="00436C1E">
      <w:pPr>
        <w:pStyle w:val="bodytextdfps"/>
        <w:rPr>
          <w:lang w:val="en"/>
        </w:rPr>
      </w:pPr>
      <w:r w:rsidDel="00436C1E">
        <w:rPr>
          <w:lang w:val="en"/>
        </w:rPr>
        <w:t xml:space="preserve"> </w:t>
      </w:r>
      <w:r>
        <w:rPr>
          <w:lang w:val="en"/>
        </w:rPr>
        <w:t>The inspector explains w</w:t>
      </w:r>
      <w:r w:rsidR="00162967">
        <w:rPr>
          <w:lang w:val="en"/>
        </w:rPr>
        <w:t>hich individuals living or working in an operation require an FBI fingerprint check</w:t>
      </w:r>
      <w:r>
        <w:rPr>
          <w:lang w:val="en"/>
        </w:rPr>
        <w:t>,</w:t>
      </w:r>
      <w:r w:rsidR="00162967">
        <w:rPr>
          <w:lang w:val="en"/>
        </w:rPr>
        <w:t xml:space="preserve"> and</w:t>
      </w:r>
      <w:r>
        <w:rPr>
          <w:lang w:val="en"/>
        </w:rPr>
        <w:t xml:space="preserve"> that c</w:t>
      </w:r>
      <w:r w:rsidR="00162967">
        <w:rPr>
          <w:lang w:val="en"/>
        </w:rPr>
        <w:t>ertain criminal convictions and Central Registry findings preclude applicants from getting a permit.</w:t>
      </w:r>
    </w:p>
    <w:p w:rsidR="00162967" w:rsidRDefault="00162967" w:rsidP="0086549B">
      <w:pPr>
        <w:pStyle w:val="bodytextdfps"/>
        <w:rPr>
          <w:lang w:val="en"/>
        </w:rPr>
      </w:pPr>
      <w:r w:rsidRPr="00493563">
        <w:rPr>
          <w:highlight w:val="yellow"/>
          <w:lang w:val="en"/>
        </w:rPr>
        <w:t xml:space="preserve">See </w:t>
      </w:r>
      <w:hyperlink r:id="rId56" w:history="1">
        <w:r w:rsidRPr="00493563">
          <w:rPr>
            <w:rStyle w:val="Hyperlink"/>
            <w:highlight w:val="yellow"/>
            <w:lang w:val="en"/>
          </w:rPr>
          <w:t>Child Care Licensing Frequently Asked Questions</w:t>
        </w:r>
      </w:hyperlink>
      <w:r w:rsidRPr="00493563">
        <w:rPr>
          <w:highlight w:val="yellow"/>
          <w:lang w:val="en"/>
        </w:rPr>
        <w:t xml:space="preserve"> regarding background checks.</w:t>
      </w:r>
    </w:p>
    <w:p w:rsidR="00162967" w:rsidRPr="0086549B" w:rsidRDefault="00162967" w:rsidP="0086549B">
      <w:pPr>
        <w:pStyle w:val="bodytextcitationdfps"/>
      </w:pPr>
      <w:r w:rsidRPr="0086549B">
        <w:t>Texas Family Code §</w:t>
      </w:r>
      <w:hyperlink r:id="rId57" w:anchor="264.8521" w:history="1">
        <w:r w:rsidRPr="0086549B">
          <w:rPr>
            <w:rStyle w:val="Hyperlink"/>
          </w:rPr>
          <w:t>264.8521</w:t>
        </w:r>
      </w:hyperlink>
    </w:p>
    <w:p w:rsidR="00162967" w:rsidRPr="0086549B" w:rsidRDefault="00162967" w:rsidP="0086549B">
      <w:pPr>
        <w:pStyle w:val="bodytextcitationdfps"/>
      </w:pPr>
      <w:r w:rsidRPr="0086549B">
        <w:t>Human Resources Code §</w:t>
      </w:r>
      <w:hyperlink r:id="rId58" w:anchor="42.056" w:history="1">
        <w:r w:rsidRPr="0086549B">
          <w:rPr>
            <w:rStyle w:val="Hyperlink"/>
          </w:rPr>
          <w:t>42.056</w:t>
        </w:r>
      </w:hyperlink>
    </w:p>
    <w:p w:rsidR="00162967" w:rsidRPr="0086549B" w:rsidRDefault="00162967" w:rsidP="0086549B">
      <w:pPr>
        <w:pStyle w:val="bodytextcitationdfps"/>
      </w:pPr>
      <w:r w:rsidRPr="0086549B">
        <w:t>DFPS Rules, 40 TAC §§</w:t>
      </w:r>
      <w:hyperlink r:id="rId59" w:history="1">
        <w:r w:rsidRPr="0086549B">
          <w:rPr>
            <w:rStyle w:val="Hyperlink"/>
          </w:rPr>
          <w:t>745.615</w:t>
        </w:r>
      </w:hyperlink>
      <w:r w:rsidRPr="0086549B">
        <w:t xml:space="preserve">; </w:t>
      </w:r>
      <w:hyperlink r:id="rId60" w:history="1">
        <w:r w:rsidRPr="0086549B">
          <w:rPr>
            <w:rStyle w:val="Hyperlink"/>
          </w:rPr>
          <w:t>745.625</w:t>
        </w:r>
      </w:hyperlink>
    </w:p>
    <w:p w:rsidR="00162967" w:rsidRDefault="00162967" w:rsidP="000607A0">
      <w:pPr>
        <w:pStyle w:val="Heading5"/>
        <w:rPr>
          <w:lang w:val="en"/>
        </w:rPr>
      </w:pPr>
      <w:bookmarkStart w:id="31" w:name="_Toc424904466"/>
      <w:bookmarkStart w:id="32" w:name="_Toc425778582"/>
      <w:r>
        <w:rPr>
          <w:lang w:val="en"/>
        </w:rPr>
        <w:t>3213.4 Additional Information</w:t>
      </w:r>
      <w:bookmarkEnd w:id="31"/>
      <w:bookmarkEnd w:id="32"/>
      <w:r>
        <w:rPr>
          <w:lang w:val="en"/>
        </w:rPr>
        <w:t xml:space="preserve"> </w:t>
      </w:r>
    </w:p>
    <w:p w:rsidR="000607A0" w:rsidRDefault="000607A0" w:rsidP="000607A0">
      <w:pPr>
        <w:pStyle w:val="revisionnodfps"/>
      </w:pPr>
      <w:r>
        <w:t>LPPH DRAFT 8257-CCL (new item)</w:t>
      </w:r>
    </w:p>
    <w:p w:rsidR="00162967" w:rsidRDefault="00162967" w:rsidP="0086549B">
      <w:pPr>
        <w:pStyle w:val="bodytextdfps"/>
        <w:rPr>
          <w:lang w:val="en"/>
        </w:rPr>
      </w:pPr>
      <w:r w:rsidRPr="00493563">
        <w:rPr>
          <w:highlight w:val="yellow"/>
          <w:lang w:val="en"/>
        </w:rPr>
        <w:t>See Additional Information, Forms, and Materials for Pre-Application Interview.</w:t>
      </w:r>
    </w:p>
    <w:p w:rsidR="00162967" w:rsidRDefault="00162967" w:rsidP="000607A0">
      <w:pPr>
        <w:pStyle w:val="Heading4"/>
        <w:rPr>
          <w:lang w:val="en"/>
        </w:rPr>
      </w:pPr>
      <w:bookmarkStart w:id="33" w:name="_Toc424904467"/>
      <w:bookmarkStart w:id="34" w:name="_Toc425778583"/>
      <w:r>
        <w:rPr>
          <w:lang w:val="en"/>
        </w:rPr>
        <w:t>3214 CLASS Documentation Requirements</w:t>
      </w:r>
      <w:bookmarkEnd w:id="33"/>
      <w:bookmarkEnd w:id="34"/>
    </w:p>
    <w:p w:rsidR="000607A0" w:rsidRDefault="000607A0" w:rsidP="000607A0">
      <w:pPr>
        <w:pStyle w:val="revisionnodfps"/>
      </w:pPr>
      <w:r>
        <w:t>LPPH DRAFT 8257-CCL (new item)</w:t>
      </w:r>
    </w:p>
    <w:p w:rsidR="00162967" w:rsidRDefault="00162967" w:rsidP="0012377E">
      <w:pPr>
        <w:pStyle w:val="violettagdfps"/>
        <w:rPr>
          <w:lang w:val="en"/>
        </w:rPr>
      </w:pPr>
      <w:r>
        <w:rPr>
          <w:lang w:val="en"/>
        </w:rPr>
        <w:t>Procedure</w:t>
      </w:r>
    </w:p>
    <w:p w:rsidR="00162967" w:rsidRDefault="00162967" w:rsidP="0012377E">
      <w:pPr>
        <w:pStyle w:val="bodytextdfps"/>
        <w:rPr>
          <w:lang w:val="en"/>
        </w:rPr>
      </w:pPr>
      <w:r>
        <w:rPr>
          <w:lang w:val="en"/>
        </w:rPr>
        <w:t>The inspector documents in the CLASS chronology that the applicant or applicant</w:t>
      </w:r>
      <w:r w:rsidR="00BA266E">
        <w:rPr>
          <w:lang w:val="en"/>
        </w:rPr>
        <w:t>’</w:t>
      </w:r>
      <w:r>
        <w:rPr>
          <w:lang w:val="en"/>
        </w:rPr>
        <w:t>s governing body designee attended a pre-application interview.</w:t>
      </w:r>
    </w:p>
    <w:p w:rsidR="00162967" w:rsidRPr="00A47735" w:rsidRDefault="00162967" w:rsidP="000607A0">
      <w:pPr>
        <w:pStyle w:val="Heading4"/>
        <w:rPr>
          <w:lang w:val="en"/>
        </w:rPr>
      </w:pPr>
      <w:bookmarkStart w:id="35" w:name="_Toc424904468"/>
      <w:bookmarkStart w:id="36" w:name="_Toc425778584"/>
      <w:r>
        <w:rPr>
          <w:lang w:val="en"/>
        </w:rPr>
        <w:t xml:space="preserve">3215 </w:t>
      </w:r>
      <w:r w:rsidRPr="00A47735">
        <w:rPr>
          <w:lang w:val="en"/>
        </w:rPr>
        <w:t>Handling Original Certificates of Completion</w:t>
      </w:r>
      <w:bookmarkEnd w:id="35"/>
      <w:bookmarkEnd w:id="36"/>
    </w:p>
    <w:p w:rsidR="000607A0" w:rsidRDefault="000607A0" w:rsidP="000607A0">
      <w:pPr>
        <w:pStyle w:val="revisionnodfps"/>
      </w:pPr>
      <w:r>
        <w:t>LPPH DRAFT 8257-CCL (new item)</w:t>
      </w:r>
    </w:p>
    <w:p w:rsidR="00162967" w:rsidRPr="00A47735" w:rsidRDefault="00162967" w:rsidP="0012377E">
      <w:pPr>
        <w:pStyle w:val="violettagdfps"/>
        <w:rPr>
          <w:lang w:val="en"/>
        </w:rPr>
      </w:pPr>
      <w:r w:rsidRPr="00A47735">
        <w:rPr>
          <w:lang w:val="en"/>
        </w:rPr>
        <w:t>Procedure</w:t>
      </w:r>
    </w:p>
    <w:p w:rsidR="00162967" w:rsidRDefault="00162967" w:rsidP="0012377E">
      <w:pPr>
        <w:pStyle w:val="bodytextdfps"/>
        <w:rPr>
          <w:lang w:val="en"/>
        </w:rPr>
      </w:pPr>
      <w:r w:rsidRPr="00A47735">
        <w:rPr>
          <w:lang w:val="en"/>
        </w:rPr>
        <w:t>After complet</w:t>
      </w:r>
      <w:r>
        <w:rPr>
          <w:lang w:val="en"/>
        </w:rPr>
        <w:t xml:space="preserve">ion of the </w:t>
      </w:r>
      <w:r w:rsidRPr="00A47735">
        <w:rPr>
          <w:lang w:val="en"/>
        </w:rPr>
        <w:t>pre-application interview</w:t>
      </w:r>
      <w:r>
        <w:rPr>
          <w:lang w:val="en"/>
        </w:rPr>
        <w:t>, the inspector provides</w:t>
      </w:r>
      <w:r w:rsidRPr="00A47735">
        <w:rPr>
          <w:lang w:val="en"/>
        </w:rPr>
        <w:t xml:space="preserve"> the applicant </w:t>
      </w:r>
      <w:r>
        <w:rPr>
          <w:lang w:val="en"/>
        </w:rPr>
        <w:t>with a</w:t>
      </w:r>
      <w:r w:rsidRPr="00A47735">
        <w:rPr>
          <w:lang w:val="en"/>
        </w:rPr>
        <w:t xml:space="preserve"> certificate</w:t>
      </w:r>
      <w:r>
        <w:rPr>
          <w:lang w:val="en"/>
        </w:rPr>
        <w:t xml:space="preserve"> of completion</w:t>
      </w:r>
      <w:r w:rsidRPr="00A47735">
        <w:rPr>
          <w:lang w:val="en"/>
        </w:rPr>
        <w:t>.</w:t>
      </w:r>
    </w:p>
    <w:p w:rsidR="00162967" w:rsidRPr="00457D44" w:rsidRDefault="00162967" w:rsidP="000607A0">
      <w:pPr>
        <w:pStyle w:val="Heading3"/>
        <w:rPr>
          <w:lang w:val="en"/>
        </w:rPr>
      </w:pPr>
      <w:bookmarkStart w:id="37" w:name="_Toc424904469"/>
      <w:bookmarkStart w:id="38" w:name="_Toc425778585"/>
      <w:bookmarkEnd w:id="1"/>
      <w:bookmarkEnd w:id="11"/>
      <w:r w:rsidRPr="00457D44">
        <w:rPr>
          <w:lang w:val="en"/>
        </w:rPr>
        <w:t>32</w:t>
      </w:r>
      <w:r>
        <w:rPr>
          <w:lang w:val="en"/>
        </w:rPr>
        <w:t>2</w:t>
      </w:r>
      <w:r w:rsidRPr="00457D44">
        <w:rPr>
          <w:lang w:val="en"/>
        </w:rPr>
        <w:t>0</w:t>
      </w:r>
      <w:bookmarkStart w:id="39" w:name="LPPH_3240"/>
      <w:bookmarkEnd w:id="39"/>
      <w:r w:rsidRPr="00457D44">
        <w:rPr>
          <w:lang w:val="en"/>
        </w:rPr>
        <w:t xml:space="preserve"> Reviewing and Accepting the Application for a Permit</w:t>
      </w:r>
      <w:bookmarkEnd w:id="2"/>
      <w:bookmarkEnd w:id="37"/>
      <w:bookmarkEnd w:id="38"/>
    </w:p>
    <w:p w:rsidR="000607A0" w:rsidRDefault="000607A0" w:rsidP="000607A0">
      <w:pPr>
        <w:pStyle w:val="revisionnodfps"/>
      </w:pPr>
      <w:r>
        <w:t>LPPH DRAFT 8257-CCL (new item)</w:t>
      </w:r>
    </w:p>
    <w:p w:rsidR="00162967" w:rsidRPr="00457D44" w:rsidRDefault="00162967" w:rsidP="0012377E">
      <w:pPr>
        <w:pStyle w:val="violettagdfps"/>
        <w:rPr>
          <w:lang w:val="en"/>
        </w:rPr>
      </w:pPr>
      <w:r w:rsidRPr="00457D44">
        <w:rPr>
          <w:lang w:val="en"/>
        </w:rPr>
        <w:t>Policy</w:t>
      </w:r>
    </w:p>
    <w:p w:rsidR="00162967" w:rsidRPr="00457D44" w:rsidRDefault="00BE5696" w:rsidP="0012377E">
      <w:pPr>
        <w:pStyle w:val="bodytextdfps"/>
        <w:rPr>
          <w:lang w:val="en"/>
        </w:rPr>
      </w:pPr>
      <w:r>
        <w:rPr>
          <w:lang w:val="en"/>
        </w:rPr>
        <w:t>The inspector</w:t>
      </w:r>
      <w:r w:rsidR="00162967" w:rsidRPr="00457D44">
        <w:rPr>
          <w:lang w:val="en"/>
        </w:rPr>
        <w:t xml:space="preserve"> must:</w:t>
      </w:r>
    </w:p>
    <w:p w:rsidR="00162967" w:rsidRPr="00457D44" w:rsidRDefault="00B30C45" w:rsidP="0012377E">
      <w:pPr>
        <w:pStyle w:val="list1dfps"/>
        <w:rPr>
          <w:lang w:val="en"/>
        </w:rPr>
      </w:pPr>
      <w:r w:rsidRPr="00B30C45">
        <w:rPr>
          <w:lang w:val="en"/>
        </w:rPr>
        <w:t xml:space="preserve">  •</w:t>
      </w:r>
      <w:r w:rsidRPr="00B30C45">
        <w:rPr>
          <w:lang w:val="en"/>
        </w:rPr>
        <w:tab/>
      </w:r>
      <w:r w:rsidR="00162967" w:rsidRPr="00457D44">
        <w:rPr>
          <w:lang w:val="en"/>
        </w:rPr>
        <w:t xml:space="preserve">determine whether the applicant is eligible to apply; </w:t>
      </w:r>
    </w:p>
    <w:p w:rsidR="00162967" w:rsidRPr="00457D44" w:rsidRDefault="00B30C45" w:rsidP="0012377E">
      <w:pPr>
        <w:pStyle w:val="list1dfps"/>
        <w:rPr>
          <w:lang w:val="en"/>
        </w:rPr>
      </w:pPr>
      <w:r w:rsidRPr="00B30C45">
        <w:rPr>
          <w:lang w:val="en"/>
        </w:rPr>
        <w:t xml:space="preserve">  •</w:t>
      </w:r>
      <w:r w:rsidRPr="00B30C45">
        <w:rPr>
          <w:lang w:val="en"/>
        </w:rPr>
        <w:tab/>
      </w:r>
      <w:proofErr w:type="gramStart"/>
      <w:r w:rsidR="00162967" w:rsidRPr="00457D44">
        <w:rPr>
          <w:lang w:val="en"/>
        </w:rPr>
        <w:t>review</w:t>
      </w:r>
      <w:proofErr w:type="gramEnd"/>
      <w:r w:rsidR="00162967" w:rsidRPr="00457D44">
        <w:rPr>
          <w:lang w:val="en"/>
        </w:rPr>
        <w:t xml:space="preserve"> and process the application in a timely manner; and</w:t>
      </w:r>
    </w:p>
    <w:p w:rsidR="00162967" w:rsidRPr="00457D44" w:rsidRDefault="00B30C45" w:rsidP="0012377E">
      <w:pPr>
        <w:pStyle w:val="list1dfps"/>
        <w:rPr>
          <w:lang w:val="en"/>
        </w:rPr>
      </w:pPr>
      <w:r w:rsidRPr="00B30C45">
        <w:rPr>
          <w:lang w:val="en"/>
        </w:rPr>
        <w:t xml:space="preserve">  •</w:t>
      </w:r>
      <w:r w:rsidRPr="00B30C45">
        <w:rPr>
          <w:lang w:val="en"/>
        </w:rPr>
        <w:tab/>
      </w:r>
      <w:r w:rsidR="00162967" w:rsidRPr="00457D44">
        <w:rPr>
          <w:lang w:val="en"/>
        </w:rPr>
        <w:t>notify the applicant in writing of acceptance of the application and, if necessary, the reason for any delays.</w:t>
      </w:r>
    </w:p>
    <w:p w:rsidR="00162967" w:rsidRDefault="00162967" w:rsidP="000607A0">
      <w:pPr>
        <w:pStyle w:val="Heading4"/>
        <w:rPr>
          <w:rFonts w:ascii="Helvetica" w:hAnsi="Helvetica" w:cs="Helvetica"/>
          <w:i/>
          <w:iCs/>
          <w:color w:val="800080"/>
          <w:sz w:val="17"/>
          <w:szCs w:val="17"/>
          <w:lang w:val="en"/>
        </w:rPr>
      </w:pPr>
      <w:bookmarkStart w:id="40" w:name="_Toc424904470"/>
      <w:bookmarkStart w:id="41" w:name="_Toc425778586"/>
      <w:r>
        <w:rPr>
          <w:lang w:val="en"/>
        </w:rPr>
        <w:lastRenderedPageBreak/>
        <w:t xml:space="preserve">3221 </w:t>
      </w:r>
      <w:r w:rsidRPr="00743FCC">
        <w:rPr>
          <w:lang w:val="en"/>
        </w:rPr>
        <w:t>Time</w:t>
      </w:r>
      <w:r>
        <w:rPr>
          <w:lang w:val="en"/>
        </w:rPr>
        <w:t xml:space="preserve"> F</w:t>
      </w:r>
      <w:r w:rsidRPr="00743FCC">
        <w:rPr>
          <w:lang w:val="en"/>
        </w:rPr>
        <w:t xml:space="preserve">rame for Reviewing and </w:t>
      </w:r>
      <w:r>
        <w:rPr>
          <w:lang w:val="en"/>
        </w:rPr>
        <w:t>Making a Decision on</w:t>
      </w:r>
      <w:r w:rsidRPr="00743FCC">
        <w:rPr>
          <w:lang w:val="en"/>
        </w:rPr>
        <w:t xml:space="preserve"> the Application</w:t>
      </w:r>
      <w:bookmarkEnd w:id="40"/>
      <w:bookmarkEnd w:id="41"/>
    </w:p>
    <w:p w:rsidR="000607A0" w:rsidRDefault="000607A0" w:rsidP="000607A0">
      <w:pPr>
        <w:pStyle w:val="revisionnodfps"/>
      </w:pPr>
      <w:r>
        <w:t>LPPH DRAFT 8257-CCL (new item)</w:t>
      </w:r>
    </w:p>
    <w:p w:rsidR="00162967" w:rsidRPr="00457D44" w:rsidRDefault="00162967" w:rsidP="0012377E">
      <w:pPr>
        <w:pStyle w:val="violettagdfps"/>
        <w:rPr>
          <w:lang w:val="en"/>
        </w:rPr>
      </w:pPr>
      <w:r w:rsidRPr="00457D44">
        <w:rPr>
          <w:lang w:val="en"/>
        </w:rPr>
        <w:t>Procedure</w:t>
      </w:r>
    </w:p>
    <w:p w:rsidR="00162967" w:rsidRPr="00457D44" w:rsidRDefault="00162967" w:rsidP="0012377E">
      <w:pPr>
        <w:pStyle w:val="bodytextdfps"/>
        <w:rPr>
          <w:lang w:val="en"/>
        </w:rPr>
      </w:pPr>
      <w:r w:rsidRPr="00457D44">
        <w:rPr>
          <w:lang w:val="en"/>
        </w:rPr>
        <w:t>Within 21 days of receiving the application for a license, certificate, registration, or listing</w:t>
      </w:r>
      <w:r w:rsidR="008F1DC8">
        <w:rPr>
          <w:lang w:val="en"/>
        </w:rPr>
        <w:t>,</w:t>
      </w:r>
      <w:r w:rsidRPr="00457D44">
        <w:rPr>
          <w:lang w:val="en"/>
        </w:rPr>
        <w:t xml:space="preserve"> and within 10 days of receiving the application for a compliance certificate, </w:t>
      </w:r>
      <w:r w:rsidR="00BE5696">
        <w:rPr>
          <w:lang w:val="en"/>
        </w:rPr>
        <w:t>the inspector</w:t>
      </w:r>
      <w:r w:rsidRPr="00457D44">
        <w:rPr>
          <w:lang w:val="en"/>
        </w:rPr>
        <w:t xml:space="preserve"> notifies the applicant in writing that:</w:t>
      </w:r>
    </w:p>
    <w:p w:rsidR="00162967" w:rsidRPr="00D0755F" w:rsidRDefault="00B30C45" w:rsidP="0012377E">
      <w:pPr>
        <w:pStyle w:val="list1dfps"/>
        <w:rPr>
          <w:lang w:val="en"/>
        </w:rPr>
      </w:pPr>
      <w:r w:rsidRPr="00B30C45">
        <w:rPr>
          <w:lang w:val="en"/>
        </w:rPr>
        <w:t xml:space="preserve">  •</w:t>
      </w:r>
      <w:r w:rsidRPr="00B30C45">
        <w:rPr>
          <w:lang w:val="en"/>
        </w:rPr>
        <w:tab/>
      </w:r>
      <w:proofErr w:type="gramStart"/>
      <w:r w:rsidR="00162967" w:rsidRPr="00D0755F">
        <w:rPr>
          <w:lang w:val="en"/>
        </w:rPr>
        <w:t>the</w:t>
      </w:r>
      <w:proofErr w:type="gramEnd"/>
      <w:r w:rsidR="00162967" w:rsidRPr="00D0755F">
        <w:rPr>
          <w:lang w:val="en"/>
        </w:rPr>
        <w:t xml:space="preserve"> application is complete and accepted by mailing CLASS Letter 2875 App Received and Accepted; </w:t>
      </w:r>
    </w:p>
    <w:p w:rsidR="00162967" w:rsidRPr="00D0755F" w:rsidRDefault="00B30C45" w:rsidP="0012377E">
      <w:pPr>
        <w:pStyle w:val="list1dfps"/>
        <w:rPr>
          <w:lang w:val="en"/>
        </w:rPr>
      </w:pPr>
      <w:r w:rsidRPr="00B30C45">
        <w:rPr>
          <w:lang w:val="en"/>
        </w:rPr>
        <w:t xml:space="preserve">  •</w:t>
      </w:r>
      <w:r w:rsidRPr="00B30C45">
        <w:rPr>
          <w:lang w:val="en"/>
        </w:rPr>
        <w:tab/>
      </w:r>
      <w:proofErr w:type="gramStart"/>
      <w:r w:rsidR="00162967" w:rsidRPr="00D0755F">
        <w:rPr>
          <w:lang w:val="en"/>
        </w:rPr>
        <w:t>the</w:t>
      </w:r>
      <w:proofErr w:type="gramEnd"/>
      <w:r w:rsidR="00162967" w:rsidRPr="00D0755F">
        <w:rPr>
          <w:lang w:val="en"/>
        </w:rPr>
        <w:t xml:space="preserve"> application is incomplete;</w:t>
      </w:r>
    </w:p>
    <w:p w:rsidR="00162967" w:rsidRDefault="00B30C45" w:rsidP="0012377E">
      <w:pPr>
        <w:pStyle w:val="list1dfps"/>
        <w:rPr>
          <w:lang w:val="en"/>
        </w:rPr>
      </w:pPr>
      <w:r w:rsidRPr="00B30C45">
        <w:rPr>
          <w:lang w:val="en"/>
        </w:rPr>
        <w:t xml:space="preserve">  </w:t>
      </w:r>
      <w:r w:rsidRPr="004204F9">
        <w:rPr>
          <w:highlight w:val="yellow"/>
          <w:lang w:val="en"/>
        </w:rPr>
        <w:t>•</w:t>
      </w:r>
      <w:r w:rsidRPr="004204F9">
        <w:rPr>
          <w:highlight w:val="yellow"/>
          <w:lang w:val="en"/>
        </w:rPr>
        <w:tab/>
      </w:r>
      <w:proofErr w:type="gramStart"/>
      <w:r w:rsidR="00162967" w:rsidRPr="004204F9">
        <w:rPr>
          <w:highlight w:val="yellow"/>
          <w:lang w:val="en"/>
        </w:rPr>
        <w:t>the</w:t>
      </w:r>
      <w:proofErr w:type="gramEnd"/>
      <w:r w:rsidR="00162967" w:rsidRPr="004204F9">
        <w:rPr>
          <w:highlight w:val="yellow"/>
          <w:lang w:val="en"/>
        </w:rPr>
        <w:t xml:space="preserve"> applicant is ineligible to apply for a permit;</w:t>
      </w:r>
    </w:p>
    <w:p w:rsidR="00162967" w:rsidRPr="004204F9" w:rsidRDefault="00B30C45" w:rsidP="0012377E">
      <w:pPr>
        <w:pStyle w:val="list1dfps"/>
        <w:rPr>
          <w:highlight w:val="yellow"/>
          <w:lang w:val="en"/>
        </w:rPr>
      </w:pPr>
      <w:r w:rsidRPr="00B30C45">
        <w:rPr>
          <w:lang w:val="en"/>
        </w:rPr>
        <w:t xml:space="preserve">  </w:t>
      </w:r>
      <w:r w:rsidRPr="004204F9">
        <w:rPr>
          <w:highlight w:val="yellow"/>
          <w:lang w:val="en"/>
        </w:rPr>
        <w:t>•</w:t>
      </w:r>
      <w:r w:rsidRPr="004204F9">
        <w:rPr>
          <w:highlight w:val="yellow"/>
          <w:lang w:val="en"/>
        </w:rPr>
        <w:tab/>
      </w:r>
      <w:proofErr w:type="gramStart"/>
      <w:r w:rsidR="00162967" w:rsidRPr="004204F9">
        <w:rPr>
          <w:highlight w:val="yellow"/>
          <w:lang w:val="en"/>
        </w:rPr>
        <w:t>there</w:t>
      </w:r>
      <w:proofErr w:type="gramEnd"/>
      <w:r w:rsidR="00162967" w:rsidRPr="004204F9">
        <w:rPr>
          <w:highlight w:val="yellow"/>
          <w:lang w:val="en"/>
        </w:rPr>
        <w:t xml:space="preserve"> is good cause to delay the timeframe for making a determination on the application; or</w:t>
      </w:r>
    </w:p>
    <w:p w:rsidR="00162967" w:rsidRPr="00E92FDC" w:rsidRDefault="00B30C45" w:rsidP="0012377E">
      <w:pPr>
        <w:pStyle w:val="list1dfps"/>
        <w:rPr>
          <w:lang w:val="en"/>
        </w:rPr>
      </w:pPr>
      <w:r w:rsidRPr="004204F9">
        <w:rPr>
          <w:highlight w:val="yellow"/>
          <w:lang w:val="en"/>
        </w:rPr>
        <w:t xml:space="preserve">  •</w:t>
      </w:r>
      <w:r w:rsidRPr="004204F9">
        <w:rPr>
          <w:highlight w:val="yellow"/>
          <w:lang w:val="en"/>
        </w:rPr>
        <w:tab/>
      </w:r>
      <w:r w:rsidR="008F1DC8" w:rsidRPr="004204F9">
        <w:rPr>
          <w:highlight w:val="yellow"/>
          <w:lang w:val="en"/>
        </w:rPr>
        <w:t xml:space="preserve">Licensing </w:t>
      </w:r>
      <w:r w:rsidR="00162967" w:rsidRPr="004204F9">
        <w:rPr>
          <w:highlight w:val="yellow"/>
          <w:lang w:val="en"/>
        </w:rPr>
        <w:t>recommends withdrawal of the application.</w:t>
      </w:r>
    </w:p>
    <w:p w:rsidR="00162967" w:rsidRPr="0012377E" w:rsidRDefault="00162967" w:rsidP="0012377E">
      <w:pPr>
        <w:pStyle w:val="bodytextcitationdfps"/>
      </w:pPr>
      <w:r w:rsidRPr="0012377E">
        <w:t>Texas Human Resources Code</w:t>
      </w:r>
      <w:r w:rsidR="00976D54">
        <w:t xml:space="preserve"> §</w:t>
      </w:r>
      <w:hyperlink r:id="rId61" w:anchor="42.046" w:history="1">
        <w:r w:rsidRPr="0012377E">
          <w:rPr>
            <w:rStyle w:val="Hyperlink"/>
          </w:rPr>
          <w:t>42.046</w:t>
        </w:r>
      </w:hyperlink>
    </w:p>
    <w:p w:rsidR="00162967" w:rsidRPr="0012377E" w:rsidRDefault="00162967" w:rsidP="0012377E">
      <w:pPr>
        <w:pStyle w:val="bodytextcitationdfps"/>
      </w:pPr>
      <w:r w:rsidRPr="0012377E">
        <w:t xml:space="preserve">DFPS Rules, 40 TAC </w:t>
      </w:r>
      <w:r w:rsidRPr="00371504">
        <w:t>§</w:t>
      </w:r>
      <w:hyperlink r:id="rId62" w:history="1">
        <w:r w:rsidRPr="00371504">
          <w:rPr>
            <w:rStyle w:val="Hyperlink"/>
          </w:rPr>
          <w:t>745.301</w:t>
        </w:r>
      </w:hyperlink>
    </w:p>
    <w:p w:rsidR="00162967" w:rsidRPr="00D0755F" w:rsidRDefault="00162967" w:rsidP="00976D54">
      <w:pPr>
        <w:pStyle w:val="subheading1dfps"/>
        <w:rPr>
          <w:lang w:val="en"/>
        </w:rPr>
      </w:pPr>
      <w:r w:rsidRPr="00D0755F">
        <w:rPr>
          <w:lang w:val="en"/>
        </w:rPr>
        <w:t xml:space="preserve">Military </w:t>
      </w:r>
      <w:r w:rsidR="005F6B30">
        <w:rPr>
          <w:lang w:val="en"/>
        </w:rPr>
        <w:t xml:space="preserve">Member, </w:t>
      </w:r>
      <w:r w:rsidRPr="00D0755F">
        <w:rPr>
          <w:lang w:val="en"/>
        </w:rPr>
        <w:t>Spouse, or Veteran</w:t>
      </w:r>
    </w:p>
    <w:p w:rsidR="00162967" w:rsidRPr="00666183" w:rsidRDefault="00BE5696" w:rsidP="00976D54">
      <w:pPr>
        <w:pStyle w:val="bodytextdfps"/>
      </w:pPr>
      <w:r>
        <w:rPr>
          <w:lang w:val="en"/>
        </w:rPr>
        <w:t>The inspector</w:t>
      </w:r>
      <w:r w:rsidR="00162967" w:rsidRPr="00457D44">
        <w:rPr>
          <w:lang w:val="en"/>
        </w:rPr>
        <w:t xml:space="preserve"> processes an application as soon as practicable for a military </w:t>
      </w:r>
      <w:r w:rsidR="005F6B30">
        <w:rPr>
          <w:lang w:val="en"/>
        </w:rPr>
        <w:t xml:space="preserve">member, </w:t>
      </w:r>
      <w:r w:rsidR="00162967" w:rsidRPr="00457D44">
        <w:rPr>
          <w:lang w:val="en"/>
        </w:rPr>
        <w:t>spouse, or veteran.</w:t>
      </w:r>
      <w:r w:rsidR="00162967" w:rsidRPr="00666183">
        <w:t xml:space="preserve"> </w:t>
      </w:r>
    </w:p>
    <w:p w:rsidR="00162967" w:rsidRDefault="00162967" w:rsidP="00976D54">
      <w:pPr>
        <w:pStyle w:val="bodytextdfps"/>
        <w:rPr>
          <w:lang w:val="en"/>
        </w:rPr>
      </w:pPr>
      <w:r w:rsidRPr="00457D44">
        <w:rPr>
          <w:lang w:val="en"/>
        </w:rPr>
        <w:t xml:space="preserve">See also: </w:t>
      </w:r>
    </w:p>
    <w:p w:rsidR="00162967" w:rsidRDefault="00162967" w:rsidP="00976D54">
      <w:pPr>
        <w:pStyle w:val="list2dfps"/>
        <w:rPr>
          <w:lang w:val="en"/>
        </w:rPr>
      </w:pPr>
      <w:r>
        <w:rPr>
          <w:lang w:val="en"/>
        </w:rPr>
        <w:t>3221.1 Good Cause to Exceed the Time Frame</w:t>
      </w:r>
    </w:p>
    <w:p w:rsidR="00162967" w:rsidRDefault="00162967" w:rsidP="00976D54">
      <w:pPr>
        <w:pStyle w:val="list2dfps"/>
        <w:rPr>
          <w:lang w:val="en"/>
        </w:rPr>
      </w:pPr>
      <w:r>
        <w:rPr>
          <w:lang w:val="en"/>
        </w:rPr>
        <w:t>3222 How to Determine Whether the Applicant Is Eligible to Apply</w:t>
      </w:r>
    </w:p>
    <w:p w:rsidR="00162967" w:rsidRDefault="00162967" w:rsidP="00976D54">
      <w:pPr>
        <w:pStyle w:val="list2dfps"/>
        <w:rPr>
          <w:lang w:val="en"/>
        </w:rPr>
      </w:pPr>
      <w:r>
        <w:rPr>
          <w:lang w:val="en"/>
        </w:rPr>
        <w:t xml:space="preserve">3223 Evaluating an Application for Completeness </w:t>
      </w:r>
    </w:p>
    <w:p w:rsidR="00162967" w:rsidRDefault="00162967" w:rsidP="00976D54">
      <w:pPr>
        <w:pStyle w:val="list2dfps"/>
        <w:rPr>
          <w:lang w:val="en"/>
        </w:rPr>
      </w:pPr>
      <w:r>
        <w:rPr>
          <w:lang w:val="en"/>
        </w:rPr>
        <w:t>3225 Returning an Application</w:t>
      </w:r>
    </w:p>
    <w:p w:rsidR="00162967" w:rsidRDefault="00162967" w:rsidP="00976D54">
      <w:pPr>
        <w:pStyle w:val="list2dfps"/>
        <w:rPr>
          <w:lang w:val="en"/>
        </w:rPr>
      </w:pPr>
      <w:r>
        <w:rPr>
          <w:lang w:val="en"/>
        </w:rPr>
        <w:t>3226 When to Delay a Decision on an Application</w:t>
      </w:r>
    </w:p>
    <w:p w:rsidR="00162967" w:rsidRDefault="00162967" w:rsidP="00976D54">
      <w:pPr>
        <w:pStyle w:val="list2dfps"/>
        <w:rPr>
          <w:lang w:val="en"/>
        </w:rPr>
      </w:pPr>
      <w:r>
        <w:rPr>
          <w:lang w:val="en"/>
        </w:rPr>
        <w:t>3230 Withdrawal of an Application for a Permit</w:t>
      </w:r>
    </w:p>
    <w:p w:rsidR="00162967" w:rsidRPr="00457D44" w:rsidRDefault="00162967" w:rsidP="000607A0">
      <w:pPr>
        <w:pStyle w:val="Heading5"/>
        <w:rPr>
          <w:lang w:val="en"/>
        </w:rPr>
      </w:pPr>
      <w:bookmarkStart w:id="42" w:name="_Toc424904471"/>
      <w:bookmarkStart w:id="43" w:name="_Toc425778587"/>
      <w:r>
        <w:rPr>
          <w:lang w:val="en"/>
        </w:rPr>
        <w:t xml:space="preserve">3221.1 </w:t>
      </w:r>
      <w:r w:rsidRPr="00457D44">
        <w:rPr>
          <w:lang w:val="en"/>
        </w:rPr>
        <w:t>Good Cause to Exceed the Time Frame</w:t>
      </w:r>
      <w:bookmarkEnd w:id="42"/>
      <w:bookmarkEnd w:id="43"/>
    </w:p>
    <w:p w:rsidR="000607A0" w:rsidRDefault="000607A0" w:rsidP="000607A0">
      <w:pPr>
        <w:pStyle w:val="revisionnodfps"/>
      </w:pPr>
      <w:r>
        <w:t>LPPH DRAFT 8257-CCL (new item)</w:t>
      </w:r>
      <w:r w:rsidR="00BC1C40">
        <w:t xml:space="preserve"> </w:t>
      </w:r>
    </w:p>
    <w:p w:rsidR="00162967" w:rsidRPr="00457D44" w:rsidRDefault="00162967" w:rsidP="00666183">
      <w:pPr>
        <w:pStyle w:val="violettagdfps"/>
        <w:rPr>
          <w:lang w:val="en"/>
        </w:rPr>
      </w:pPr>
      <w:r w:rsidRPr="00457D44">
        <w:rPr>
          <w:lang w:val="en"/>
        </w:rPr>
        <w:t>Policy</w:t>
      </w:r>
    </w:p>
    <w:p w:rsidR="00162967" w:rsidRPr="00457D44" w:rsidRDefault="00162967" w:rsidP="00666183">
      <w:pPr>
        <w:pStyle w:val="bodytextdfps"/>
        <w:rPr>
          <w:lang w:val="en"/>
        </w:rPr>
      </w:pPr>
      <w:r w:rsidRPr="00457D44">
        <w:rPr>
          <w:lang w:val="en"/>
        </w:rPr>
        <w:t xml:space="preserve">Licensing may have good cause to exceed its time frame for processing an application </w:t>
      </w:r>
      <w:r w:rsidR="00BC1C40">
        <w:rPr>
          <w:lang w:val="en"/>
        </w:rPr>
        <w:t>if</w:t>
      </w:r>
      <w:r w:rsidRPr="00457D44">
        <w:rPr>
          <w:lang w:val="en"/>
        </w:rPr>
        <w:t>:</w:t>
      </w:r>
    </w:p>
    <w:p w:rsidR="00162967" w:rsidRPr="00457D44" w:rsidRDefault="000438BF" w:rsidP="00666183">
      <w:pPr>
        <w:pStyle w:val="list1dfps"/>
        <w:rPr>
          <w:lang w:val="en"/>
        </w:rPr>
      </w:pPr>
      <w:r w:rsidRPr="000438BF">
        <w:rPr>
          <w:lang w:val="en"/>
        </w:rPr>
        <w:t xml:space="preserve">  •</w:t>
      </w:r>
      <w:r w:rsidRPr="000438BF">
        <w:rPr>
          <w:lang w:val="en"/>
        </w:rPr>
        <w:tab/>
      </w:r>
      <w:proofErr w:type="gramStart"/>
      <w:r w:rsidR="00162967" w:rsidRPr="00457D44">
        <w:rPr>
          <w:lang w:val="en"/>
        </w:rPr>
        <w:t>there</w:t>
      </w:r>
      <w:proofErr w:type="gramEnd"/>
      <w:r w:rsidR="00162967" w:rsidRPr="00457D44">
        <w:rPr>
          <w:lang w:val="en"/>
        </w:rPr>
        <w:t xml:space="preserve"> are at least 15% more applications being processed than in the same quarter of the previous year;</w:t>
      </w:r>
    </w:p>
    <w:p w:rsidR="00162967" w:rsidRPr="00457D44" w:rsidRDefault="000438BF" w:rsidP="00666183">
      <w:pPr>
        <w:pStyle w:val="list1dfps"/>
        <w:rPr>
          <w:lang w:val="en"/>
        </w:rPr>
      </w:pPr>
      <w:r w:rsidRPr="000438BF">
        <w:rPr>
          <w:lang w:val="en"/>
        </w:rPr>
        <w:t xml:space="preserve">  •</w:t>
      </w:r>
      <w:r w:rsidRPr="000438BF">
        <w:rPr>
          <w:lang w:val="en"/>
        </w:rPr>
        <w:tab/>
      </w:r>
      <w:proofErr w:type="gramStart"/>
      <w:r w:rsidR="00162967" w:rsidRPr="00457D44">
        <w:rPr>
          <w:lang w:val="en"/>
        </w:rPr>
        <w:t>the</w:t>
      </w:r>
      <w:proofErr w:type="gramEnd"/>
      <w:r w:rsidR="00162967" w:rsidRPr="00457D44">
        <w:rPr>
          <w:lang w:val="en"/>
        </w:rPr>
        <w:t xml:space="preserve"> delay is caused by another public or private entity that must be relied on to process all or part of the applications received;</w:t>
      </w:r>
    </w:p>
    <w:p w:rsidR="00162967" w:rsidRPr="00457D44" w:rsidRDefault="000438BF" w:rsidP="00666183">
      <w:pPr>
        <w:pStyle w:val="list1dfps"/>
        <w:rPr>
          <w:lang w:val="en"/>
        </w:rPr>
      </w:pPr>
      <w:r w:rsidRPr="000438BF">
        <w:rPr>
          <w:lang w:val="en"/>
        </w:rPr>
        <w:t xml:space="preserve">  •</w:t>
      </w:r>
      <w:r w:rsidRPr="000438BF">
        <w:rPr>
          <w:lang w:val="en"/>
        </w:rPr>
        <w:tab/>
      </w:r>
      <w:proofErr w:type="gramStart"/>
      <w:r w:rsidR="00162967" w:rsidRPr="00457D44">
        <w:rPr>
          <w:lang w:val="en"/>
        </w:rPr>
        <w:t>the</w:t>
      </w:r>
      <w:proofErr w:type="gramEnd"/>
      <w:r w:rsidR="00162967" w:rsidRPr="00457D44">
        <w:rPr>
          <w:lang w:val="en"/>
        </w:rPr>
        <w:t xml:space="preserve"> operation is the subject of a pending investigation; or</w:t>
      </w:r>
    </w:p>
    <w:p w:rsidR="00162967" w:rsidRDefault="000438BF" w:rsidP="00666183">
      <w:pPr>
        <w:pStyle w:val="list1dfps"/>
        <w:rPr>
          <w:lang w:val="en"/>
        </w:rPr>
      </w:pPr>
      <w:r w:rsidRPr="000438BF">
        <w:rPr>
          <w:lang w:val="en"/>
        </w:rPr>
        <w:t xml:space="preserve">  •</w:t>
      </w:r>
      <w:r w:rsidRPr="000438BF">
        <w:rPr>
          <w:lang w:val="en"/>
        </w:rPr>
        <w:tab/>
      </w:r>
      <w:proofErr w:type="gramStart"/>
      <w:r w:rsidR="00162967" w:rsidRPr="00457D44">
        <w:rPr>
          <w:lang w:val="en"/>
        </w:rPr>
        <w:t>other</w:t>
      </w:r>
      <w:proofErr w:type="gramEnd"/>
      <w:r w:rsidR="00162967" w:rsidRPr="00457D44">
        <w:rPr>
          <w:lang w:val="en"/>
        </w:rPr>
        <w:t xml:space="preserve"> conditions exist that give good cause for exceeding the time frames.</w:t>
      </w:r>
    </w:p>
    <w:p w:rsidR="00162967" w:rsidRPr="00457D44" w:rsidRDefault="00162967" w:rsidP="00666183">
      <w:pPr>
        <w:pStyle w:val="bodytextdfps"/>
        <w:rPr>
          <w:lang w:val="en"/>
        </w:rPr>
      </w:pPr>
      <w:r>
        <w:rPr>
          <w:lang w:val="en"/>
        </w:rPr>
        <w:t>See 3226 When to Delay a Decision on an Application</w:t>
      </w:r>
      <w:r w:rsidR="00666183">
        <w:rPr>
          <w:lang w:val="en"/>
        </w:rPr>
        <w:t>.</w:t>
      </w:r>
    </w:p>
    <w:p w:rsidR="00162967" w:rsidRPr="00751796" w:rsidRDefault="00162967" w:rsidP="00751796">
      <w:pPr>
        <w:pStyle w:val="bodytextcitationdfps"/>
      </w:pPr>
      <w:r w:rsidRPr="00751796">
        <w:t xml:space="preserve">DFPS Rules, 40 TAC </w:t>
      </w:r>
      <w:r w:rsidRPr="003A20EF">
        <w:t>§</w:t>
      </w:r>
      <w:hyperlink r:id="rId63" w:history="1">
        <w:r w:rsidRPr="003A20EF">
          <w:rPr>
            <w:rStyle w:val="Hyperlink"/>
          </w:rPr>
          <w:t>745.327</w:t>
        </w:r>
      </w:hyperlink>
    </w:p>
    <w:p w:rsidR="00162967" w:rsidRPr="00457D44" w:rsidRDefault="00162967" w:rsidP="000607A0">
      <w:pPr>
        <w:pStyle w:val="Heading4"/>
        <w:rPr>
          <w:lang w:val="en"/>
        </w:rPr>
      </w:pPr>
      <w:bookmarkStart w:id="44" w:name="_Toc424904472"/>
      <w:bookmarkStart w:id="45" w:name="_Toc425778588"/>
      <w:r w:rsidRPr="00457D44">
        <w:rPr>
          <w:lang w:val="en"/>
        </w:rPr>
        <w:lastRenderedPageBreak/>
        <w:t>32</w:t>
      </w:r>
      <w:r>
        <w:rPr>
          <w:lang w:val="en"/>
        </w:rPr>
        <w:t>22</w:t>
      </w:r>
      <w:r w:rsidRPr="00457D44">
        <w:rPr>
          <w:lang w:val="en"/>
        </w:rPr>
        <w:t xml:space="preserve"> How to Determine Whether the Applicant Is Eligible to Apply</w:t>
      </w:r>
      <w:bookmarkEnd w:id="44"/>
      <w:bookmarkEnd w:id="45"/>
    </w:p>
    <w:p w:rsidR="000607A0" w:rsidRDefault="000607A0" w:rsidP="000607A0">
      <w:pPr>
        <w:pStyle w:val="revisionnodfps"/>
      </w:pPr>
      <w:r>
        <w:t>LPPH DRAFT 8257-CCL (new item)</w:t>
      </w:r>
    </w:p>
    <w:p w:rsidR="00162967" w:rsidRPr="00457D44" w:rsidRDefault="00162967" w:rsidP="004D2DD3">
      <w:pPr>
        <w:pStyle w:val="violettagdfps"/>
        <w:rPr>
          <w:lang w:val="en"/>
        </w:rPr>
      </w:pPr>
      <w:r>
        <w:rPr>
          <w:lang w:val="en"/>
        </w:rPr>
        <w:t>Policy</w:t>
      </w:r>
    </w:p>
    <w:p w:rsidR="00162967" w:rsidRPr="00457D44" w:rsidRDefault="00162967" w:rsidP="004D2DD3">
      <w:pPr>
        <w:pStyle w:val="bodytextdfps"/>
        <w:spacing w:after="120"/>
        <w:rPr>
          <w:lang w:val="en"/>
        </w:rPr>
      </w:pPr>
      <w:r w:rsidRPr="00457D44">
        <w:rPr>
          <w:lang w:val="en"/>
        </w:rPr>
        <w:t>To determine whether an applicant is qualified to apply for a license, certificate, registration, or listing permit, see the circumstances and actions described in the following table:</w:t>
      </w:r>
    </w:p>
    <w:tbl>
      <w:tblPr>
        <w:tblW w:w="4000" w:type="pct"/>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77"/>
        <w:gridCol w:w="2995"/>
      </w:tblGrid>
      <w:tr w:rsidR="00162967" w:rsidRPr="00457D44" w:rsidTr="00C70CC0">
        <w:trPr>
          <w:tblHeader/>
        </w:trPr>
        <w:tc>
          <w:tcPr>
            <w:tcW w:w="0" w:type="auto"/>
            <w:shd w:val="clear" w:color="auto" w:fill="auto"/>
            <w:tcMar>
              <w:top w:w="60" w:type="dxa"/>
              <w:left w:w="60" w:type="dxa"/>
              <w:bottom w:w="60" w:type="dxa"/>
              <w:right w:w="60" w:type="dxa"/>
            </w:tcMar>
            <w:vAlign w:val="bottom"/>
            <w:hideMark/>
          </w:tcPr>
          <w:p w:rsidR="00162967" w:rsidRPr="00457D44" w:rsidRDefault="00162967" w:rsidP="004D2DD3">
            <w:pPr>
              <w:pStyle w:val="tableheadingdfps"/>
            </w:pPr>
            <w:r w:rsidRPr="00457D44">
              <w:t>If …</w:t>
            </w:r>
          </w:p>
        </w:tc>
        <w:tc>
          <w:tcPr>
            <w:tcW w:w="0" w:type="auto"/>
            <w:shd w:val="clear" w:color="auto" w:fill="auto"/>
            <w:tcMar>
              <w:top w:w="60" w:type="dxa"/>
              <w:left w:w="60" w:type="dxa"/>
              <w:bottom w:w="60" w:type="dxa"/>
              <w:right w:w="60" w:type="dxa"/>
            </w:tcMar>
            <w:vAlign w:val="bottom"/>
            <w:hideMark/>
          </w:tcPr>
          <w:p w:rsidR="00162967" w:rsidRPr="00457D44" w:rsidRDefault="00162967" w:rsidP="004D2DD3">
            <w:pPr>
              <w:pStyle w:val="tableheadingdfps"/>
            </w:pPr>
            <w:r w:rsidRPr="00457D44">
              <w:t>Then …</w:t>
            </w:r>
          </w:p>
        </w:tc>
      </w:tr>
      <w:tr w:rsidR="00162967" w:rsidRPr="00457D44" w:rsidTr="004D2DD3">
        <w:tc>
          <w:tcPr>
            <w:tcW w:w="0" w:type="auto"/>
            <w:shd w:val="clear" w:color="auto" w:fill="auto"/>
            <w:tcMar>
              <w:top w:w="60" w:type="dxa"/>
              <w:left w:w="60" w:type="dxa"/>
              <w:bottom w:w="60" w:type="dxa"/>
              <w:right w:w="60" w:type="dxa"/>
            </w:tcMar>
            <w:hideMark/>
          </w:tcPr>
          <w:p w:rsidR="00162967" w:rsidRPr="00457D44" w:rsidRDefault="00162967" w:rsidP="004D2DD3">
            <w:pPr>
              <w:pStyle w:val="tabletextdfps"/>
            </w:pPr>
            <w:r>
              <w:t>Licensing revoked a permit or</w:t>
            </w:r>
            <w:r w:rsidRPr="00457D44">
              <w:t xml:space="preserve"> denied </w:t>
            </w:r>
            <w:r>
              <w:t>a permit for a substantive reason</w:t>
            </w:r>
            <w:r w:rsidRPr="00457D44">
              <w:t>…</w:t>
            </w:r>
          </w:p>
        </w:tc>
        <w:tc>
          <w:tcPr>
            <w:tcW w:w="0" w:type="auto"/>
            <w:shd w:val="clear" w:color="auto" w:fill="auto"/>
            <w:tcMar>
              <w:top w:w="60" w:type="dxa"/>
              <w:left w:w="60" w:type="dxa"/>
              <w:bottom w:w="60" w:type="dxa"/>
              <w:right w:w="60" w:type="dxa"/>
            </w:tcMar>
            <w:hideMark/>
          </w:tcPr>
          <w:p w:rsidR="00162967" w:rsidRPr="00457D44" w:rsidRDefault="00162967" w:rsidP="004D2DD3">
            <w:pPr>
              <w:pStyle w:val="tabletextdfps"/>
            </w:pPr>
            <w:proofErr w:type="gramStart"/>
            <w:r w:rsidRPr="00457D44">
              <w:t>the</w:t>
            </w:r>
            <w:proofErr w:type="gramEnd"/>
            <w:r w:rsidRPr="00457D44">
              <w:t xml:space="preserve"> applicant is not eligible to reapply for five years from the date the denial or revocation became final.</w:t>
            </w:r>
          </w:p>
        </w:tc>
      </w:tr>
      <w:tr w:rsidR="00162967" w:rsidRPr="00457D44" w:rsidTr="004D2DD3">
        <w:tc>
          <w:tcPr>
            <w:tcW w:w="0" w:type="auto"/>
            <w:shd w:val="clear" w:color="auto" w:fill="auto"/>
            <w:tcMar>
              <w:top w:w="60" w:type="dxa"/>
              <w:left w:w="60" w:type="dxa"/>
              <w:bottom w:w="60" w:type="dxa"/>
              <w:right w:w="60" w:type="dxa"/>
            </w:tcMar>
            <w:hideMark/>
          </w:tcPr>
          <w:p w:rsidR="00162967" w:rsidRPr="00457D44" w:rsidRDefault="00162967" w:rsidP="004D2DD3">
            <w:pPr>
              <w:pStyle w:val="tabletextdfps"/>
            </w:pPr>
            <w:r w:rsidRPr="00457D44">
              <w:t>the application was returned for the third time as incomplete within the past year …</w:t>
            </w:r>
          </w:p>
        </w:tc>
        <w:tc>
          <w:tcPr>
            <w:tcW w:w="0" w:type="auto"/>
            <w:shd w:val="clear" w:color="auto" w:fill="auto"/>
            <w:tcMar>
              <w:top w:w="60" w:type="dxa"/>
              <w:left w:w="60" w:type="dxa"/>
              <w:bottom w:w="60" w:type="dxa"/>
              <w:right w:w="60" w:type="dxa"/>
            </w:tcMar>
            <w:hideMark/>
          </w:tcPr>
          <w:p w:rsidR="00162967" w:rsidRPr="00457D44" w:rsidRDefault="00162967" w:rsidP="004D2DD3">
            <w:pPr>
              <w:pStyle w:val="tabletextdfps"/>
            </w:pPr>
            <w:proofErr w:type="gramStart"/>
            <w:r w:rsidRPr="00457D44">
              <w:t>the</w:t>
            </w:r>
            <w:proofErr w:type="gramEnd"/>
            <w:r w:rsidRPr="00457D44">
              <w:t xml:space="preserve"> applicant may not reapply for one year from the date the third application was returned as incomplete.</w:t>
            </w:r>
          </w:p>
        </w:tc>
      </w:tr>
      <w:tr w:rsidR="00162967" w:rsidRPr="00457D44" w:rsidTr="004D2DD3">
        <w:tc>
          <w:tcPr>
            <w:tcW w:w="0" w:type="auto"/>
            <w:shd w:val="clear" w:color="auto" w:fill="auto"/>
            <w:tcMar>
              <w:top w:w="60" w:type="dxa"/>
              <w:left w:w="60" w:type="dxa"/>
              <w:bottom w:w="60" w:type="dxa"/>
              <w:right w:w="60" w:type="dxa"/>
            </w:tcMar>
          </w:tcPr>
          <w:p w:rsidR="00162967" w:rsidRPr="00457D44" w:rsidRDefault="00162967" w:rsidP="004D2DD3">
            <w:pPr>
              <w:pStyle w:val="tabletextdfps"/>
            </w:pPr>
            <w:r w:rsidRPr="004204F9">
              <w:rPr>
                <w:highlight w:val="yellow"/>
              </w:rPr>
              <w:t>Licensing sustained the applicant as a controlling person within the previous five years…</w:t>
            </w:r>
          </w:p>
        </w:tc>
        <w:tc>
          <w:tcPr>
            <w:tcW w:w="0" w:type="auto"/>
            <w:shd w:val="clear" w:color="auto" w:fill="auto"/>
            <w:tcMar>
              <w:top w:w="60" w:type="dxa"/>
              <w:left w:w="60" w:type="dxa"/>
              <w:bottom w:w="60" w:type="dxa"/>
              <w:right w:w="60" w:type="dxa"/>
            </w:tcMar>
          </w:tcPr>
          <w:p w:rsidR="00162967" w:rsidRPr="00457D44" w:rsidRDefault="00162967" w:rsidP="004D2DD3">
            <w:pPr>
              <w:pStyle w:val="tabletextdfps"/>
            </w:pPr>
            <w:proofErr w:type="gramStart"/>
            <w:r w:rsidRPr="004204F9">
              <w:rPr>
                <w:highlight w:val="yellow"/>
              </w:rPr>
              <w:t>the</w:t>
            </w:r>
            <w:proofErr w:type="gramEnd"/>
            <w:r w:rsidRPr="004204F9">
              <w:rPr>
                <w:highlight w:val="yellow"/>
              </w:rPr>
              <w:t xml:space="preserve"> person is ineligible to apply for a permit because of an adverse action that was sustained during the previous five years.</w:t>
            </w:r>
          </w:p>
        </w:tc>
      </w:tr>
      <w:tr w:rsidR="00162967" w:rsidRPr="00457D44" w:rsidTr="004D2DD3">
        <w:tc>
          <w:tcPr>
            <w:tcW w:w="0" w:type="auto"/>
            <w:shd w:val="clear" w:color="auto" w:fill="auto"/>
            <w:tcMar>
              <w:top w:w="60" w:type="dxa"/>
              <w:left w:w="60" w:type="dxa"/>
              <w:bottom w:w="60" w:type="dxa"/>
              <w:right w:w="60" w:type="dxa"/>
            </w:tcMar>
          </w:tcPr>
          <w:p w:rsidR="00162967" w:rsidRPr="00457D44" w:rsidRDefault="00162967" w:rsidP="004D2DD3">
            <w:pPr>
              <w:pStyle w:val="tabletextdfps"/>
            </w:pPr>
            <w:r w:rsidRPr="004204F9">
              <w:rPr>
                <w:highlight w:val="yellow"/>
              </w:rPr>
              <w:t>the applicant was a permit holder or controlling person who had a permit denied, revoked, suspended, or terminated by a state health and human services agency in the last 10 years…</w:t>
            </w:r>
          </w:p>
        </w:tc>
        <w:tc>
          <w:tcPr>
            <w:tcW w:w="0" w:type="auto"/>
            <w:shd w:val="clear" w:color="auto" w:fill="auto"/>
            <w:tcMar>
              <w:top w:w="60" w:type="dxa"/>
              <w:left w:w="60" w:type="dxa"/>
              <w:bottom w:w="60" w:type="dxa"/>
              <w:right w:w="60" w:type="dxa"/>
            </w:tcMar>
          </w:tcPr>
          <w:p w:rsidR="00162967" w:rsidRPr="00457D44" w:rsidRDefault="00162967" w:rsidP="004D2DD3">
            <w:pPr>
              <w:pStyle w:val="tabletextdfps"/>
            </w:pPr>
            <w:r w:rsidRPr="004204F9">
              <w:rPr>
                <w:highlight w:val="yellow"/>
              </w:rPr>
              <w:t>depending on the circumstances that led to the previous denial, suspension, revocation, or termination, the applicant may not be eligible to apply</w:t>
            </w:r>
          </w:p>
        </w:tc>
      </w:tr>
      <w:tr w:rsidR="00162967" w:rsidRPr="00457D44" w:rsidTr="004D2DD3">
        <w:tc>
          <w:tcPr>
            <w:tcW w:w="0" w:type="auto"/>
            <w:shd w:val="clear" w:color="auto" w:fill="auto"/>
            <w:tcMar>
              <w:top w:w="60" w:type="dxa"/>
              <w:left w:w="60" w:type="dxa"/>
              <w:bottom w:w="60" w:type="dxa"/>
              <w:right w:w="60" w:type="dxa"/>
            </w:tcMar>
          </w:tcPr>
          <w:p w:rsidR="00162967" w:rsidRPr="004D2DD3" w:rsidRDefault="00162967" w:rsidP="004D2DD3">
            <w:pPr>
              <w:pStyle w:val="tabletextdfps"/>
            </w:pPr>
            <w:r w:rsidRPr="004204F9">
              <w:rPr>
                <w:highlight w:val="yellow"/>
              </w:rPr>
              <w:t>the applicant is seeking a permit for a day care home and is younger than 18 years of age (if a listing permit) or 21 years of age (if a registration or license) and will not meet the age requirement within the time frame noted in 3221 Time Frame for Reviewing and Making a Decision on the Application</w:t>
            </w:r>
          </w:p>
        </w:tc>
        <w:tc>
          <w:tcPr>
            <w:tcW w:w="0" w:type="auto"/>
            <w:shd w:val="clear" w:color="auto" w:fill="auto"/>
            <w:tcMar>
              <w:top w:w="60" w:type="dxa"/>
              <w:left w:w="60" w:type="dxa"/>
              <w:bottom w:w="60" w:type="dxa"/>
              <w:right w:w="60" w:type="dxa"/>
            </w:tcMar>
          </w:tcPr>
          <w:p w:rsidR="00162967" w:rsidRDefault="00162967" w:rsidP="004D2DD3">
            <w:pPr>
              <w:pStyle w:val="tabletextdfps"/>
            </w:pPr>
            <w:r w:rsidRPr="004204F9">
              <w:rPr>
                <w:highlight w:val="yellow"/>
              </w:rPr>
              <w:t>The applicant is ineligible to apply.</w:t>
            </w:r>
          </w:p>
        </w:tc>
      </w:tr>
    </w:tbl>
    <w:p w:rsidR="00162967" w:rsidRPr="004D2DD3" w:rsidRDefault="00162967" w:rsidP="004D2DD3">
      <w:pPr>
        <w:pStyle w:val="bodytextcitationdfps"/>
      </w:pPr>
      <w:r w:rsidRPr="004D2DD3">
        <w:t>DFPS Rules, 40 TAC §§</w:t>
      </w:r>
      <w:hyperlink r:id="rId64" w:history="1">
        <w:r w:rsidRPr="004D2DD3">
          <w:rPr>
            <w:rStyle w:val="Hyperlink"/>
          </w:rPr>
          <w:t>745.303</w:t>
        </w:r>
      </w:hyperlink>
      <w:r w:rsidRPr="004D2DD3">
        <w:t xml:space="preserve">; </w:t>
      </w:r>
      <w:hyperlink r:id="rId65" w:history="1">
        <w:r w:rsidRPr="004D2DD3">
          <w:rPr>
            <w:rStyle w:val="Hyperlink"/>
          </w:rPr>
          <w:t>745.403</w:t>
        </w:r>
      </w:hyperlink>
      <w:r w:rsidRPr="004D2DD3">
        <w:t xml:space="preserve">; </w:t>
      </w:r>
      <w:hyperlink r:id="rId66" w:history="1">
        <w:r w:rsidRPr="00527944">
          <w:rPr>
            <w:rStyle w:val="Hyperlink"/>
          </w:rPr>
          <w:t>745.911</w:t>
        </w:r>
      </w:hyperlink>
    </w:p>
    <w:p w:rsidR="00162967" w:rsidRPr="004D2DD3" w:rsidRDefault="00162967" w:rsidP="004D2DD3">
      <w:pPr>
        <w:pStyle w:val="bodytextcitationdfps"/>
      </w:pPr>
      <w:r w:rsidRPr="004D2DD3">
        <w:t>Texas Human Resources Code</w:t>
      </w:r>
      <w:r w:rsidR="00527944">
        <w:t xml:space="preserve"> §</w:t>
      </w:r>
      <w:hyperlink r:id="rId67" w:anchor="42.072" w:history="1">
        <w:r w:rsidRPr="004D2DD3">
          <w:rPr>
            <w:rStyle w:val="Hyperlink"/>
          </w:rPr>
          <w:t>42.072</w:t>
        </w:r>
      </w:hyperlink>
    </w:p>
    <w:p w:rsidR="00162967" w:rsidRPr="004D2DD3" w:rsidRDefault="00162967" w:rsidP="004D2DD3">
      <w:pPr>
        <w:pStyle w:val="bodytextcitationdfps"/>
      </w:pPr>
      <w:r w:rsidRPr="004D2DD3">
        <w:t xml:space="preserve">Texas Government Code, Chapter 531, </w:t>
      </w:r>
      <w:hyperlink r:id="rId68" w:anchor="W" w:history="1">
        <w:r w:rsidRPr="00527944">
          <w:rPr>
            <w:rStyle w:val="Hyperlink"/>
          </w:rPr>
          <w:t>Subchapter W</w:t>
        </w:r>
      </w:hyperlink>
    </w:p>
    <w:p w:rsidR="00162967" w:rsidRPr="00C21339" w:rsidRDefault="00162967" w:rsidP="00527944">
      <w:pPr>
        <w:pStyle w:val="violettagdfps"/>
        <w:rPr>
          <w:lang w:val="en"/>
        </w:rPr>
      </w:pPr>
      <w:r>
        <w:rPr>
          <w:lang w:val="en"/>
        </w:rPr>
        <w:t>Procedure</w:t>
      </w:r>
    </w:p>
    <w:p w:rsidR="00162967" w:rsidRDefault="00BE5696" w:rsidP="00527944">
      <w:pPr>
        <w:pStyle w:val="bodytextdfps"/>
        <w:rPr>
          <w:lang w:val="en"/>
        </w:rPr>
      </w:pPr>
      <w:r>
        <w:rPr>
          <w:lang w:val="en"/>
        </w:rPr>
        <w:t>The inspector</w:t>
      </w:r>
      <w:r w:rsidR="00162967" w:rsidRPr="00457D44">
        <w:rPr>
          <w:lang w:val="en"/>
        </w:rPr>
        <w:t xml:space="preserve"> reviews DFPS files using CLASS or reviews other ava</w:t>
      </w:r>
      <w:r w:rsidR="00162967">
        <w:rPr>
          <w:lang w:val="en"/>
        </w:rPr>
        <w:t xml:space="preserve">ilable records maintained in </w:t>
      </w:r>
      <w:proofErr w:type="gramStart"/>
      <w:r w:rsidR="00162967" w:rsidRPr="00457D44">
        <w:rPr>
          <w:lang w:val="en"/>
        </w:rPr>
        <w:t>Licensing</w:t>
      </w:r>
      <w:proofErr w:type="gramEnd"/>
      <w:r w:rsidR="00162967" w:rsidRPr="00457D44">
        <w:rPr>
          <w:lang w:val="en"/>
        </w:rPr>
        <w:t xml:space="preserve"> offices to verify information submitted in the application packet. The review of DFPS files must go back five years from the effective date of the application. Staff must use available information, such as a Certificate of Formation and DFPS files, to cross-check the names of an entity given on the application. The review must include conducting a </w:t>
      </w:r>
      <w:r w:rsidR="00162967" w:rsidRPr="00457D44">
        <w:rPr>
          <w:i/>
          <w:iCs/>
          <w:lang w:val="en"/>
        </w:rPr>
        <w:t>Global Person Search</w:t>
      </w:r>
      <w:r w:rsidR="00BC1C40" w:rsidRPr="000438BF">
        <w:rPr>
          <w:iCs/>
          <w:lang w:val="en"/>
        </w:rPr>
        <w:t xml:space="preserve"> in </w:t>
      </w:r>
      <w:r w:rsidR="00354B08" w:rsidRPr="000438BF">
        <w:rPr>
          <w:iCs/>
          <w:lang w:val="en"/>
        </w:rPr>
        <w:t>CLASS</w:t>
      </w:r>
      <w:r w:rsidR="00162967" w:rsidRPr="000438BF">
        <w:rPr>
          <w:iCs/>
          <w:lang w:val="en"/>
        </w:rPr>
        <w:t>.</w:t>
      </w:r>
    </w:p>
    <w:p w:rsidR="00162967" w:rsidRDefault="00162967" w:rsidP="00527944">
      <w:pPr>
        <w:pStyle w:val="bodytextdfps"/>
        <w:rPr>
          <w:lang w:val="en"/>
        </w:rPr>
      </w:pPr>
      <w:r w:rsidRPr="00457D44">
        <w:rPr>
          <w:lang w:val="en"/>
        </w:rPr>
        <w:t xml:space="preserve">If the review of DFPS files reflects that the applicant is not prohibited from obtaining a license, certificate, registration, </w:t>
      </w:r>
      <w:r>
        <w:rPr>
          <w:lang w:val="en"/>
        </w:rPr>
        <w:t xml:space="preserve">or listing permit, </w:t>
      </w:r>
      <w:r w:rsidR="00BE5696">
        <w:rPr>
          <w:lang w:val="en"/>
        </w:rPr>
        <w:t>the inspector</w:t>
      </w:r>
      <w:r w:rsidRPr="00457D44">
        <w:rPr>
          <w:lang w:val="en"/>
        </w:rPr>
        <w:t xml:space="preserve"> documents it in the operation</w:t>
      </w:r>
      <w:r w:rsidR="00BA266E">
        <w:rPr>
          <w:lang w:val="en"/>
        </w:rPr>
        <w:t>’</w:t>
      </w:r>
      <w:r w:rsidRPr="00457D44">
        <w:rPr>
          <w:lang w:val="en"/>
        </w:rPr>
        <w:t xml:space="preserve">s record. </w:t>
      </w:r>
    </w:p>
    <w:p w:rsidR="00162967" w:rsidRDefault="00162967" w:rsidP="00527944">
      <w:pPr>
        <w:pStyle w:val="bodytextdfps"/>
        <w:rPr>
          <w:lang w:val="en"/>
        </w:rPr>
      </w:pPr>
      <w:r w:rsidRPr="004204F9">
        <w:rPr>
          <w:highlight w:val="yellow"/>
          <w:lang w:val="en"/>
        </w:rPr>
        <w:t xml:space="preserve">If the review of DFPS files reflects that the applicant is not eligible to apply for a permit, </w:t>
      </w:r>
      <w:r w:rsidR="00BE5696" w:rsidRPr="004204F9">
        <w:rPr>
          <w:highlight w:val="yellow"/>
          <w:lang w:val="en"/>
        </w:rPr>
        <w:t>the inspector</w:t>
      </w:r>
      <w:r w:rsidRPr="004204F9">
        <w:rPr>
          <w:highlight w:val="yellow"/>
          <w:lang w:val="en"/>
        </w:rPr>
        <w:t xml:space="preserve"> does not accept the application</w:t>
      </w:r>
      <w:r w:rsidR="00BC1C40" w:rsidRPr="004204F9">
        <w:rPr>
          <w:highlight w:val="yellow"/>
          <w:lang w:val="en"/>
        </w:rPr>
        <w:t>.</w:t>
      </w:r>
      <w:r w:rsidRPr="004204F9">
        <w:rPr>
          <w:highlight w:val="yellow"/>
          <w:lang w:val="en"/>
        </w:rPr>
        <w:t xml:space="preserve"> </w:t>
      </w:r>
      <w:r w:rsidR="00BE5696" w:rsidRPr="004204F9">
        <w:rPr>
          <w:highlight w:val="yellow"/>
          <w:lang w:val="en"/>
        </w:rPr>
        <w:t xml:space="preserve">The inspector </w:t>
      </w:r>
      <w:r w:rsidRPr="004204F9">
        <w:rPr>
          <w:highlight w:val="yellow"/>
          <w:lang w:val="en"/>
        </w:rPr>
        <w:t xml:space="preserve">informs the </w:t>
      </w:r>
      <w:r w:rsidRPr="004204F9">
        <w:rPr>
          <w:highlight w:val="yellow"/>
          <w:lang w:val="en"/>
        </w:rPr>
        <w:lastRenderedPageBreak/>
        <w:t xml:space="preserve">applicant in writing of </w:t>
      </w:r>
      <w:r w:rsidR="00BC1C40" w:rsidRPr="004204F9">
        <w:rPr>
          <w:highlight w:val="yellow"/>
          <w:lang w:val="en"/>
        </w:rPr>
        <w:t xml:space="preserve">his or her </w:t>
      </w:r>
      <w:r w:rsidRPr="004204F9">
        <w:rPr>
          <w:highlight w:val="yellow"/>
          <w:lang w:val="en"/>
        </w:rPr>
        <w:t>ineligibility by generating a letter in CLASS using the DFPS letterhead.</w:t>
      </w:r>
    </w:p>
    <w:p w:rsidR="00162967" w:rsidRPr="00592A72" w:rsidRDefault="00162967" w:rsidP="00527944">
      <w:pPr>
        <w:pStyle w:val="bodytextdfps"/>
      </w:pPr>
      <w:r w:rsidRPr="00592A72">
        <w:t>See:</w:t>
      </w:r>
    </w:p>
    <w:p w:rsidR="00162967" w:rsidRPr="00C70CC0" w:rsidRDefault="00AF485E" w:rsidP="00C70CC0">
      <w:pPr>
        <w:pStyle w:val="list2dfps"/>
      </w:pPr>
      <w:hyperlink r:id="rId69" w:anchor="LPPH_1500" w:history="1">
        <w:r w:rsidR="00162967" w:rsidRPr="00C70CC0">
          <w:rPr>
            <w:rStyle w:val="Hyperlink"/>
          </w:rPr>
          <w:t>1500</w:t>
        </w:r>
      </w:hyperlink>
      <w:r w:rsidR="00C70CC0">
        <w:t xml:space="preserve"> Conducting a Search in CLASS</w:t>
      </w:r>
    </w:p>
    <w:p w:rsidR="00162967" w:rsidRPr="00457D44" w:rsidRDefault="00162967" w:rsidP="000607A0">
      <w:pPr>
        <w:pStyle w:val="Heading4"/>
        <w:rPr>
          <w:lang w:val="en"/>
        </w:rPr>
      </w:pPr>
      <w:bookmarkStart w:id="46" w:name="_Toc424904473"/>
      <w:bookmarkStart w:id="47" w:name="_Toc425778589"/>
      <w:bookmarkStart w:id="48" w:name="_Toc410888900"/>
      <w:r w:rsidRPr="00457D44">
        <w:rPr>
          <w:lang w:val="en"/>
        </w:rPr>
        <w:t>32</w:t>
      </w:r>
      <w:r>
        <w:rPr>
          <w:lang w:val="en"/>
        </w:rPr>
        <w:t>23</w:t>
      </w:r>
      <w:r w:rsidRPr="00457D44">
        <w:rPr>
          <w:lang w:val="en"/>
        </w:rPr>
        <w:t xml:space="preserve"> Evaluat</w:t>
      </w:r>
      <w:r>
        <w:rPr>
          <w:lang w:val="en"/>
        </w:rPr>
        <w:t>ing</w:t>
      </w:r>
      <w:r w:rsidRPr="00457D44">
        <w:rPr>
          <w:lang w:val="en"/>
        </w:rPr>
        <w:t xml:space="preserve"> an Application </w:t>
      </w:r>
      <w:r>
        <w:rPr>
          <w:lang w:val="en"/>
        </w:rPr>
        <w:t>for Completeness</w:t>
      </w:r>
      <w:bookmarkEnd w:id="46"/>
      <w:bookmarkEnd w:id="47"/>
    </w:p>
    <w:p w:rsidR="000607A0" w:rsidRDefault="000607A0" w:rsidP="000607A0">
      <w:pPr>
        <w:pStyle w:val="revisionnodfps"/>
      </w:pPr>
      <w:r>
        <w:t>LPPH DRAFT 8257-CCL (new item)</w:t>
      </w:r>
    </w:p>
    <w:p w:rsidR="00162967" w:rsidRPr="00457D44" w:rsidRDefault="00527944" w:rsidP="00527944">
      <w:pPr>
        <w:pStyle w:val="violettagdfps"/>
        <w:rPr>
          <w:lang w:val="en"/>
        </w:rPr>
      </w:pPr>
      <w:r>
        <w:rPr>
          <w:lang w:val="en"/>
        </w:rPr>
        <w:t>Procedure</w:t>
      </w:r>
    </w:p>
    <w:p w:rsidR="00162967" w:rsidRPr="00457D44" w:rsidRDefault="00162967" w:rsidP="00527944">
      <w:pPr>
        <w:pStyle w:val="bodytextdfps"/>
        <w:rPr>
          <w:lang w:val="en"/>
        </w:rPr>
      </w:pPr>
      <w:r w:rsidRPr="00457D44">
        <w:rPr>
          <w:lang w:val="en"/>
        </w:rPr>
        <w:t xml:space="preserve">The inspector reviews the information supplied on </w:t>
      </w:r>
      <w:r>
        <w:rPr>
          <w:lang w:val="en"/>
        </w:rPr>
        <w:t xml:space="preserve">one of </w:t>
      </w:r>
      <w:r w:rsidRPr="00457D44">
        <w:rPr>
          <w:lang w:val="en"/>
        </w:rPr>
        <w:t xml:space="preserve">the </w:t>
      </w:r>
      <w:r>
        <w:rPr>
          <w:lang w:val="en"/>
        </w:rPr>
        <w:t xml:space="preserve">following </w:t>
      </w:r>
      <w:r w:rsidRPr="00457D44">
        <w:rPr>
          <w:lang w:val="en"/>
        </w:rPr>
        <w:t>application form</w:t>
      </w:r>
      <w:r>
        <w:rPr>
          <w:lang w:val="en"/>
        </w:rPr>
        <w:t>s for completeness</w:t>
      </w:r>
      <w:r w:rsidRPr="00457D44">
        <w:rPr>
          <w:lang w:val="en"/>
        </w:rPr>
        <w:t xml:space="preserve">: </w:t>
      </w:r>
    </w:p>
    <w:p w:rsidR="00162967" w:rsidRPr="00457D44" w:rsidRDefault="000438BF" w:rsidP="00CC5213">
      <w:pPr>
        <w:pStyle w:val="list1dfps"/>
        <w:rPr>
          <w:lang w:val="en"/>
        </w:rPr>
      </w:pPr>
      <w:r w:rsidRPr="000438BF">
        <w:rPr>
          <w:lang w:val="en"/>
        </w:rPr>
        <w:t xml:space="preserve">  •</w:t>
      </w:r>
      <w:r w:rsidRPr="000438BF">
        <w:rPr>
          <w:lang w:val="en"/>
        </w:rPr>
        <w:tab/>
      </w:r>
      <w:hyperlink r:id="rId70" w:history="1">
        <w:r w:rsidR="00162967" w:rsidRPr="00457D44">
          <w:rPr>
            <w:color w:val="006699"/>
            <w:lang w:val="en"/>
          </w:rPr>
          <w:t>Form 2841</w:t>
        </w:r>
      </w:hyperlink>
      <w:r w:rsidR="00162967" w:rsidRPr="00457D44">
        <w:rPr>
          <w:lang w:val="en"/>
        </w:rPr>
        <w:t xml:space="preserve"> Small Employer Based Child Care or Temporary Shelter Child Care Facility Application </w:t>
      </w:r>
    </w:p>
    <w:p w:rsidR="00162967" w:rsidRPr="00457D44" w:rsidRDefault="000438BF" w:rsidP="00CC5213">
      <w:pPr>
        <w:pStyle w:val="list1dfps"/>
        <w:rPr>
          <w:lang w:val="en"/>
        </w:rPr>
      </w:pPr>
      <w:r w:rsidRPr="000438BF">
        <w:rPr>
          <w:lang w:val="en"/>
        </w:rPr>
        <w:t xml:space="preserve">  •</w:t>
      </w:r>
      <w:r w:rsidRPr="000438BF">
        <w:rPr>
          <w:lang w:val="en"/>
        </w:rPr>
        <w:tab/>
      </w:r>
      <w:hyperlink r:id="rId71" w:history="1">
        <w:r w:rsidR="00162967" w:rsidRPr="00457D44">
          <w:rPr>
            <w:color w:val="006699"/>
            <w:lang w:val="en"/>
          </w:rPr>
          <w:t>Form 2910</w:t>
        </w:r>
      </w:hyperlink>
      <w:r w:rsidR="00162967" w:rsidRPr="00457D44">
        <w:rPr>
          <w:lang w:val="en"/>
        </w:rPr>
        <w:t xml:space="preserve"> Child Daycare Licensing Application </w:t>
      </w:r>
    </w:p>
    <w:p w:rsidR="00162967" w:rsidRPr="00457D44" w:rsidRDefault="000438BF" w:rsidP="00CC5213">
      <w:pPr>
        <w:pStyle w:val="list1dfps"/>
        <w:rPr>
          <w:lang w:val="en"/>
        </w:rPr>
      </w:pPr>
      <w:r w:rsidRPr="000438BF">
        <w:rPr>
          <w:lang w:val="en"/>
        </w:rPr>
        <w:t xml:space="preserve">  •</w:t>
      </w:r>
      <w:r w:rsidRPr="000438BF">
        <w:rPr>
          <w:lang w:val="en"/>
        </w:rPr>
        <w:tab/>
      </w:r>
      <w:hyperlink r:id="rId72" w:history="1">
        <w:r w:rsidR="00162967" w:rsidRPr="00457D44">
          <w:rPr>
            <w:color w:val="006699"/>
            <w:lang w:val="en"/>
          </w:rPr>
          <w:t>Form 2919e</w:t>
        </w:r>
      </w:hyperlink>
      <w:r w:rsidR="00162967" w:rsidRPr="00457D44">
        <w:rPr>
          <w:lang w:val="en"/>
        </w:rPr>
        <w:t xml:space="preserve"> Request for a Registration Permit </w:t>
      </w:r>
    </w:p>
    <w:p w:rsidR="00162967" w:rsidRPr="00457D44" w:rsidRDefault="000438BF" w:rsidP="00CC5213">
      <w:pPr>
        <w:pStyle w:val="list1dfps"/>
        <w:rPr>
          <w:lang w:val="en"/>
        </w:rPr>
      </w:pPr>
      <w:r w:rsidRPr="000438BF">
        <w:rPr>
          <w:lang w:val="en"/>
        </w:rPr>
        <w:t xml:space="preserve">  •</w:t>
      </w:r>
      <w:r w:rsidRPr="000438BF">
        <w:rPr>
          <w:lang w:val="en"/>
        </w:rPr>
        <w:tab/>
      </w:r>
      <w:hyperlink r:id="rId73" w:history="1">
        <w:r w:rsidR="00162967" w:rsidRPr="00457D44">
          <w:rPr>
            <w:color w:val="006699"/>
            <w:lang w:val="en"/>
          </w:rPr>
          <w:t>Form 2960</w:t>
        </w:r>
      </w:hyperlink>
      <w:r w:rsidR="00162967" w:rsidRPr="00457D44">
        <w:rPr>
          <w:lang w:val="en"/>
        </w:rPr>
        <w:t xml:space="preserve"> Application for a License to Operate a Residential Child Care Facility or Child-Placing Agency </w:t>
      </w:r>
    </w:p>
    <w:p w:rsidR="00162967" w:rsidRDefault="000438BF" w:rsidP="00CC5213">
      <w:pPr>
        <w:pStyle w:val="list1dfps"/>
        <w:rPr>
          <w:lang w:val="en"/>
        </w:rPr>
      </w:pPr>
      <w:r w:rsidRPr="000438BF">
        <w:rPr>
          <w:lang w:val="en"/>
        </w:rPr>
        <w:t xml:space="preserve">  •</w:t>
      </w:r>
      <w:r w:rsidRPr="000438BF">
        <w:rPr>
          <w:lang w:val="en"/>
        </w:rPr>
        <w:tab/>
      </w:r>
      <w:hyperlink r:id="rId74" w:history="1">
        <w:r w:rsidR="00162967" w:rsidRPr="00457D44">
          <w:rPr>
            <w:color w:val="006699"/>
            <w:lang w:val="en"/>
          </w:rPr>
          <w:t>Form 2986</w:t>
        </w:r>
      </w:hyperlink>
      <w:r w:rsidR="00162967" w:rsidRPr="00457D44">
        <w:rPr>
          <w:lang w:val="en"/>
        </w:rPr>
        <w:t xml:space="preserve"> Listing Request </w:t>
      </w:r>
    </w:p>
    <w:p w:rsidR="00162967" w:rsidRPr="00457D44" w:rsidRDefault="00162967" w:rsidP="00CC5213">
      <w:pPr>
        <w:pStyle w:val="bodytextdfps"/>
        <w:rPr>
          <w:lang w:val="en"/>
        </w:rPr>
      </w:pPr>
      <w:r w:rsidRPr="00493563">
        <w:rPr>
          <w:highlight w:val="yellow"/>
          <w:lang w:val="en"/>
        </w:rPr>
        <w:t>For information about what a complete application consists of, see Required Application Materials.</w:t>
      </w:r>
    </w:p>
    <w:p w:rsidR="00162967" w:rsidRPr="00457D44" w:rsidRDefault="00162967" w:rsidP="00CC5213">
      <w:pPr>
        <w:pStyle w:val="bodytextdfps"/>
        <w:rPr>
          <w:lang w:val="en"/>
        </w:rPr>
      </w:pPr>
      <w:r w:rsidRPr="00FF0A0F">
        <w:rPr>
          <w:b/>
          <w:lang w:val="en"/>
        </w:rPr>
        <w:t>For residential child care licensing</w:t>
      </w:r>
      <w:r w:rsidR="00597690" w:rsidRPr="00FF0A0F">
        <w:rPr>
          <w:b/>
          <w:lang w:val="en"/>
        </w:rPr>
        <w:t>:</w:t>
      </w:r>
      <w:r w:rsidRPr="00457D44">
        <w:rPr>
          <w:lang w:val="en"/>
        </w:rPr>
        <w:t xml:space="preserve"> </w:t>
      </w:r>
      <w:r w:rsidR="00597690">
        <w:rPr>
          <w:lang w:val="en"/>
        </w:rPr>
        <w:t>I</w:t>
      </w:r>
      <w:r w:rsidRPr="00457D44">
        <w:rPr>
          <w:lang w:val="en"/>
        </w:rPr>
        <w:t xml:space="preserve">f an application is received </w:t>
      </w:r>
      <w:r w:rsidR="00BC1C40">
        <w:rPr>
          <w:lang w:val="en"/>
        </w:rPr>
        <w:t xml:space="preserve">from a </w:t>
      </w:r>
      <w:r w:rsidRPr="00457D44">
        <w:rPr>
          <w:lang w:val="en"/>
        </w:rPr>
        <w:t xml:space="preserve">foster home </w:t>
      </w:r>
      <w:r w:rsidR="00BC1C40">
        <w:rPr>
          <w:lang w:val="en"/>
        </w:rPr>
        <w:t xml:space="preserve">that </w:t>
      </w:r>
      <w:r w:rsidRPr="00457D44">
        <w:rPr>
          <w:lang w:val="en"/>
        </w:rPr>
        <w:t xml:space="preserve">receives children only through the Interstate Compact on the Placement of Children (ICPC), the inspector forwards the application to CPS for verification. </w:t>
      </w:r>
    </w:p>
    <w:p w:rsidR="00CC5213" w:rsidRPr="00BC1C40" w:rsidRDefault="00162967" w:rsidP="00BC1C40">
      <w:pPr>
        <w:pStyle w:val="bodytextdfps"/>
      </w:pPr>
      <w:r w:rsidRPr="00BC1C40">
        <w:t xml:space="preserve">See also: </w:t>
      </w:r>
    </w:p>
    <w:p w:rsidR="00162967" w:rsidRDefault="00162967" w:rsidP="00CC5213">
      <w:pPr>
        <w:pStyle w:val="list2dfps"/>
      </w:pPr>
      <w:r>
        <w:t>322</w:t>
      </w:r>
      <w:r w:rsidR="00CC5213">
        <w:t>3</w:t>
      </w:r>
      <w:r>
        <w:t>.1 If the Application Is Incomplete or Contains Errors</w:t>
      </w:r>
    </w:p>
    <w:p w:rsidR="00162967" w:rsidRPr="00CC5213" w:rsidRDefault="00162967" w:rsidP="00CC5213">
      <w:pPr>
        <w:pStyle w:val="list2dfps"/>
      </w:pPr>
      <w:r w:rsidRPr="00CC5213">
        <w:t xml:space="preserve">3230 Withdrawal of an Application for a Permit </w:t>
      </w:r>
    </w:p>
    <w:p w:rsidR="00162967" w:rsidRPr="00CC5213" w:rsidRDefault="00162967" w:rsidP="00CC5213">
      <w:pPr>
        <w:pStyle w:val="list2dfps"/>
      </w:pPr>
      <w:r w:rsidRPr="00B050B5">
        <w:t>3322.3</w:t>
      </w:r>
      <w:r w:rsidRPr="00CC5213">
        <w:t xml:space="preserve"> Denial of an Application or Amendment for Failure to Comply With Public Notice and Hearing Rules </w:t>
      </w:r>
    </w:p>
    <w:p w:rsidR="00162967" w:rsidRPr="00CC5213" w:rsidRDefault="00AF485E" w:rsidP="00CC5213">
      <w:pPr>
        <w:pStyle w:val="list2dfps"/>
      </w:pPr>
      <w:hyperlink r:id="rId75" w:anchor="LPPH_5260" w:history="1">
        <w:r w:rsidR="00162967" w:rsidRPr="00CC5213">
          <w:rPr>
            <w:rStyle w:val="Hyperlink"/>
          </w:rPr>
          <w:t>5260</w:t>
        </w:r>
      </w:hyperlink>
      <w:r w:rsidR="00162967" w:rsidRPr="00CC5213">
        <w:t xml:space="preserve"> Verification of Fee Payment </w:t>
      </w:r>
    </w:p>
    <w:p w:rsidR="00162967" w:rsidRPr="00457D44" w:rsidRDefault="00162967" w:rsidP="000607A0">
      <w:pPr>
        <w:pStyle w:val="Heading5"/>
        <w:rPr>
          <w:lang w:val="en"/>
        </w:rPr>
      </w:pPr>
      <w:bookmarkStart w:id="49" w:name="_Toc424904474"/>
      <w:bookmarkStart w:id="50" w:name="_Toc425778590"/>
      <w:r w:rsidRPr="00457D44">
        <w:rPr>
          <w:lang w:val="en"/>
        </w:rPr>
        <w:t>32</w:t>
      </w:r>
      <w:r>
        <w:rPr>
          <w:lang w:val="en"/>
        </w:rPr>
        <w:t>23</w:t>
      </w:r>
      <w:r w:rsidRPr="00457D44">
        <w:rPr>
          <w:lang w:val="en"/>
        </w:rPr>
        <w:t>.1 If the Application Is Incomplete or Contains Errors</w:t>
      </w:r>
      <w:bookmarkEnd w:id="49"/>
      <w:bookmarkEnd w:id="50"/>
    </w:p>
    <w:p w:rsidR="000607A0" w:rsidRDefault="000607A0" w:rsidP="000607A0">
      <w:pPr>
        <w:pStyle w:val="revisionnodfps"/>
      </w:pPr>
      <w:r>
        <w:t>LPPH DRAFT 8257-CCL (new item)</w:t>
      </w:r>
    </w:p>
    <w:p w:rsidR="00162967" w:rsidRPr="00457D44" w:rsidRDefault="00162967" w:rsidP="0093314B">
      <w:pPr>
        <w:pStyle w:val="violettagdfps"/>
        <w:rPr>
          <w:lang w:val="en"/>
        </w:rPr>
      </w:pPr>
      <w:r w:rsidRPr="00457D44">
        <w:rPr>
          <w:lang w:val="en"/>
        </w:rPr>
        <w:t>Policy</w:t>
      </w:r>
    </w:p>
    <w:p w:rsidR="00162967" w:rsidRPr="00457D44" w:rsidRDefault="00162967" w:rsidP="0093314B">
      <w:pPr>
        <w:pStyle w:val="bodytextdfps"/>
        <w:rPr>
          <w:lang w:val="en"/>
        </w:rPr>
      </w:pPr>
      <w:r w:rsidRPr="00457D44">
        <w:rPr>
          <w:lang w:val="en"/>
        </w:rPr>
        <w:t>The inspector does not accept applications that co</w:t>
      </w:r>
      <w:r w:rsidR="0093314B">
        <w:rPr>
          <w:lang w:val="en"/>
        </w:rPr>
        <w:t>ntain errors or are incomplete.</w:t>
      </w:r>
      <w:r w:rsidRPr="00457D44">
        <w:rPr>
          <w:lang w:val="en"/>
        </w:rPr>
        <w:t xml:space="preserve"> Depending on the extent of the errors or missing information, the inspector either:</w:t>
      </w:r>
    </w:p>
    <w:p w:rsidR="00162967" w:rsidRPr="00457D44" w:rsidRDefault="0093314B" w:rsidP="0093314B">
      <w:pPr>
        <w:pStyle w:val="list1dfps"/>
        <w:rPr>
          <w:lang w:val="en"/>
        </w:rPr>
      </w:pPr>
      <w:r w:rsidRPr="0093314B">
        <w:rPr>
          <w:lang w:val="en"/>
        </w:rPr>
        <w:t xml:space="preserve">  •</w:t>
      </w:r>
      <w:r w:rsidRPr="0093314B">
        <w:rPr>
          <w:lang w:val="en"/>
        </w:rPr>
        <w:tab/>
      </w:r>
      <w:r w:rsidR="00162967" w:rsidRPr="00457D44">
        <w:rPr>
          <w:lang w:val="en"/>
        </w:rPr>
        <w:t>makes the necessary changes after speaking to the applicant; or</w:t>
      </w:r>
    </w:p>
    <w:p w:rsidR="00162967" w:rsidRPr="00457D44" w:rsidRDefault="0093314B" w:rsidP="0093314B">
      <w:pPr>
        <w:pStyle w:val="list1dfps"/>
        <w:rPr>
          <w:lang w:val="en"/>
        </w:rPr>
      </w:pPr>
      <w:r w:rsidRPr="0093314B">
        <w:rPr>
          <w:lang w:val="en"/>
        </w:rPr>
        <w:t xml:space="preserve">  •</w:t>
      </w:r>
      <w:r w:rsidRPr="0093314B">
        <w:rPr>
          <w:lang w:val="en"/>
        </w:rPr>
        <w:tab/>
      </w:r>
      <w:r w:rsidR="00162967" w:rsidRPr="00457D44">
        <w:rPr>
          <w:lang w:val="en"/>
        </w:rPr>
        <w:t xml:space="preserve">returns the application and requests that the applicant make the changes and resubmit the application. </w:t>
      </w:r>
    </w:p>
    <w:p w:rsidR="00162967" w:rsidRPr="00457D44" w:rsidRDefault="00162967" w:rsidP="0084531F">
      <w:pPr>
        <w:pStyle w:val="subheading1dfps"/>
        <w:rPr>
          <w:lang w:val="en"/>
        </w:rPr>
      </w:pPr>
      <w:r w:rsidRPr="00457D44">
        <w:rPr>
          <w:lang w:val="en"/>
        </w:rPr>
        <w:lastRenderedPageBreak/>
        <w:t>Providing Technical Assistance</w:t>
      </w:r>
    </w:p>
    <w:p w:rsidR="00162967" w:rsidRPr="00457D44" w:rsidRDefault="00162967" w:rsidP="0084531F">
      <w:pPr>
        <w:pStyle w:val="bodytextdfps"/>
        <w:rPr>
          <w:lang w:val="en"/>
        </w:rPr>
      </w:pPr>
      <w:r w:rsidRPr="00457D44">
        <w:rPr>
          <w:lang w:val="en"/>
        </w:rPr>
        <w:t xml:space="preserve">The inspector provides technical assistance to the applicant each time the application must be returned. Technical assistance includes setting a time limit for when the application must be resubmitted. See </w:t>
      </w:r>
      <w:hyperlink r:id="rId76" w:anchor="LPPH_5250" w:history="1">
        <w:r w:rsidRPr="00457D44">
          <w:rPr>
            <w:color w:val="006699"/>
            <w:lang w:val="en"/>
          </w:rPr>
          <w:t>5250</w:t>
        </w:r>
      </w:hyperlink>
      <w:r w:rsidRPr="00457D44">
        <w:rPr>
          <w:lang w:val="en"/>
        </w:rPr>
        <w:t xml:space="preserve"> Fee Refund Guidelines.</w:t>
      </w:r>
    </w:p>
    <w:p w:rsidR="00162967" w:rsidRPr="0084531F" w:rsidRDefault="00162967" w:rsidP="0084531F">
      <w:pPr>
        <w:pStyle w:val="bodytextcitationdfps"/>
      </w:pPr>
      <w:r w:rsidRPr="0084531F">
        <w:t>DFPS Rules, 40 TAC</w:t>
      </w:r>
      <w:r w:rsidR="0084531F">
        <w:t xml:space="preserve"> §</w:t>
      </w:r>
      <w:hyperlink r:id="rId77" w:history="1">
        <w:r w:rsidRPr="0084531F">
          <w:rPr>
            <w:rStyle w:val="Hyperlink"/>
          </w:rPr>
          <w:t>745.301</w:t>
        </w:r>
      </w:hyperlink>
    </w:p>
    <w:p w:rsidR="00162967" w:rsidRPr="0084531F" w:rsidRDefault="00162967" w:rsidP="0084531F">
      <w:pPr>
        <w:pStyle w:val="bodytextcitationdfps"/>
      </w:pPr>
      <w:r w:rsidRPr="0084531F">
        <w:t>Texas Human Resources Code</w:t>
      </w:r>
      <w:r w:rsidR="0084531F">
        <w:t xml:space="preserve"> §</w:t>
      </w:r>
      <w:hyperlink r:id="rId78" w:anchor="42.047" w:history="1">
        <w:r w:rsidRPr="0084531F">
          <w:rPr>
            <w:rStyle w:val="Hyperlink"/>
          </w:rPr>
          <w:t>42.047</w:t>
        </w:r>
      </w:hyperlink>
    </w:p>
    <w:p w:rsidR="00162967" w:rsidRPr="00457D44" w:rsidRDefault="00162967" w:rsidP="000607A0">
      <w:pPr>
        <w:pStyle w:val="Heading6"/>
        <w:rPr>
          <w:lang w:val="en"/>
        </w:rPr>
      </w:pPr>
      <w:bookmarkStart w:id="51" w:name="_Toc424904475"/>
      <w:bookmarkStart w:id="52" w:name="_Toc425778591"/>
      <w:r w:rsidRPr="00457D44">
        <w:rPr>
          <w:lang w:val="en"/>
        </w:rPr>
        <w:t>32</w:t>
      </w:r>
      <w:r>
        <w:rPr>
          <w:lang w:val="en"/>
        </w:rPr>
        <w:t>23</w:t>
      </w:r>
      <w:r w:rsidRPr="00457D44">
        <w:rPr>
          <w:lang w:val="en"/>
        </w:rPr>
        <w:t>.</w:t>
      </w:r>
      <w:r>
        <w:rPr>
          <w:lang w:val="en"/>
        </w:rPr>
        <w:t>11</w:t>
      </w:r>
      <w:r w:rsidRPr="00457D44">
        <w:rPr>
          <w:lang w:val="en"/>
        </w:rPr>
        <w:t xml:space="preserve"> Resolving Errors and Omissions</w:t>
      </w:r>
      <w:bookmarkEnd w:id="51"/>
      <w:bookmarkEnd w:id="52"/>
    </w:p>
    <w:p w:rsidR="000607A0" w:rsidRDefault="000607A0" w:rsidP="000607A0">
      <w:pPr>
        <w:pStyle w:val="revisionnodfps"/>
      </w:pPr>
      <w:r>
        <w:t>LPPH DRAFT 8257-CCL (new item)</w:t>
      </w:r>
    </w:p>
    <w:p w:rsidR="00162967" w:rsidRPr="00457D44" w:rsidRDefault="00162967" w:rsidP="0084531F">
      <w:pPr>
        <w:pStyle w:val="violettagdfps"/>
        <w:rPr>
          <w:lang w:val="en"/>
        </w:rPr>
      </w:pPr>
      <w:r w:rsidRPr="00457D44">
        <w:rPr>
          <w:lang w:val="en"/>
        </w:rPr>
        <w:t>Procedure</w:t>
      </w:r>
    </w:p>
    <w:p w:rsidR="00162967" w:rsidRPr="00457D44" w:rsidRDefault="00162967" w:rsidP="0084531F">
      <w:pPr>
        <w:pStyle w:val="bodytextdfps"/>
        <w:rPr>
          <w:lang w:val="en"/>
        </w:rPr>
      </w:pPr>
      <w:r w:rsidRPr="00457D44">
        <w:rPr>
          <w:lang w:val="en"/>
        </w:rPr>
        <w:t>In reviewing the application for acceptance, the inspector attempts to contact the applicant regarding minor errors or omissions. The applicant may authorize the inspector by telephone to change or make additions to an incomplete application. The inspector</w:t>
      </w:r>
      <w:r>
        <w:rPr>
          <w:lang w:val="en"/>
        </w:rPr>
        <w:t xml:space="preserve"> </w:t>
      </w:r>
      <w:r w:rsidRPr="00457D44">
        <w:rPr>
          <w:lang w:val="en"/>
        </w:rPr>
        <w:t>dates and initials any changes</w:t>
      </w:r>
      <w:r>
        <w:rPr>
          <w:lang w:val="en"/>
        </w:rPr>
        <w:t>.</w:t>
      </w:r>
    </w:p>
    <w:p w:rsidR="00162967" w:rsidRPr="00457D44" w:rsidRDefault="00162967" w:rsidP="0084531F">
      <w:pPr>
        <w:pStyle w:val="bodytextdfps"/>
        <w:rPr>
          <w:lang w:val="en"/>
        </w:rPr>
      </w:pPr>
      <w:r w:rsidRPr="00457D44">
        <w:rPr>
          <w:lang w:val="en"/>
        </w:rPr>
        <w:t>If the inspector is unable to reach the applicant by phone or if the omissions require extensive work by the applicant,</w:t>
      </w:r>
      <w:r>
        <w:rPr>
          <w:lang w:val="en"/>
        </w:rPr>
        <w:t xml:space="preserve"> see 3225.1 Returning an Application for the First or Second Time.</w:t>
      </w:r>
    </w:p>
    <w:p w:rsidR="00162967" w:rsidRPr="00A47735" w:rsidRDefault="00162967" w:rsidP="000607A0">
      <w:pPr>
        <w:pStyle w:val="Heading4"/>
        <w:rPr>
          <w:lang w:val="en"/>
        </w:rPr>
      </w:pPr>
      <w:bookmarkStart w:id="53" w:name="_Toc424904476"/>
      <w:bookmarkStart w:id="54" w:name="_Toc425778592"/>
      <w:r w:rsidRPr="00A47735">
        <w:rPr>
          <w:lang w:val="en"/>
        </w:rPr>
        <w:t>3</w:t>
      </w:r>
      <w:r>
        <w:rPr>
          <w:lang w:val="en"/>
        </w:rPr>
        <w:t xml:space="preserve">224 </w:t>
      </w:r>
      <w:r w:rsidRPr="00A47735">
        <w:rPr>
          <w:lang w:val="en"/>
        </w:rPr>
        <w:t>Accept</w:t>
      </w:r>
      <w:r>
        <w:rPr>
          <w:lang w:val="en"/>
        </w:rPr>
        <w:t>ing</w:t>
      </w:r>
      <w:r w:rsidRPr="00A47735">
        <w:rPr>
          <w:lang w:val="en"/>
        </w:rPr>
        <w:t xml:space="preserve"> the Application</w:t>
      </w:r>
      <w:bookmarkEnd w:id="53"/>
      <w:bookmarkEnd w:id="54"/>
    </w:p>
    <w:p w:rsidR="000607A0" w:rsidRDefault="000607A0" w:rsidP="000607A0">
      <w:pPr>
        <w:pStyle w:val="revisionnodfps"/>
      </w:pPr>
      <w:r>
        <w:t>LPPH DRAFT 8257-CCL (new item)</w:t>
      </w:r>
    </w:p>
    <w:p w:rsidR="00162967" w:rsidRPr="00A47735" w:rsidRDefault="00162967" w:rsidP="00323EA5">
      <w:pPr>
        <w:pStyle w:val="violettagdfps"/>
        <w:rPr>
          <w:lang w:val="en"/>
        </w:rPr>
      </w:pPr>
      <w:r w:rsidRPr="00A47735">
        <w:rPr>
          <w:lang w:val="en"/>
        </w:rPr>
        <w:t>Policy</w:t>
      </w:r>
    </w:p>
    <w:p w:rsidR="00162967" w:rsidRPr="00A47735" w:rsidRDefault="00BE5696" w:rsidP="00323EA5">
      <w:pPr>
        <w:pStyle w:val="bodytextdfps"/>
        <w:rPr>
          <w:lang w:val="en"/>
        </w:rPr>
      </w:pPr>
      <w:r>
        <w:rPr>
          <w:lang w:val="en"/>
        </w:rPr>
        <w:t>The inspector</w:t>
      </w:r>
      <w:r w:rsidR="00162967" w:rsidRPr="00A47735">
        <w:rPr>
          <w:lang w:val="en"/>
        </w:rPr>
        <w:t xml:space="preserve"> accepts the application when:</w:t>
      </w:r>
    </w:p>
    <w:p w:rsidR="00162967" w:rsidRPr="00A47735" w:rsidRDefault="00FF0A0F" w:rsidP="00323EA5">
      <w:pPr>
        <w:pStyle w:val="list1dfps"/>
        <w:rPr>
          <w:lang w:val="en"/>
        </w:rPr>
      </w:pPr>
      <w:r w:rsidRPr="0093314B">
        <w:rPr>
          <w:lang w:val="en"/>
        </w:rPr>
        <w:t xml:space="preserve">  •</w:t>
      </w:r>
      <w:r w:rsidRPr="0093314B">
        <w:rPr>
          <w:lang w:val="en"/>
        </w:rPr>
        <w:tab/>
      </w:r>
      <w:proofErr w:type="gramStart"/>
      <w:r w:rsidR="00162967" w:rsidRPr="00A47735">
        <w:rPr>
          <w:lang w:val="en"/>
        </w:rPr>
        <w:t>the</w:t>
      </w:r>
      <w:proofErr w:type="gramEnd"/>
      <w:r w:rsidR="00162967" w:rsidRPr="00A47735">
        <w:rPr>
          <w:lang w:val="en"/>
        </w:rPr>
        <w:t xml:space="preserve"> application is determined to be complete; </w:t>
      </w:r>
    </w:p>
    <w:p w:rsidR="00162967" w:rsidRPr="00A47735" w:rsidRDefault="00FF0A0F" w:rsidP="00323EA5">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w:t>
      </w:r>
      <w:r w:rsidR="00162967" w:rsidRPr="00A47735">
        <w:rPr>
          <w:lang w:val="en"/>
        </w:rPr>
        <w:t>pre-application interview has been completed</w:t>
      </w:r>
      <w:r w:rsidR="00162967">
        <w:rPr>
          <w:lang w:val="en"/>
        </w:rPr>
        <w:t xml:space="preserve"> if required</w:t>
      </w:r>
      <w:r w:rsidR="00162967" w:rsidRPr="00A47735">
        <w:rPr>
          <w:lang w:val="en"/>
        </w:rPr>
        <w:t>; and</w:t>
      </w:r>
    </w:p>
    <w:p w:rsidR="00162967" w:rsidRDefault="00FF0A0F" w:rsidP="00323EA5">
      <w:pPr>
        <w:pStyle w:val="list1dfps"/>
        <w:rPr>
          <w:lang w:val="en"/>
        </w:rPr>
      </w:pPr>
      <w:r w:rsidRPr="0093314B">
        <w:rPr>
          <w:lang w:val="en"/>
        </w:rPr>
        <w:t xml:space="preserve">  •</w:t>
      </w:r>
      <w:r w:rsidRPr="0093314B">
        <w:rPr>
          <w:lang w:val="en"/>
        </w:rPr>
        <w:tab/>
      </w:r>
      <w:proofErr w:type="gramStart"/>
      <w:r w:rsidR="00162967" w:rsidRPr="00A47735">
        <w:rPr>
          <w:lang w:val="en"/>
        </w:rPr>
        <w:t>fee</w:t>
      </w:r>
      <w:proofErr w:type="gramEnd"/>
      <w:r w:rsidR="00162967" w:rsidRPr="00A47735">
        <w:rPr>
          <w:lang w:val="en"/>
        </w:rPr>
        <w:t xml:space="preserve"> payments have been verified.</w:t>
      </w:r>
    </w:p>
    <w:p w:rsidR="00162967" w:rsidRPr="00457D44" w:rsidRDefault="00162967" w:rsidP="00323EA5">
      <w:pPr>
        <w:pStyle w:val="violettagdfps"/>
        <w:rPr>
          <w:lang w:val="en"/>
        </w:rPr>
      </w:pPr>
      <w:r w:rsidRPr="00457D44">
        <w:rPr>
          <w:lang w:val="en"/>
        </w:rPr>
        <w:t>Procedure</w:t>
      </w:r>
    </w:p>
    <w:p w:rsidR="00162967" w:rsidRPr="00A47735" w:rsidRDefault="00BE5696" w:rsidP="00323EA5">
      <w:pPr>
        <w:pStyle w:val="bodytextdfps"/>
        <w:rPr>
          <w:lang w:val="en"/>
        </w:rPr>
      </w:pPr>
      <w:r>
        <w:rPr>
          <w:lang w:val="en"/>
        </w:rPr>
        <w:t>The inspector</w:t>
      </w:r>
      <w:r w:rsidR="00162967">
        <w:rPr>
          <w:lang w:val="en"/>
        </w:rPr>
        <w:t xml:space="preserve"> </w:t>
      </w:r>
      <w:r w:rsidR="00162967" w:rsidRPr="00457D44">
        <w:rPr>
          <w:lang w:val="en"/>
        </w:rPr>
        <w:t>sends a copy of the corrected application with CLA</w:t>
      </w:r>
      <w:r w:rsidR="00162967">
        <w:rPr>
          <w:lang w:val="en"/>
        </w:rPr>
        <w:t xml:space="preserve">SS Letter 2875 App Received and </w:t>
      </w:r>
      <w:r w:rsidR="00162967" w:rsidRPr="00457D44">
        <w:rPr>
          <w:lang w:val="en"/>
        </w:rPr>
        <w:t>Accepted to the applicant stating that the application is complete and accepted.</w:t>
      </w:r>
    </w:p>
    <w:p w:rsidR="00162967" w:rsidRPr="00323EA5" w:rsidRDefault="00162967" w:rsidP="00323EA5">
      <w:pPr>
        <w:pStyle w:val="bodytextcitationdfps"/>
        <w:rPr>
          <w:highlight w:val="yellow"/>
        </w:rPr>
      </w:pPr>
      <w:r w:rsidRPr="00323EA5">
        <w:t>DFPS Rules, 40 TAC §§</w:t>
      </w:r>
      <w:hyperlink r:id="rId79" w:history="1">
        <w:r w:rsidRPr="008D550C">
          <w:rPr>
            <w:rStyle w:val="Hyperlink"/>
          </w:rPr>
          <w:t>745.215</w:t>
        </w:r>
      </w:hyperlink>
      <w:r w:rsidRPr="00323EA5">
        <w:t xml:space="preserve">; </w:t>
      </w:r>
      <w:hyperlink r:id="rId80" w:history="1">
        <w:r w:rsidRPr="00323EA5">
          <w:rPr>
            <w:rStyle w:val="Hyperlink"/>
          </w:rPr>
          <w:t>745.243</w:t>
        </w:r>
      </w:hyperlink>
      <w:r w:rsidRPr="00323EA5">
        <w:t xml:space="preserve">; </w:t>
      </w:r>
      <w:hyperlink r:id="rId81" w:history="1">
        <w:r w:rsidRPr="00323EA5">
          <w:rPr>
            <w:rStyle w:val="Hyperlink"/>
          </w:rPr>
          <w:t>745.301</w:t>
        </w:r>
      </w:hyperlink>
    </w:p>
    <w:p w:rsidR="00162967" w:rsidRDefault="00162967" w:rsidP="000607A0">
      <w:pPr>
        <w:pStyle w:val="Heading4"/>
        <w:rPr>
          <w:lang w:val="en"/>
        </w:rPr>
      </w:pPr>
      <w:bookmarkStart w:id="55" w:name="_Toc424904477"/>
      <w:bookmarkStart w:id="56" w:name="_Toc425778593"/>
      <w:r>
        <w:rPr>
          <w:lang w:val="en"/>
        </w:rPr>
        <w:t>3225 Returning an Application</w:t>
      </w:r>
      <w:bookmarkEnd w:id="55"/>
      <w:bookmarkEnd w:id="56"/>
    </w:p>
    <w:p w:rsidR="000607A0" w:rsidRDefault="000607A0" w:rsidP="000607A0">
      <w:pPr>
        <w:pStyle w:val="revisionnodfps"/>
      </w:pPr>
      <w:r>
        <w:t>LPPH DRAFT 8257-CCL (new item)</w:t>
      </w:r>
    </w:p>
    <w:p w:rsidR="00162967" w:rsidRPr="00A47735" w:rsidRDefault="00162967" w:rsidP="008D550C">
      <w:pPr>
        <w:pStyle w:val="violettagdfps"/>
        <w:rPr>
          <w:lang w:val="en"/>
        </w:rPr>
      </w:pPr>
      <w:r w:rsidRPr="00A47735">
        <w:rPr>
          <w:lang w:val="en"/>
        </w:rPr>
        <w:t>Procedure</w:t>
      </w:r>
    </w:p>
    <w:p w:rsidR="00162967" w:rsidRPr="00A47735" w:rsidRDefault="00BE5696" w:rsidP="008D550C">
      <w:pPr>
        <w:pStyle w:val="bodytextdfps"/>
        <w:rPr>
          <w:lang w:val="en"/>
        </w:rPr>
      </w:pPr>
      <w:r>
        <w:rPr>
          <w:lang w:val="en"/>
        </w:rPr>
        <w:t>The inspector</w:t>
      </w:r>
      <w:r w:rsidR="00162967">
        <w:rPr>
          <w:lang w:val="en"/>
        </w:rPr>
        <w:t xml:space="preserve"> returns </w:t>
      </w:r>
      <w:r w:rsidR="00162967" w:rsidRPr="00A47735">
        <w:rPr>
          <w:lang w:val="en"/>
        </w:rPr>
        <w:t>a</w:t>
      </w:r>
      <w:r w:rsidR="00162967">
        <w:rPr>
          <w:lang w:val="en"/>
        </w:rPr>
        <w:t>n</w:t>
      </w:r>
      <w:r w:rsidR="00162967" w:rsidRPr="00A47735">
        <w:rPr>
          <w:lang w:val="en"/>
        </w:rPr>
        <w:t xml:space="preserve"> application </w:t>
      </w:r>
      <w:r w:rsidR="001D1404">
        <w:rPr>
          <w:lang w:val="en"/>
        </w:rPr>
        <w:t xml:space="preserve">if: </w:t>
      </w:r>
    </w:p>
    <w:p w:rsidR="00162967" w:rsidRPr="00A47735" w:rsidRDefault="00FF0A0F" w:rsidP="008D550C">
      <w:pPr>
        <w:pStyle w:val="list1dfps"/>
        <w:rPr>
          <w:lang w:val="en"/>
        </w:rPr>
      </w:pPr>
      <w:r w:rsidRPr="0093314B">
        <w:rPr>
          <w:lang w:val="en"/>
        </w:rPr>
        <w:t xml:space="preserve">  •</w:t>
      </w:r>
      <w:r w:rsidRPr="0093314B">
        <w:rPr>
          <w:lang w:val="en"/>
        </w:rPr>
        <w:tab/>
      </w:r>
      <w:proofErr w:type="gramStart"/>
      <w:r w:rsidR="001D1404">
        <w:rPr>
          <w:lang w:val="en"/>
        </w:rPr>
        <w:t>s</w:t>
      </w:r>
      <w:r w:rsidR="00162967" w:rsidRPr="00A47735">
        <w:rPr>
          <w:lang w:val="en"/>
        </w:rPr>
        <w:t>ome</w:t>
      </w:r>
      <w:proofErr w:type="gramEnd"/>
      <w:r w:rsidR="00162967" w:rsidRPr="00A47735">
        <w:rPr>
          <w:lang w:val="en"/>
        </w:rPr>
        <w:t xml:space="preserve"> of the required materials have not been submitted</w:t>
      </w:r>
      <w:r w:rsidR="001D1404">
        <w:rPr>
          <w:lang w:val="en"/>
        </w:rPr>
        <w:t>;</w:t>
      </w:r>
    </w:p>
    <w:p w:rsidR="00162967" w:rsidRPr="00A47735" w:rsidRDefault="00FF0A0F" w:rsidP="008D550C">
      <w:pPr>
        <w:pStyle w:val="list1dfps"/>
        <w:rPr>
          <w:lang w:val="en"/>
        </w:rPr>
      </w:pPr>
      <w:r w:rsidRPr="0093314B">
        <w:rPr>
          <w:lang w:val="en"/>
        </w:rPr>
        <w:t xml:space="preserve">  •</w:t>
      </w:r>
      <w:r w:rsidRPr="0093314B">
        <w:rPr>
          <w:lang w:val="en"/>
        </w:rPr>
        <w:tab/>
      </w:r>
      <w:proofErr w:type="gramStart"/>
      <w:r w:rsidR="001D1404">
        <w:rPr>
          <w:lang w:val="en"/>
        </w:rPr>
        <w:t>s</w:t>
      </w:r>
      <w:r w:rsidR="00162967" w:rsidRPr="00A47735">
        <w:rPr>
          <w:lang w:val="en"/>
        </w:rPr>
        <w:t>ome</w:t>
      </w:r>
      <w:proofErr w:type="gramEnd"/>
      <w:r w:rsidR="00162967" w:rsidRPr="00A47735">
        <w:rPr>
          <w:lang w:val="en"/>
        </w:rPr>
        <w:t xml:space="preserve"> of the materials are not filled out completely</w:t>
      </w:r>
      <w:r w:rsidR="001D1404">
        <w:rPr>
          <w:lang w:val="en"/>
        </w:rPr>
        <w:t>; or</w:t>
      </w:r>
    </w:p>
    <w:p w:rsidR="00162967" w:rsidRDefault="00FF0A0F" w:rsidP="008D550C">
      <w:pPr>
        <w:pStyle w:val="list1dfps"/>
        <w:rPr>
          <w:lang w:val="en"/>
        </w:rPr>
      </w:pPr>
      <w:r w:rsidRPr="0093314B">
        <w:rPr>
          <w:lang w:val="en"/>
        </w:rPr>
        <w:t xml:space="preserve">  •</w:t>
      </w:r>
      <w:r w:rsidRPr="0093314B">
        <w:rPr>
          <w:lang w:val="en"/>
        </w:rPr>
        <w:tab/>
      </w:r>
      <w:proofErr w:type="gramStart"/>
      <w:r w:rsidR="001D1404">
        <w:rPr>
          <w:lang w:val="en"/>
        </w:rPr>
        <w:t>t</w:t>
      </w:r>
      <w:r w:rsidR="00162967" w:rsidRPr="00A47735">
        <w:rPr>
          <w:lang w:val="en"/>
        </w:rPr>
        <w:t>he</w:t>
      </w:r>
      <w:proofErr w:type="gramEnd"/>
      <w:r w:rsidR="00162967" w:rsidRPr="00A47735">
        <w:rPr>
          <w:lang w:val="en"/>
        </w:rPr>
        <w:t xml:space="preserve"> inspector cannot verify that </w:t>
      </w:r>
      <w:r w:rsidR="001D1404">
        <w:rPr>
          <w:lang w:val="en"/>
        </w:rPr>
        <w:t xml:space="preserve">any required </w:t>
      </w:r>
      <w:r w:rsidR="00162967" w:rsidRPr="00A47735">
        <w:rPr>
          <w:lang w:val="en"/>
        </w:rPr>
        <w:t>fee</w:t>
      </w:r>
      <w:r w:rsidR="00162967">
        <w:rPr>
          <w:lang w:val="en"/>
        </w:rPr>
        <w:t>s</w:t>
      </w:r>
      <w:r w:rsidR="00162967" w:rsidRPr="00A47735">
        <w:rPr>
          <w:lang w:val="en"/>
        </w:rPr>
        <w:t xml:space="preserve"> </w:t>
      </w:r>
      <w:r w:rsidR="00162967">
        <w:rPr>
          <w:lang w:val="en"/>
        </w:rPr>
        <w:t>have</w:t>
      </w:r>
      <w:r w:rsidR="00162967" w:rsidRPr="00A47735">
        <w:rPr>
          <w:lang w:val="en"/>
        </w:rPr>
        <w:t xml:space="preserve"> been paid. See </w:t>
      </w:r>
      <w:hyperlink r:id="rId82" w:anchor="LPPH_5260" w:history="1">
        <w:r w:rsidR="00162967" w:rsidRPr="00A47735">
          <w:rPr>
            <w:color w:val="006699"/>
            <w:lang w:val="en"/>
          </w:rPr>
          <w:t>5260</w:t>
        </w:r>
      </w:hyperlink>
      <w:r w:rsidR="00162967" w:rsidRPr="00A47735">
        <w:rPr>
          <w:lang w:val="en"/>
        </w:rPr>
        <w:t xml:space="preserve"> Verification of Fee Payment.</w:t>
      </w:r>
    </w:p>
    <w:p w:rsidR="00162967" w:rsidRDefault="00162967" w:rsidP="000607A0">
      <w:pPr>
        <w:pStyle w:val="Heading5"/>
        <w:rPr>
          <w:lang w:val="en"/>
        </w:rPr>
      </w:pPr>
      <w:bookmarkStart w:id="57" w:name="_Toc424904478"/>
      <w:bookmarkStart w:id="58" w:name="_Toc425778594"/>
      <w:r>
        <w:rPr>
          <w:lang w:val="en"/>
        </w:rPr>
        <w:lastRenderedPageBreak/>
        <w:t>3225.1 Returning an Application for the First or Second Time</w:t>
      </w:r>
      <w:bookmarkEnd w:id="57"/>
      <w:bookmarkEnd w:id="58"/>
    </w:p>
    <w:p w:rsidR="000607A0" w:rsidRDefault="000607A0" w:rsidP="000607A0">
      <w:pPr>
        <w:pStyle w:val="revisionnodfps"/>
      </w:pPr>
      <w:r>
        <w:t>LPPH DRAFT 8257-CCL (new item)</w:t>
      </w:r>
    </w:p>
    <w:p w:rsidR="00162967" w:rsidRPr="00457D44" w:rsidRDefault="00162967" w:rsidP="00FA2761">
      <w:pPr>
        <w:pStyle w:val="bodytextdfps"/>
        <w:rPr>
          <w:lang w:val="en"/>
        </w:rPr>
      </w:pPr>
      <w:r w:rsidRPr="00457D44">
        <w:rPr>
          <w:lang w:val="en"/>
        </w:rPr>
        <w:t xml:space="preserve">If the application is incomplete, </w:t>
      </w:r>
      <w:r w:rsidR="00BE5696">
        <w:rPr>
          <w:lang w:val="en"/>
        </w:rPr>
        <w:t>the inspector</w:t>
      </w:r>
      <w:r>
        <w:rPr>
          <w:lang w:val="en"/>
        </w:rPr>
        <w:t xml:space="preserve"> notifies the applicant </w:t>
      </w:r>
      <w:r w:rsidRPr="00D0755F">
        <w:rPr>
          <w:lang w:val="en"/>
        </w:rPr>
        <w:t xml:space="preserve">by mailing CLASS letter 2870 App Return (First or </w:t>
      </w:r>
      <w:proofErr w:type="gramStart"/>
      <w:r w:rsidRPr="00D0755F">
        <w:rPr>
          <w:lang w:val="en"/>
        </w:rPr>
        <w:t>Second</w:t>
      </w:r>
      <w:proofErr w:type="gramEnd"/>
      <w:r w:rsidRPr="00D0755F">
        <w:rPr>
          <w:lang w:val="en"/>
        </w:rPr>
        <w:t>)</w:t>
      </w:r>
      <w:r>
        <w:rPr>
          <w:lang w:val="en"/>
        </w:rPr>
        <w:t>. T</w:t>
      </w:r>
      <w:r w:rsidRPr="00457D44">
        <w:rPr>
          <w:lang w:val="en"/>
        </w:rPr>
        <w:t>he notification letter must explain what information is needed to complete it and a time frame by which to resubmit the corrected application materials.</w:t>
      </w:r>
    </w:p>
    <w:p w:rsidR="00162967" w:rsidRPr="00457D44" w:rsidRDefault="00162967" w:rsidP="00FA2761">
      <w:pPr>
        <w:pStyle w:val="bodytextdfps"/>
        <w:rPr>
          <w:lang w:val="en"/>
        </w:rPr>
      </w:pPr>
      <w:r w:rsidRPr="00457D44">
        <w:rPr>
          <w:lang w:val="en"/>
        </w:rPr>
        <w:t>Once a subsequent application is received, the inspector has 21 days from the second receipt date of an application for a license, certificate, registration, or listing and 10 days from the second receipt date of an application for a compliance certificate to:</w:t>
      </w:r>
    </w:p>
    <w:p w:rsidR="00162967" w:rsidRPr="00457D44" w:rsidRDefault="00FF0A0F" w:rsidP="00FA2761">
      <w:pPr>
        <w:pStyle w:val="list1dfps"/>
        <w:rPr>
          <w:lang w:val="en"/>
        </w:rPr>
      </w:pPr>
      <w:r w:rsidRPr="0093314B">
        <w:rPr>
          <w:lang w:val="en"/>
        </w:rPr>
        <w:t xml:space="preserve">  •</w:t>
      </w:r>
      <w:r w:rsidRPr="0093314B">
        <w:rPr>
          <w:lang w:val="en"/>
        </w:rPr>
        <w:tab/>
      </w:r>
      <w:r w:rsidR="00162967" w:rsidRPr="00457D44">
        <w:rPr>
          <w:lang w:val="en"/>
        </w:rPr>
        <w:t>review the revised application materials;</w:t>
      </w:r>
    </w:p>
    <w:p w:rsidR="00162967" w:rsidRPr="00457D44" w:rsidRDefault="00FF0A0F" w:rsidP="00FA2761">
      <w:pPr>
        <w:pStyle w:val="list1dfps"/>
        <w:rPr>
          <w:lang w:val="en"/>
        </w:rPr>
      </w:pPr>
      <w:r w:rsidRPr="0093314B">
        <w:rPr>
          <w:lang w:val="en"/>
        </w:rPr>
        <w:t xml:space="preserve">  •</w:t>
      </w:r>
      <w:r w:rsidRPr="0093314B">
        <w:rPr>
          <w:lang w:val="en"/>
        </w:rPr>
        <w:tab/>
      </w:r>
      <w:r w:rsidR="00162967" w:rsidRPr="00457D44">
        <w:rPr>
          <w:lang w:val="en"/>
        </w:rPr>
        <w:t>send written notice acknowledging the application is complete and accepted or that the application is incomplete with an explanation of what information is needed and a timeframe to complete it; and</w:t>
      </w:r>
    </w:p>
    <w:p w:rsidR="00162967" w:rsidRPr="00457D44" w:rsidRDefault="00FF0A0F" w:rsidP="00FA2761">
      <w:pPr>
        <w:pStyle w:val="list1dfps"/>
        <w:rPr>
          <w:lang w:val="en"/>
        </w:rPr>
      </w:pPr>
      <w:r w:rsidRPr="0093314B">
        <w:rPr>
          <w:lang w:val="en"/>
        </w:rPr>
        <w:t xml:space="preserve">  •</w:t>
      </w:r>
      <w:r w:rsidRPr="0093314B">
        <w:rPr>
          <w:lang w:val="en"/>
        </w:rPr>
        <w:tab/>
      </w:r>
      <w:r w:rsidR="00162967" w:rsidRPr="00457D44">
        <w:rPr>
          <w:lang w:val="en"/>
        </w:rPr>
        <w:t>verify that the fees have been paid if verification was not done previously.</w:t>
      </w:r>
    </w:p>
    <w:p w:rsidR="00162967" w:rsidRPr="00457D44" w:rsidRDefault="00162967" w:rsidP="00FA2761">
      <w:pPr>
        <w:pStyle w:val="bodytextdfps"/>
        <w:rPr>
          <w:lang w:val="en"/>
        </w:rPr>
      </w:pPr>
      <w:r w:rsidRPr="00457D44">
        <w:rPr>
          <w:lang w:val="en"/>
        </w:rPr>
        <w:t>For an operating applicant, the inspector follows up to ensure that:</w:t>
      </w:r>
    </w:p>
    <w:p w:rsidR="00162967" w:rsidRPr="00457D44" w:rsidRDefault="00FA2761" w:rsidP="00FA2761">
      <w:pPr>
        <w:pStyle w:val="list1dfps"/>
        <w:rPr>
          <w:lang w:val="en"/>
        </w:rPr>
      </w:pPr>
      <w:r w:rsidRPr="00FA2761">
        <w:rPr>
          <w:lang w:val="en"/>
        </w:rPr>
        <w:t xml:space="preserve">  •</w:t>
      </w:r>
      <w:r w:rsidRPr="00FA2761">
        <w:rPr>
          <w:lang w:val="en"/>
        </w:rPr>
        <w:tab/>
      </w:r>
      <w:proofErr w:type="gramStart"/>
      <w:r w:rsidR="00162967" w:rsidRPr="00457D44">
        <w:rPr>
          <w:lang w:val="en"/>
        </w:rPr>
        <w:t>the</w:t>
      </w:r>
      <w:proofErr w:type="gramEnd"/>
      <w:r w:rsidR="00162967" w:rsidRPr="00457D44">
        <w:rPr>
          <w:lang w:val="en"/>
        </w:rPr>
        <w:t xml:space="preserve"> application is resubmitted; or </w:t>
      </w:r>
    </w:p>
    <w:p w:rsidR="00162967" w:rsidRDefault="00FA2761" w:rsidP="00FA2761">
      <w:pPr>
        <w:pStyle w:val="list1dfps"/>
        <w:rPr>
          <w:lang w:val="en"/>
        </w:rPr>
      </w:pPr>
      <w:r w:rsidRPr="00FA2761">
        <w:rPr>
          <w:lang w:val="en"/>
        </w:rPr>
        <w:t xml:space="preserve">  •</w:t>
      </w:r>
      <w:r w:rsidRPr="00FA2761">
        <w:rPr>
          <w:lang w:val="en"/>
        </w:rPr>
        <w:tab/>
      </w:r>
      <w:proofErr w:type="gramStart"/>
      <w:r w:rsidR="00162967" w:rsidRPr="00457D44">
        <w:rPr>
          <w:lang w:val="en"/>
        </w:rPr>
        <w:t>care</w:t>
      </w:r>
      <w:proofErr w:type="gramEnd"/>
      <w:r w:rsidR="00162967" w:rsidRPr="00457D44">
        <w:rPr>
          <w:lang w:val="en"/>
        </w:rPr>
        <w:t xml:space="preserve"> for children is discontinued.</w:t>
      </w:r>
    </w:p>
    <w:p w:rsidR="00162967" w:rsidRPr="00D146B8" w:rsidRDefault="00162967" w:rsidP="001A004F">
      <w:pPr>
        <w:pStyle w:val="bodytextdfps"/>
        <w:rPr>
          <w:lang w:val="en"/>
        </w:rPr>
      </w:pPr>
      <w:r w:rsidRPr="00493563">
        <w:rPr>
          <w:highlight w:val="yellow"/>
          <w:lang w:val="en"/>
        </w:rPr>
        <w:t>See How to Return an Application, especially for information concerning e-applications or when an applicant has not been responsive to Licensing</w:t>
      </w:r>
      <w:r w:rsidR="00BA266E" w:rsidRPr="00493563">
        <w:rPr>
          <w:highlight w:val="yellow"/>
          <w:lang w:val="en"/>
        </w:rPr>
        <w:t>’</w:t>
      </w:r>
      <w:r w:rsidRPr="00493563">
        <w:rPr>
          <w:highlight w:val="yellow"/>
          <w:lang w:val="en"/>
        </w:rPr>
        <w:t>s attempts to contact the applicant.</w:t>
      </w:r>
    </w:p>
    <w:p w:rsidR="00162967" w:rsidRPr="00457D44" w:rsidRDefault="00162967" w:rsidP="001A004F">
      <w:pPr>
        <w:pStyle w:val="bodytextdfps"/>
        <w:rPr>
          <w:lang w:val="en"/>
        </w:rPr>
      </w:pPr>
      <w:r w:rsidRPr="00457D44">
        <w:rPr>
          <w:lang w:val="en"/>
        </w:rPr>
        <w:t>See also:</w:t>
      </w:r>
    </w:p>
    <w:p w:rsidR="00162967" w:rsidRPr="00B46202" w:rsidRDefault="00162967" w:rsidP="001A004F">
      <w:pPr>
        <w:pStyle w:val="list2dfps"/>
      </w:pPr>
      <w:r w:rsidRPr="00B46202">
        <w:t>3223.1 If the Application Is Incomplete or Contains Errors</w:t>
      </w:r>
    </w:p>
    <w:p w:rsidR="00162967" w:rsidRPr="00457D44" w:rsidRDefault="00162967" w:rsidP="001A004F">
      <w:pPr>
        <w:pStyle w:val="list2dfps"/>
        <w:rPr>
          <w:rFonts w:ascii="Helvetica" w:hAnsi="Helvetica" w:cs="Helvetica"/>
          <w:color w:val="333333"/>
          <w:lang w:val="en"/>
        </w:rPr>
      </w:pPr>
      <w:r w:rsidRPr="00B46202">
        <w:rPr>
          <w:rFonts w:ascii="Helvetica" w:hAnsi="Helvetica" w:cs="Helvetica"/>
          <w:color w:val="333333"/>
          <w:lang w:val="en"/>
        </w:rPr>
        <w:t>CLASS Online Help: Record an Application Decision; View Fee Payments for a Facility.</w:t>
      </w:r>
    </w:p>
    <w:p w:rsidR="00162967" w:rsidRPr="00457D44" w:rsidRDefault="00162967" w:rsidP="000607A0">
      <w:pPr>
        <w:pStyle w:val="Heading5"/>
        <w:rPr>
          <w:lang w:val="en"/>
        </w:rPr>
      </w:pPr>
      <w:bookmarkStart w:id="59" w:name="_Toc424904479"/>
      <w:bookmarkStart w:id="60" w:name="_Toc425778595"/>
      <w:r>
        <w:rPr>
          <w:lang w:val="en"/>
        </w:rPr>
        <w:t xml:space="preserve">3225.2 </w:t>
      </w:r>
      <w:r w:rsidRPr="00457D44">
        <w:rPr>
          <w:lang w:val="en"/>
        </w:rPr>
        <w:t>Handling Applications Returned for the Third Time in a Year</w:t>
      </w:r>
      <w:bookmarkEnd w:id="59"/>
      <w:bookmarkEnd w:id="60"/>
    </w:p>
    <w:p w:rsidR="000607A0" w:rsidRDefault="000607A0" w:rsidP="000607A0">
      <w:pPr>
        <w:pStyle w:val="revisionnodfps"/>
      </w:pPr>
      <w:r>
        <w:t>LPPH DRAFT 8257-CCL (new item)</w:t>
      </w:r>
    </w:p>
    <w:p w:rsidR="00162967" w:rsidRPr="00457D44" w:rsidRDefault="00162967" w:rsidP="001A004F">
      <w:pPr>
        <w:pStyle w:val="violettagdfps"/>
        <w:rPr>
          <w:lang w:val="en"/>
        </w:rPr>
      </w:pPr>
      <w:r w:rsidRPr="00457D44">
        <w:rPr>
          <w:lang w:val="en"/>
        </w:rPr>
        <w:t>Policy</w:t>
      </w:r>
    </w:p>
    <w:p w:rsidR="00162967" w:rsidRPr="00457D44" w:rsidRDefault="00162967" w:rsidP="001A004F">
      <w:pPr>
        <w:pStyle w:val="bodytextdfps"/>
        <w:rPr>
          <w:lang w:val="en"/>
        </w:rPr>
      </w:pPr>
      <w:r w:rsidRPr="00457D44">
        <w:rPr>
          <w:lang w:val="en"/>
        </w:rPr>
        <w:t xml:space="preserve">If three applications are returned within a period of one year because they are incomplete or contain errors, an applicant may not reapply until one year from the date the last application was returned as incomplete. This applies to applications for a license, certificate, registration, and listing permits. </w:t>
      </w:r>
    </w:p>
    <w:p w:rsidR="00162967" w:rsidRPr="001A004F" w:rsidRDefault="00162967" w:rsidP="001A004F">
      <w:pPr>
        <w:pStyle w:val="bodytextcitationdfps"/>
      </w:pPr>
      <w:r w:rsidRPr="001A004F">
        <w:t>DFPS Rules, 40 TAC §</w:t>
      </w:r>
      <w:hyperlink r:id="rId83" w:history="1">
        <w:r w:rsidRPr="001A004F">
          <w:rPr>
            <w:rStyle w:val="Hyperlink"/>
          </w:rPr>
          <w:t>745.303</w:t>
        </w:r>
      </w:hyperlink>
    </w:p>
    <w:p w:rsidR="00162967" w:rsidRPr="00457D44" w:rsidRDefault="00162967" w:rsidP="00700ED8">
      <w:pPr>
        <w:pStyle w:val="violettagdfps"/>
        <w:rPr>
          <w:lang w:val="en"/>
        </w:rPr>
      </w:pPr>
      <w:r w:rsidRPr="00457D44">
        <w:rPr>
          <w:lang w:val="en"/>
        </w:rPr>
        <w:t>Procedure</w:t>
      </w:r>
    </w:p>
    <w:p w:rsidR="00162967" w:rsidRPr="00457D44" w:rsidRDefault="00162967" w:rsidP="00700ED8">
      <w:pPr>
        <w:pStyle w:val="bodytextdfps"/>
        <w:rPr>
          <w:lang w:val="en"/>
        </w:rPr>
      </w:pPr>
      <w:r w:rsidRPr="00457D44">
        <w:rPr>
          <w:lang w:val="en"/>
        </w:rPr>
        <w:t>When an application is returned for the third time as incomplete, the inspector:</w:t>
      </w:r>
    </w:p>
    <w:p w:rsidR="00162967" w:rsidRPr="00457D44" w:rsidRDefault="00700ED8" w:rsidP="00700ED8">
      <w:pPr>
        <w:pStyle w:val="list1dfps"/>
        <w:rPr>
          <w:lang w:val="en"/>
        </w:rPr>
      </w:pPr>
      <w:r w:rsidRPr="00700ED8">
        <w:rPr>
          <w:lang w:val="en"/>
        </w:rPr>
        <w:t xml:space="preserve">  •</w:t>
      </w:r>
      <w:r w:rsidRPr="00700ED8">
        <w:rPr>
          <w:lang w:val="en"/>
        </w:rPr>
        <w:tab/>
      </w:r>
      <w:r w:rsidR="00162967" w:rsidRPr="00457D44">
        <w:rPr>
          <w:lang w:val="en"/>
        </w:rPr>
        <w:t>sends CLASS Letter 2887 App Return (Final) to the applicant stating that DFPS rules prohibit applying for a license, certificate, registration, or listing permit for one year from the date a third application was returned as incomplete; and</w:t>
      </w:r>
    </w:p>
    <w:p w:rsidR="00162967" w:rsidRPr="00457D44" w:rsidRDefault="00700ED8" w:rsidP="00700ED8">
      <w:pPr>
        <w:pStyle w:val="list1dfps"/>
        <w:rPr>
          <w:lang w:val="en"/>
        </w:rPr>
      </w:pPr>
      <w:r w:rsidRPr="00700ED8">
        <w:rPr>
          <w:lang w:val="en"/>
        </w:rPr>
        <w:t xml:space="preserve">  •</w:t>
      </w:r>
      <w:r w:rsidRPr="00700ED8">
        <w:rPr>
          <w:lang w:val="en"/>
        </w:rPr>
        <w:tab/>
      </w:r>
      <w:r w:rsidR="00162967" w:rsidRPr="00457D44">
        <w:rPr>
          <w:lang w:val="en"/>
        </w:rPr>
        <w:t>includes in the notification</w:t>
      </w:r>
      <w:r w:rsidR="00162967">
        <w:rPr>
          <w:lang w:val="en"/>
        </w:rPr>
        <w:t xml:space="preserve"> </w:t>
      </w:r>
      <w:r w:rsidR="00162967" w:rsidRPr="00457D44">
        <w:rPr>
          <w:lang w:val="en"/>
        </w:rPr>
        <w:t xml:space="preserve">the </w:t>
      </w:r>
      <w:r w:rsidR="001D1404">
        <w:rPr>
          <w:lang w:val="en"/>
        </w:rPr>
        <w:t xml:space="preserve">earliest </w:t>
      </w:r>
      <w:r w:rsidR="00162967" w:rsidRPr="00457D44">
        <w:rPr>
          <w:lang w:val="en"/>
        </w:rPr>
        <w:t xml:space="preserve">date </w:t>
      </w:r>
      <w:r w:rsidR="001D1404">
        <w:rPr>
          <w:lang w:val="en"/>
        </w:rPr>
        <w:t xml:space="preserve">on </w:t>
      </w:r>
      <w:r w:rsidR="00162967" w:rsidRPr="00457D44">
        <w:rPr>
          <w:lang w:val="en"/>
        </w:rPr>
        <w:t>which the individual may reapply for a license, certificate, registration, or listing permit</w:t>
      </w:r>
      <w:r w:rsidR="00162967">
        <w:rPr>
          <w:lang w:val="en"/>
        </w:rPr>
        <w:t>.</w:t>
      </w:r>
    </w:p>
    <w:p w:rsidR="00162967" w:rsidRPr="00457D44" w:rsidRDefault="00162967" w:rsidP="00700ED8">
      <w:pPr>
        <w:pStyle w:val="bodytextdfps"/>
        <w:rPr>
          <w:lang w:val="en"/>
        </w:rPr>
      </w:pPr>
      <w:r w:rsidRPr="00457D44">
        <w:rPr>
          <w:lang w:val="en"/>
        </w:rPr>
        <w:t>See also:</w:t>
      </w:r>
    </w:p>
    <w:p w:rsidR="00162967" w:rsidRPr="00700ED8" w:rsidRDefault="00162967" w:rsidP="00700ED8">
      <w:pPr>
        <w:pStyle w:val="list2dfps"/>
      </w:pPr>
      <w:r w:rsidRPr="00700ED8">
        <w:lastRenderedPageBreak/>
        <w:t>3230 Withdrawal of an Application for a Permit</w:t>
      </w:r>
    </w:p>
    <w:p w:rsidR="00162967" w:rsidRPr="00700ED8" w:rsidRDefault="00162967" w:rsidP="00700ED8">
      <w:pPr>
        <w:pStyle w:val="list2dfps"/>
      </w:pPr>
      <w:r w:rsidRPr="00700ED8">
        <w:t>CLASS Online Help: Recording an Application Decision</w:t>
      </w:r>
    </w:p>
    <w:p w:rsidR="00162967" w:rsidRPr="00A47735" w:rsidRDefault="00162967" w:rsidP="000607A0">
      <w:pPr>
        <w:pStyle w:val="Heading4"/>
        <w:rPr>
          <w:lang w:val="en"/>
        </w:rPr>
      </w:pPr>
      <w:bookmarkStart w:id="61" w:name="LPPH_3241"/>
      <w:bookmarkStart w:id="62" w:name="LPPH_3242"/>
      <w:bookmarkStart w:id="63" w:name="_Toc424904480"/>
      <w:bookmarkStart w:id="64" w:name="_Toc425778596"/>
      <w:bookmarkStart w:id="65" w:name="_Toc410888902"/>
      <w:bookmarkEnd w:id="48"/>
      <w:bookmarkEnd w:id="61"/>
      <w:bookmarkEnd w:id="62"/>
      <w:r w:rsidRPr="006D0828">
        <w:rPr>
          <w:lang w:val="en"/>
        </w:rPr>
        <w:t>3226 When to Delay a Decision on an Application</w:t>
      </w:r>
      <w:bookmarkEnd w:id="63"/>
      <w:bookmarkEnd w:id="64"/>
    </w:p>
    <w:p w:rsidR="000607A0" w:rsidRDefault="000607A0" w:rsidP="000607A0">
      <w:pPr>
        <w:pStyle w:val="revisionnodfps"/>
      </w:pPr>
      <w:r>
        <w:t>LPPH DRAFT 8257-CCL (new item)</w:t>
      </w:r>
    </w:p>
    <w:p w:rsidR="00162967" w:rsidRPr="00A47735" w:rsidRDefault="00162967" w:rsidP="007F3749">
      <w:pPr>
        <w:pStyle w:val="violettagdfps"/>
        <w:rPr>
          <w:lang w:val="en"/>
        </w:rPr>
      </w:pPr>
      <w:r w:rsidRPr="00A47735">
        <w:rPr>
          <w:lang w:val="en"/>
        </w:rPr>
        <w:t>Procedure</w:t>
      </w:r>
    </w:p>
    <w:p w:rsidR="00162967" w:rsidRPr="00A47735" w:rsidRDefault="00162967" w:rsidP="007F3749">
      <w:pPr>
        <w:pStyle w:val="bodytextdfps"/>
        <w:rPr>
          <w:lang w:val="en"/>
        </w:rPr>
      </w:pPr>
      <w:r>
        <w:rPr>
          <w:lang w:val="en"/>
        </w:rPr>
        <w:t>The inspector delays a decision on</w:t>
      </w:r>
      <w:r w:rsidRPr="00A47735">
        <w:rPr>
          <w:lang w:val="en"/>
        </w:rPr>
        <w:t xml:space="preserve"> a</w:t>
      </w:r>
      <w:r>
        <w:rPr>
          <w:lang w:val="en"/>
        </w:rPr>
        <w:t>n</w:t>
      </w:r>
      <w:r w:rsidRPr="00A47735">
        <w:rPr>
          <w:lang w:val="en"/>
        </w:rPr>
        <w:t xml:space="preserve"> application in the following situations:</w:t>
      </w:r>
    </w:p>
    <w:p w:rsidR="00162967" w:rsidRDefault="00FF0A0F" w:rsidP="007F3749">
      <w:pPr>
        <w:pStyle w:val="list1dfps"/>
        <w:rPr>
          <w:lang w:val="en"/>
        </w:rPr>
      </w:pPr>
      <w:r w:rsidRPr="0093314B">
        <w:rPr>
          <w:lang w:val="en"/>
        </w:rPr>
        <w:t xml:space="preserve">  •</w:t>
      </w:r>
      <w:r w:rsidRPr="0093314B">
        <w:rPr>
          <w:lang w:val="en"/>
        </w:rPr>
        <w:tab/>
      </w:r>
      <w:r w:rsidR="00162967" w:rsidRPr="00A47735">
        <w:rPr>
          <w:lang w:val="en"/>
        </w:rPr>
        <w:t xml:space="preserve">The operation is being investigated because of a report </w:t>
      </w:r>
      <w:r w:rsidR="00162967" w:rsidRPr="00A27B64">
        <w:rPr>
          <w:lang w:val="en"/>
        </w:rPr>
        <w:t>alleging violations of statutes, administrative rules, minimum standards, or</w:t>
      </w:r>
      <w:r w:rsidR="00162967" w:rsidRPr="00A47735">
        <w:rPr>
          <w:lang w:val="en"/>
        </w:rPr>
        <w:t xml:space="preserve"> abuse or neglect. </w:t>
      </w:r>
      <w:r w:rsidR="00BE5696">
        <w:rPr>
          <w:lang w:val="en"/>
        </w:rPr>
        <w:t>The inspector</w:t>
      </w:r>
      <w:r w:rsidR="00162967" w:rsidRPr="00A47735">
        <w:rPr>
          <w:lang w:val="en"/>
        </w:rPr>
        <w:t xml:space="preserve"> must not accept the application until the investigation is complete.</w:t>
      </w:r>
    </w:p>
    <w:p w:rsidR="00162967" w:rsidRPr="007F3749" w:rsidRDefault="00162967" w:rsidP="007F3749">
      <w:pPr>
        <w:pStyle w:val="bodytextcitationdfps"/>
      </w:pPr>
      <w:r w:rsidRPr="007F3749">
        <w:t>DFPS Rules, 40 TAC §</w:t>
      </w:r>
      <w:hyperlink r:id="rId84" w:history="1">
        <w:r w:rsidRPr="007F3749">
          <w:rPr>
            <w:rStyle w:val="Hyperlink"/>
          </w:rPr>
          <w:t>745.327</w:t>
        </w:r>
      </w:hyperlink>
    </w:p>
    <w:p w:rsidR="00162967" w:rsidRPr="00A47735" w:rsidRDefault="00FF0A0F" w:rsidP="00CB17A0">
      <w:pPr>
        <w:pStyle w:val="list1dfps"/>
        <w:rPr>
          <w:lang w:val="en"/>
        </w:rPr>
      </w:pPr>
      <w:r w:rsidRPr="0093314B">
        <w:rPr>
          <w:lang w:val="en"/>
        </w:rPr>
        <w:t xml:space="preserve">  •</w:t>
      </w:r>
      <w:r w:rsidRPr="0093314B">
        <w:rPr>
          <w:lang w:val="en"/>
        </w:rPr>
        <w:tab/>
      </w:r>
      <w:r w:rsidR="00162967" w:rsidRPr="00A47735">
        <w:rPr>
          <w:lang w:val="en"/>
        </w:rPr>
        <w:t>A background check match has been received, and the match is still being investigated</w:t>
      </w:r>
      <w:r w:rsidR="00162967">
        <w:rPr>
          <w:lang w:val="en"/>
        </w:rPr>
        <w:t xml:space="preserve"> </w:t>
      </w:r>
      <w:r w:rsidR="00162967" w:rsidRPr="006D0828">
        <w:rPr>
          <w:highlight w:val="yellow"/>
          <w:lang w:val="en"/>
        </w:rPr>
        <w:t>for an applicant or non-client household member</w:t>
      </w:r>
      <w:r w:rsidR="00162967" w:rsidRPr="00A47735">
        <w:rPr>
          <w:lang w:val="en"/>
        </w:rPr>
        <w:t xml:space="preserve">. </w:t>
      </w:r>
    </w:p>
    <w:p w:rsidR="00162967" w:rsidRDefault="00FF0A0F" w:rsidP="00CB17A0">
      <w:pPr>
        <w:pStyle w:val="list1dfps"/>
        <w:rPr>
          <w:lang w:val="en"/>
        </w:rPr>
      </w:pPr>
      <w:r w:rsidRPr="0093314B">
        <w:rPr>
          <w:lang w:val="en"/>
        </w:rPr>
        <w:t xml:space="preserve">  </w:t>
      </w:r>
      <w:r w:rsidRPr="006D0828">
        <w:rPr>
          <w:highlight w:val="yellow"/>
          <w:lang w:val="en"/>
        </w:rPr>
        <w:t>•</w:t>
      </w:r>
      <w:r w:rsidRPr="006D0828">
        <w:rPr>
          <w:highlight w:val="yellow"/>
          <w:lang w:val="en"/>
        </w:rPr>
        <w:tab/>
      </w:r>
      <w:r w:rsidR="00162967" w:rsidRPr="006D0828">
        <w:rPr>
          <w:highlight w:val="yellow"/>
          <w:lang w:val="en"/>
        </w:rPr>
        <w:t>The applicant is seeking a permit for a day care home and is younger than 18 years of age (if a listing permit) or 21 years of age (if a registration or license), but will meet the age requirement within the time frame noted in 3221 Time Frame for Reviewing and Making a Decision on the Application.</w:t>
      </w:r>
    </w:p>
    <w:p w:rsidR="001D1404" w:rsidRDefault="001D1404" w:rsidP="001D1404">
      <w:pPr>
        <w:pStyle w:val="bodytextdfps"/>
        <w:rPr>
          <w:lang w:val="en"/>
        </w:rPr>
      </w:pPr>
      <w:r w:rsidRPr="006D0828">
        <w:rPr>
          <w:highlight w:val="yellow"/>
          <w:lang w:val="en"/>
        </w:rPr>
        <w:t xml:space="preserve">When there is a delay in making a decision on an application, the inspector notifies the applicant via phone, email, or regular mail and documents the correspondence in CLASS </w:t>
      </w:r>
      <w:r w:rsidR="00105948" w:rsidRPr="006D0828">
        <w:rPr>
          <w:highlight w:val="yellow"/>
          <w:lang w:val="en"/>
        </w:rPr>
        <w:t>c</w:t>
      </w:r>
      <w:r w:rsidRPr="006D0828">
        <w:rPr>
          <w:highlight w:val="yellow"/>
          <w:lang w:val="en"/>
        </w:rPr>
        <w:t>hronology.</w:t>
      </w:r>
    </w:p>
    <w:p w:rsidR="001D1404" w:rsidRPr="00A47735" w:rsidRDefault="00265275" w:rsidP="00957C0C">
      <w:pPr>
        <w:pStyle w:val="Heading5"/>
        <w:rPr>
          <w:lang w:val="en"/>
        </w:rPr>
      </w:pPr>
      <w:bookmarkStart w:id="66" w:name="_Toc425778597"/>
      <w:r>
        <w:rPr>
          <w:lang w:val="en"/>
        </w:rPr>
        <w:t xml:space="preserve">3226.1 Reasons </w:t>
      </w:r>
      <w:r w:rsidR="001D1404">
        <w:rPr>
          <w:lang w:val="en"/>
        </w:rPr>
        <w:t xml:space="preserve">to Delay a Decision </w:t>
      </w:r>
      <w:r>
        <w:rPr>
          <w:lang w:val="en"/>
        </w:rPr>
        <w:t xml:space="preserve">Specific to </w:t>
      </w:r>
      <w:r w:rsidR="001D1404">
        <w:rPr>
          <w:lang w:val="en"/>
        </w:rPr>
        <w:t xml:space="preserve">Residential Child Care </w:t>
      </w:r>
      <w:r w:rsidR="001D1404" w:rsidRPr="00A47735">
        <w:rPr>
          <w:lang w:val="en"/>
        </w:rPr>
        <w:t>Application</w:t>
      </w:r>
      <w:r>
        <w:rPr>
          <w:lang w:val="en"/>
        </w:rPr>
        <w:t>s</w:t>
      </w:r>
      <w:bookmarkEnd w:id="66"/>
    </w:p>
    <w:p w:rsidR="001D1404" w:rsidRDefault="001D1404" w:rsidP="001D1404">
      <w:pPr>
        <w:pStyle w:val="revisionnodfps"/>
      </w:pPr>
      <w:r>
        <w:t>LPPH DRAFT 8257-CCL (new item)</w:t>
      </w:r>
    </w:p>
    <w:p w:rsidR="006C6DB8" w:rsidRDefault="00404E07" w:rsidP="00957C0C">
      <w:pPr>
        <w:pStyle w:val="bodytextdfps"/>
        <w:rPr>
          <w:lang w:val="en"/>
        </w:rPr>
      </w:pPr>
      <w:r>
        <w:rPr>
          <w:lang w:val="en"/>
        </w:rPr>
        <w:t xml:space="preserve">The inspector </w:t>
      </w:r>
      <w:r w:rsidR="006C6DB8">
        <w:rPr>
          <w:lang w:val="en"/>
        </w:rPr>
        <w:t xml:space="preserve">determines whether the applicant: </w:t>
      </w:r>
    </w:p>
    <w:p w:rsidR="006C6DB8" w:rsidRDefault="006C6DB8" w:rsidP="00CE1551">
      <w:pPr>
        <w:pStyle w:val="list1dfps"/>
        <w:rPr>
          <w:lang w:val="en"/>
        </w:rPr>
      </w:pPr>
      <w:r w:rsidRPr="006C6DB8">
        <w:rPr>
          <w:lang w:val="en"/>
        </w:rPr>
        <w:t xml:space="preserve">  •</w:t>
      </w:r>
      <w:r w:rsidRPr="006C6DB8">
        <w:rPr>
          <w:lang w:val="en"/>
        </w:rPr>
        <w:tab/>
      </w:r>
      <w:r>
        <w:rPr>
          <w:lang w:val="en"/>
        </w:rPr>
        <w:t xml:space="preserve">has had a residential child care operation permit revoked in another state; or </w:t>
      </w:r>
    </w:p>
    <w:p w:rsidR="006C6DB8" w:rsidRDefault="006C6DB8" w:rsidP="00CE1551">
      <w:pPr>
        <w:pStyle w:val="list1dfps"/>
        <w:rPr>
          <w:lang w:val="en"/>
        </w:rPr>
      </w:pPr>
      <w:r w:rsidRPr="006C6DB8">
        <w:rPr>
          <w:lang w:val="en"/>
        </w:rPr>
        <w:t xml:space="preserve">  •</w:t>
      </w:r>
      <w:r w:rsidRPr="006C6DB8">
        <w:rPr>
          <w:lang w:val="en"/>
        </w:rPr>
        <w:tab/>
      </w:r>
      <w:r>
        <w:rPr>
          <w:lang w:val="en"/>
        </w:rPr>
        <w:t>is barred from operating a residential child care operation in another state.</w:t>
      </w:r>
    </w:p>
    <w:p w:rsidR="006C6DB8" w:rsidRDefault="006C6DB8">
      <w:pPr>
        <w:pStyle w:val="bodytextdfps"/>
      </w:pPr>
      <w:r>
        <w:t xml:space="preserve">This is accomplished by reviewing: </w:t>
      </w:r>
    </w:p>
    <w:p w:rsidR="006C6DB8" w:rsidRDefault="006C6DB8" w:rsidP="00CE1551">
      <w:pPr>
        <w:pStyle w:val="list1dfps"/>
      </w:pPr>
      <w:r>
        <w:t xml:space="preserve">  •</w:t>
      </w:r>
      <w:r>
        <w:tab/>
      </w:r>
      <w:hyperlink r:id="rId85" w:history="1">
        <w:r w:rsidR="00404E07" w:rsidRPr="00CB17A0">
          <w:rPr>
            <w:rStyle w:val="Hyperlink"/>
          </w:rPr>
          <w:t>Form 2960p</w:t>
        </w:r>
      </w:hyperlink>
      <w:r w:rsidR="00404E07" w:rsidRPr="00CB17A0">
        <w:t xml:space="preserve"> Application for a License to Operate a Residential Child Care Facility or</w:t>
      </w:r>
      <w:r w:rsidR="00F308D2">
        <w:t xml:space="preserve"> </w:t>
      </w:r>
      <w:r w:rsidR="00404E07" w:rsidRPr="00CB17A0">
        <w:t>Child-Placing Agency</w:t>
      </w:r>
      <w:r>
        <w:t>;</w:t>
      </w:r>
      <w:r w:rsidR="00404E07" w:rsidRPr="00CB17A0">
        <w:t xml:space="preserve"> or </w:t>
      </w:r>
    </w:p>
    <w:p w:rsidR="006C6DB8" w:rsidRDefault="006C6DB8" w:rsidP="00CE1551">
      <w:pPr>
        <w:pStyle w:val="list1dfps"/>
        <w:rPr>
          <w:lang w:val="en"/>
        </w:rPr>
      </w:pPr>
      <w:r>
        <w:t xml:space="preserve">  •</w:t>
      </w:r>
      <w:r>
        <w:tab/>
      </w:r>
      <w:hyperlink r:id="rId86" w:history="1">
        <w:r w:rsidR="00404E07" w:rsidRPr="00CB17A0">
          <w:rPr>
            <w:rStyle w:val="Hyperlink"/>
          </w:rPr>
          <w:t>Form 2982p</w:t>
        </w:r>
      </w:hyperlink>
      <w:r w:rsidR="00404E07">
        <w:t xml:space="preserve"> Personal History Statement</w:t>
      </w:r>
      <w:r>
        <w:t>.</w:t>
      </w:r>
    </w:p>
    <w:p w:rsidR="00162967" w:rsidRDefault="00957C0C">
      <w:pPr>
        <w:pStyle w:val="bodytextdfps"/>
        <w:rPr>
          <w:lang w:val="en"/>
        </w:rPr>
      </w:pPr>
      <w:r w:rsidRPr="00CE1551">
        <w:rPr>
          <w:lang w:val="en"/>
        </w:rPr>
        <w:t xml:space="preserve">If </w:t>
      </w:r>
      <w:r w:rsidR="006C6DB8" w:rsidRPr="00CE1551">
        <w:rPr>
          <w:lang w:val="en"/>
        </w:rPr>
        <w:t xml:space="preserve">the inspector’s </w:t>
      </w:r>
      <w:r w:rsidRPr="00CE1551">
        <w:rPr>
          <w:lang w:val="en"/>
        </w:rPr>
        <w:t xml:space="preserve">review of the information </w:t>
      </w:r>
      <w:r w:rsidR="002D1944" w:rsidRPr="00CE1551">
        <w:rPr>
          <w:lang w:val="en"/>
        </w:rPr>
        <w:t xml:space="preserve">from the other state </w:t>
      </w:r>
      <w:r w:rsidRPr="00CE1551">
        <w:rPr>
          <w:lang w:val="en"/>
        </w:rPr>
        <w:t xml:space="preserve">is </w:t>
      </w:r>
      <w:r w:rsidR="002D1944" w:rsidRPr="00CE1551">
        <w:rPr>
          <w:lang w:val="en"/>
        </w:rPr>
        <w:t>not complete</w:t>
      </w:r>
      <w:r w:rsidR="000D3237" w:rsidRPr="00CE1551">
        <w:rPr>
          <w:lang w:val="en"/>
        </w:rPr>
        <w:t>, the</w:t>
      </w:r>
      <w:r w:rsidR="000D3237">
        <w:rPr>
          <w:lang w:val="en"/>
        </w:rPr>
        <w:t xml:space="preserve"> inspector delays a decision on an application</w:t>
      </w:r>
      <w:r w:rsidR="00162967">
        <w:rPr>
          <w:lang w:val="en"/>
        </w:rPr>
        <w:t>.</w:t>
      </w:r>
    </w:p>
    <w:p w:rsidR="00162967" w:rsidRDefault="00162967" w:rsidP="001D1404">
      <w:pPr>
        <w:pStyle w:val="bodytextdfps"/>
        <w:rPr>
          <w:lang w:val="en"/>
        </w:rPr>
      </w:pPr>
      <w:r>
        <w:rPr>
          <w:lang w:val="en"/>
        </w:rPr>
        <w:t xml:space="preserve">If the information provided by the applicant shows that the revocation or bar from operating in another state may have taken place for reasons similar to those </w:t>
      </w:r>
      <w:r w:rsidR="00404E07">
        <w:rPr>
          <w:lang w:val="en"/>
        </w:rPr>
        <w:t xml:space="preserve">for which </w:t>
      </w:r>
      <w:r>
        <w:rPr>
          <w:lang w:val="en"/>
        </w:rPr>
        <w:t>Licensing would take adverse action, the inspector researches the out-of-state history.</w:t>
      </w:r>
    </w:p>
    <w:p w:rsidR="00162967" w:rsidRDefault="00162967" w:rsidP="001D1404">
      <w:pPr>
        <w:pStyle w:val="bodytextdfps"/>
        <w:rPr>
          <w:lang w:val="en"/>
        </w:rPr>
      </w:pPr>
      <w:r>
        <w:rPr>
          <w:lang w:val="en"/>
        </w:rPr>
        <w:t xml:space="preserve">The inspector documents the review in CLASS by selecting the checkbox for the </w:t>
      </w:r>
      <w:r w:rsidRPr="00CB17A0">
        <w:rPr>
          <w:i/>
        </w:rPr>
        <w:t xml:space="preserve">Out-of-State RC Revocation or </w:t>
      </w:r>
      <w:proofErr w:type="gramStart"/>
      <w:r w:rsidRPr="00CB17A0">
        <w:rPr>
          <w:i/>
        </w:rPr>
        <w:t>Bar</w:t>
      </w:r>
      <w:proofErr w:type="gramEnd"/>
      <w:r w:rsidRPr="00C70CC0">
        <w:t xml:space="preserve"> indicator on the</w:t>
      </w:r>
      <w:r w:rsidRPr="00CB17A0">
        <w:rPr>
          <w:i/>
        </w:rPr>
        <w:t xml:space="preserve"> Application/Closure</w:t>
      </w:r>
      <w:r w:rsidRPr="00CB17A0">
        <w:t xml:space="preserve"> </w:t>
      </w:r>
      <w:r>
        <w:rPr>
          <w:lang w:val="en"/>
        </w:rPr>
        <w:t xml:space="preserve">page in CLASS, and </w:t>
      </w:r>
      <w:r w:rsidR="00404E07">
        <w:rPr>
          <w:lang w:val="en"/>
        </w:rPr>
        <w:t xml:space="preserve">enters </w:t>
      </w:r>
      <w:r>
        <w:rPr>
          <w:lang w:val="en"/>
        </w:rPr>
        <w:t xml:space="preserve">additional information in the CLASS chronology. </w:t>
      </w:r>
    </w:p>
    <w:p w:rsidR="00162967" w:rsidRDefault="00404E07" w:rsidP="001D1404">
      <w:pPr>
        <w:pStyle w:val="bodytextdfps"/>
        <w:rPr>
          <w:lang w:val="en"/>
        </w:rPr>
      </w:pPr>
      <w:r>
        <w:rPr>
          <w:lang w:val="en"/>
        </w:rPr>
        <w:t>T</w:t>
      </w:r>
      <w:r w:rsidR="00162967">
        <w:rPr>
          <w:lang w:val="en"/>
        </w:rPr>
        <w:t>he inspector or supervisor takes one or more of the following actions:</w:t>
      </w:r>
    </w:p>
    <w:p w:rsidR="00162967" w:rsidRDefault="00FF0A0F" w:rsidP="001D1404">
      <w:pPr>
        <w:pStyle w:val="list1dfps"/>
        <w:rPr>
          <w:lang w:val="en"/>
        </w:rPr>
      </w:pPr>
      <w:r w:rsidRPr="0093314B">
        <w:rPr>
          <w:lang w:val="en"/>
        </w:rPr>
        <w:lastRenderedPageBreak/>
        <w:t xml:space="preserve">  •</w:t>
      </w:r>
      <w:r w:rsidRPr="0093314B">
        <w:rPr>
          <w:lang w:val="en"/>
        </w:rPr>
        <w:tab/>
      </w:r>
      <w:r w:rsidR="00162967">
        <w:rPr>
          <w:lang w:val="en"/>
        </w:rPr>
        <w:t xml:space="preserve">If more information is needed, the inspector discusses the reasons for the action with the applicant. </w:t>
      </w:r>
    </w:p>
    <w:p w:rsidR="00162967" w:rsidRDefault="00FF0A0F" w:rsidP="001D1404">
      <w:pPr>
        <w:pStyle w:val="list1dfps"/>
        <w:rPr>
          <w:lang w:val="en"/>
        </w:rPr>
      </w:pPr>
      <w:r w:rsidRPr="0093314B">
        <w:rPr>
          <w:lang w:val="en"/>
        </w:rPr>
        <w:t xml:space="preserve">  •</w:t>
      </w:r>
      <w:r w:rsidRPr="0093314B">
        <w:rPr>
          <w:lang w:val="en"/>
        </w:rPr>
        <w:tab/>
      </w:r>
      <w:r w:rsidR="00162967">
        <w:rPr>
          <w:lang w:val="en"/>
        </w:rPr>
        <w:t xml:space="preserve">The inspector contacts the authority in the state where the action took place to obtain additional information. </w:t>
      </w:r>
    </w:p>
    <w:p w:rsidR="00162967" w:rsidRDefault="00FF0A0F" w:rsidP="001D1404">
      <w:pPr>
        <w:pStyle w:val="list1dfps"/>
        <w:rPr>
          <w:lang w:val="en"/>
        </w:rPr>
      </w:pPr>
      <w:r w:rsidRPr="0093314B">
        <w:rPr>
          <w:lang w:val="en"/>
        </w:rPr>
        <w:t xml:space="preserve">  •</w:t>
      </w:r>
      <w:r w:rsidRPr="0093314B">
        <w:rPr>
          <w:lang w:val="en"/>
        </w:rPr>
        <w:tab/>
      </w:r>
      <w:r w:rsidR="00162967">
        <w:rPr>
          <w:lang w:val="en"/>
        </w:rPr>
        <w:t>If adverse action is recommended, the inspector consults with the supervisor</w:t>
      </w:r>
      <w:r w:rsidR="00404E07">
        <w:rPr>
          <w:lang w:val="en"/>
        </w:rPr>
        <w:t>, and</w:t>
      </w:r>
      <w:r w:rsidR="00162967">
        <w:rPr>
          <w:lang w:val="en"/>
        </w:rPr>
        <w:t xml:space="preserve"> </w:t>
      </w:r>
      <w:r w:rsidR="00404E07">
        <w:rPr>
          <w:lang w:val="en"/>
        </w:rPr>
        <w:t>t</w:t>
      </w:r>
      <w:r w:rsidR="00162967">
        <w:rPr>
          <w:lang w:val="en"/>
        </w:rPr>
        <w:t>he supervisor consults with a Licensing attorney. The Licensing attorney may need to review the appropriate state</w:t>
      </w:r>
      <w:r w:rsidR="00BA266E">
        <w:rPr>
          <w:lang w:val="en"/>
        </w:rPr>
        <w:t>’</w:t>
      </w:r>
      <w:r w:rsidR="00162967">
        <w:rPr>
          <w:lang w:val="en"/>
        </w:rPr>
        <w:t>s regulatory structure to validate a negative compliance history.</w:t>
      </w:r>
    </w:p>
    <w:p w:rsidR="00162967" w:rsidRDefault="00FF0A0F" w:rsidP="001D1404">
      <w:pPr>
        <w:pStyle w:val="list1dfps"/>
        <w:rPr>
          <w:lang w:val="en"/>
        </w:rPr>
      </w:pPr>
      <w:r w:rsidRPr="0093314B">
        <w:rPr>
          <w:lang w:val="en"/>
        </w:rPr>
        <w:t xml:space="preserve">  •</w:t>
      </w:r>
      <w:r w:rsidRPr="0093314B">
        <w:rPr>
          <w:lang w:val="en"/>
        </w:rPr>
        <w:tab/>
      </w:r>
      <w:r w:rsidR="00162967">
        <w:rPr>
          <w:lang w:val="en"/>
        </w:rPr>
        <w:t xml:space="preserve">If denial of the residential license is recommended, the inspector denies the person a permit according to procedures in </w:t>
      </w:r>
      <w:hyperlink r:id="rId87" w:anchor="LPPH_7600" w:history="1">
        <w:r w:rsidR="00162967" w:rsidRPr="00CB17A0">
          <w:rPr>
            <w:rStyle w:val="Hyperlink"/>
          </w:rPr>
          <w:t>7600</w:t>
        </w:r>
      </w:hyperlink>
      <w:r w:rsidR="00162967">
        <w:rPr>
          <w:lang w:val="en"/>
        </w:rPr>
        <w:t xml:space="preserve"> Adverse Actions. The inspector documents the reason for denial in the </w:t>
      </w:r>
      <w:r w:rsidR="00162967" w:rsidRPr="00CB17A0">
        <w:rPr>
          <w:i/>
        </w:rPr>
        <w:t>Corrective and Adverse Action History</w:t>
      </w:r>
      <w:r w:rsidR="00162967">
        <w:rPr>
          <w:lang w:val="en"/>
        </w:rPr>
        <w:t xml:space="preserve"> page in CLASS as a </w:t>
      </w:r>
      <w:r w:rsidR="00162967" w:rsidRPr="00CB17A0">
        <w:rPr>
          <w:i/>
        </w:rPr>
        <w:t>Denial Due to Out-of-State History</w:t>
      </w:r>
      <w:r w:rsidR="00162967" w:rsidRPr="00CB17A0">
        <w:t>.</w:t>
      </w:r>
      <w:r w:rsidR="00162967">
        <w:rPr>
          <w:lang w:val="en"/>
        </w:rPr>
        <w:t xml:space="preserve"> </w:t>
      </w:r>
    </w:p>
    <w:p w:rsidR="00162967" w:rsidRDefault="00FF0A0F" w:rsidP="001D1404">
      <w:pPr>
        <w:pStyle w:val="list1dfps"/>
        <w:rPr>
          <w:lang w:val="en"/>
        </w:rPr>
      </w:pPr>
      <w:r w:rsidRPr="0093314B">
        <w:rPr>
          <w:lang w:val="en"/>
        </w:rPr>
        <w:t xml:space="preserve">  •</w:t>
      </w:r>
      <w:r w:rsidRPr="0093314B">
        <w:rPr>
          <w:lang w:val="en"/>
        </w:rPr>
        <w:tab/>
      </w:r>
      <w:r w:rsidR="00162967">
        <w:rPr>
          <w:lang w:val="en"/>
        </w:rPr>
        <w:t xml:space="preserve">If </w:t>
      </w:r>
      <w:r w:rsidR="00404E07">
        <w:rPr>
          <w:lang w:val="en"/>
        </w:rPr>
        <w:t xml:space="preserve">the </w:t>
      </w:r>
      <w:r w:rsidR="00162967">
        <w:rPr>
          <w:lang w:val="en"/>
        </w:rPr>
        <w:t xml:space="preserve">review of the out-of-state history exceeds the time frame required </w:t>
      </w:r>
      <w:proofErr w:type="gramStart"/>
      <w:r w:rsidR="00162967">
        <w:rPr>
          <w:lang w:val="en"/>
        </w:rPr>
        <w:t>under</w:t>
      </w:r>
      <w:proofErr w:type="gramEnd"/>
      <w:r w:rsidR="00162967">
        <w:rPr>
          <w:lang w:val="en"/>
        </w:rPr>
        <w:t xml:space="preserve"> </w:t>
      </w:r>
      <w:r w:rsidR="00162967" w:rsidRPr="00CB17A0">
        <w:t>32</w:t>
      </w:r>
      <w:r w:rsidR="00CB17A0">
        <w:t>2</w:t>
      </w:r>
      <w:r w:rsidR="00162967" w:rsidRPr="00CB17A0">
        <w:t>0</w:t>
      </w:r>
      <w:r w:rsidR="00162967">
        <w:rPr>
          <w:lang w:val="en"/>
        </w:rPr>
        <w:t xml:space="preserve"> Reviewing and Accepting the Application for a Permit, the inspector obtains approval from the supervisor and documents it in the CLASS c</w:t>
      </w:r>
      <w:r w:rsidR="00162967" w:rsidRPr="00105948">
        <w:rPr>
          <w:lang w:val="en"/>
        </w:rPr>
        <w:t>hronology</w:t>
      </w:r>
      <w:r w:rsidR="00162967">
        <w:rPr>
          <w:lang w:val="en"/>
        </w:rPr>
        <w:t>.</w:t>
      </w:r>
    </w:p>
    <w:p w:rsidR="00162967" w:rsidRPr="005156BF" w:rsidRDefault="00162967" w:rsidP="005156BF">
      <w:pPr>
        <w:pStyle w:val="bodytextcitationdfps"/>
      </w:pPr>
      <w:r w:rsidRPr="005156BF">
        <w:t>Texas Human Resources Code</w:t>
      </w:r>
      <w:r w:rsidR="005156BF">
        <w:t xml:space="preserve"> §</w:t>
      </w:r>
      <w:hyperlink r:id="rId88" w:anchor="42.046" w:history="1">
        <w:r w:rsidRPr="005156BF">
          <w:rPr>
            <w:rStyle w:val="Hyperlink"/>
          </w:rPr>
          <w:t>42.046(e)</w:t>
        </w:r>
      </w:hyperlink>
    </w:p>
    <w:p w:rsidR="00162967" w:rsidRPr="005156BF" w:rsidRDefault="00162967" w:rsidP="005156BF">
      <w:pPr>
        <w:pStyle w:val="bodytextcitationdfps"/>
      </w:pPr>
      <w:r w:rsidRPr="005156BF">
        <w:t>DFPS Rules, 40 TAC §</w:t>
      </w:r>
      <w:hyperlink r:id="rId89" w:history="1">
        <w:r w:rsidRPr="005156BF">
          <w:rPr>
            <w:rStyle w:val="Hyperlink"/>
          </w:rPr>
          <w:t>745.8605</w:t>
        </w:r>
      </w:hyperlink>
    </w:p>
    <w:p w:rsidR="00162967" w:rsidRDefault="00162967" w:rsidP="005156BF">
      <w:pPr>
        <w:pStyle w:val="bodytextdfps"/>
        <w:rPr>
          <w:lang w:val="en"/>
        </w:rPr>
      </w:pPr>
      <w:r w:rsidRPr="006D0828">
        <w:rPr>
          <w:highlight w:val="yellow"/>
          <w:lang w:val="en"/>
        </w:rPr>
        <w:t xml:space="preserve">When there is a delay in making a decision on an application, </w:t>
      </w:r>
      <w:r w:rsidR="00BE5696" w:rsidRPr="006D0828">
        <w:rPr>
          <w:highlight w:val="yellow"/>
          <w:lang w:val="en"/>
        </w:rPr>
        <w:t>the inspector</w:t>
      </w:r>
      <w:r w:rsidRPr="006D0828">
        <w:rPr>
          <w:highlight w:val="yellow"/>
          <w:lang w:val="en"/>
        </w:rPr>
        <w:t xml:space="preserve"> notifies the applicant via phone, email, or regular mail and documents the correspondence in CLASS </w:t>
      </w:r>
      <w:r w:rsidR="00105948" w:rsidRPr="006D0828">
        <w:rPr>
          <w:highlight w:val="yellow"/>
          <w:lang w:val="en"/>
        </w:rPr>
        <w:t>c</w:t>
      </w:r>
      <w:r w:rsidRPr="006D0828">
        <w:rPr>
          <w:highlight w:val="yellow"/>
          <w:lang w:val="en"/>
        </w:rPr>
        <w:t>hronology.</w:t>
      </w:r>
    </w:p>
    <w:p w:rsidR="00162967" w:rsidRPr="00457D44" w:rsidRDefault="00162967" w:rsidP="000607A0">
      <w:pPr>
        <w:pStyle w:val="Heading3"/>
        <w:rPr>
          <w:lang w:val="en"/>
        </w:rPr>
      </w:pPr>
      <w:bookmarkStart w:id="67" w:name="LPPH_3243_3"/>
      <w:bookmarkStart w:id="68" w:name="_Toc410888907"/>
      <w:bookmarkStart w:id="69" w:name="_Toc424904481"/>
      <w:bookmarkStart w:id="70" w:name="_Toc425778598"/>
      <w:bookmarkEnd w:id="65"/>
      <w:bookmarkEnd w:id="67"/>
      <w:r w:rsidRPr="00457D44">
        <w:rPr>
          <w:lang w:val="en"/>
        </w:rPr>
        <w:t>32</w:t>
      </w:r>
      <w:bookmarkStart w:id="71" w:name="LPPH_3250"/>
      <w:bookmarkEnd w:id="71"/>
      <w:r>
        <w:rPr>
          <w:lang w:val="en"/>
        </w:rPr>
        <w:t>30</w:t>
      </w:r>
      <w:r w:rsidRPr="00457D44">
        <w:rPr>
          <w:lang w:val="en"/>
        </w:rPr>
        <w:t xml:space="preserve"> Withdrawal of an Application for a Permit</w:t>
      </w:r>
      <w:bookmarkEnd w:id="68"/>
      <w:bookmarkEnd w:id="69"/>
      <w:bookmarkEnd w:id="70"/>
    </w:p>
    <w:p w:rsidR="00162967" w:rsidRPr="00457D44" w:rsidRDefault="00162967" w:rsidP="000607A0">
      <w:pPr>
        <w:pStyle w:val="Heading4"/>
        <w:rPr>
          <w:lang w:val="en"/>
        </w:rPr>
      </w:pPr>
      <w:bookmarkStart w:id="72" w:name="_Toc410888908"/>
      <w:bookmarkStart w:id="73" w:name="_Toc424904482"/>
      <w:bookmarkStart w:id="74" w:name="_Toc425778599"/>
      <w:r w:rsidRPr="00457D44">
        <w:rPr>
          <w:lang w:val="en"/>
        </w:rPr>
        <w:t>32</w:t>
      </w:r>
      <w:r>
        <w:rPr>
          <w:lang w:val="en"/>
        </w:rPr>
        <w:t>3</w:t>
      </w:r>
      <w:r w:rsidRPr="00457D44">
        <w:rPr>
          <w:lang w:val="en"/>
        </w:rPr>
        <w:t>1</w:t>
      </w:r>
      <w:bookmarkStart w:id="75" w:name="LPPH_3251"/>
      <w:bookmarkEnd w:id="75"/>
      <w:r w:rsidRPr="00457D44">
        <w:rPr>
          <w:lang w:val="en"/>
        </w:rPr>
        <w:t xml:space="preserve"> Withdrawal of an Application for an Operation That Is Not Providing Care</w:t>
      </w:r>
      <w:bookmarkEnd w:id="72"/>
      <w:bookmarkEnd w:id="73"/>
      <w:bookmarkEnd w:id="74"/>
    </w:p>
    <w:p w:rsidR="000607A0" w:rsidRDefault="000607A0" w:rsidP="000607A0">
      <w:pPr>
        <w:pStyle w:val="revisionnodfps"/>
      </w:pPr>
      <w:r>
        <w:t>LPPH DRAFT 8257-CCL (new item)</w:t>
      </w:r>
    </w:p>
    <w:p w:rsidR="00162967" w:rsidRPr="00457D44" w:rsidRDefault="00162967" w:rsidP="001538EA">
      <w:pPr>
        <w:pStyle w:val="violettagdfps"/>
        <w:rPr>
          <w:lang w:val="en"/>
        </w:rPr>
      </w:pPr>
      <w:r w:rsidRPr="00457D44">
        <w:rPr>
          <w:lang w:val="en"/>
        </w:rPr>
        <w:t>Policy</w:t>
      </w:r>
    </w:p>
    <w:p w:rsidR="00162967" w:rsidRPr="00457D44" w:rsidRDefault="00162967" w:rsidP="001538EA">
      <w:pPr>
        <w:pStyle w:val="bodytextdfps"/>
        <w:rPr>
          <w:lang w:val="en"/>
        </w:rPr>
      </w:pPr>
      <w:r w:rsidRPr="00457D44">
        <w:rPr>
          <w:lang w:val="en"/>
        </w:rPr>
        <w:t>An applicant who is not providing care may withdraw his or her application if the operation:</w:t>
      </w:r>
    </w:p>
    <w:p w:rsidR="00162967" w:rsidRPr="00457D44" w:rsidRDefault="00FF0A0F" w:rsidP="001538EA">
      <w:pPr>
        <w:pStyle w:val="list1dfps"/>
        <w:rPr>
          <w:lang w:val="en"/>
        </w:rPr>
      </w:pPr>
      <w:r w:rsidRPr="0093314B">
        <w:rPr>
          <w:lang w:val="en"/>
        </w:rPr>
        <w:t xml:space="preserve">  •</w:t>
      </w:r>
      <w:r w:rsidRPr="0093314B">
        <w:rPr>
          <w:lang w:val="en"/>
        </w:rPr>
        <w:tab/>
      </w:r>
      <w:r w:rsidR="00162967" w:rsidRPr="00457D44">
        <w:rPr>
          <w:lang w:val="en"/>
        </w:rPr>
        <w:t>has no plans to open;</w:t>
      </w:r>
    </w:p>
    <w:p w:rsidR="00162967" w:rsidRDefault="00FF0A0F" w:rsidP="001538EA">
      <w:pPr>
        <w:pStyle w:val="list1dfps"/>
        <w:rPr>
          <w:lang w:val="en"/>
        </w:rPr>
      </w:pPr>
      <w:r w:rsidRPr="0093314B">
        <w:rPr>
          <w:lang w:val="en"/>
        </w:rPr>
        <w:t xml:space="preserve">  •</w:t>
      </w:r>
      <w:r w:rsidRPr="0093314B">
        <w:rPr>
          <w:lang w:val="en"/>
        </w:rPr>
        <w:tab/>
      </w:r>
      <w:r w:rsidR="00162967" w:rsidRPr="00457D44">
        <w:rPr>
          <w:lang w:val="en"/>
        </w:rPr>
        <w:t>needs additional time to comply with law, administrative rules, or minimum standard</w:t>
      </w:r>
      <w:r w:rsidR="00162967">
        <w:rPr>
          <w:lang w:val="en"/>
        </w:rPr>
        <w:t>s</w:t>
      </w:r>
      <w:r w:rsidR="00162967" w:rsidRPr="00457D44">
        <w:rPr>
          <w:lang w:val="en"/>
        </w:rPr>
        <w:t xml:space="preserve"> </w:t>
      </w:r>
      <w:r w:rsidR="00CD6EA7">
        <w:rPr>
          <w:lang w:val="en"/>
        </w:rPr>
        <w:t>(t</w:t>
      </w:r>
      <w:r w:rsidR="00162967" w:rsidRPr="00457D44">
        <w:rPr>
          <w:lang w:val="en"/>
        </w:rPr>
        <w:t>he applicant may reapply when ready to proceed</w:t>
      </w:r>
      <w:r w:rsidR="00CD6EA7">
        <w:rPr>
          <w:lang w:val="en"/>
        </w:rPr>
        <w:t>)</w:t>
      </w:r>
      <w:r w:rsidR="00162967">
        <w:rPr>
          <w:lang w:val="en"/>
        </w:rPr>
        <w:t>; or</w:t>
      </w:r>
    </w:p>
    <w:p w:rsidR="00162967" w:rsidRPr="00457D44" w:rsidRDefault="00FF0A0F" w:rsidP="001538EA">
      <w:pPr>
        <w:pStyle w:val="list1dfps"/>
        <w:rPr>
          <w:lang w:val="en"/>
        </w:rPr>
      </w:pPr>
      <w:r w:rsidRPr="0093314B">
        <w:rPr>
          <w:lang w:val="en"/>
        </w:rPr>
        <w:t xml:space="preserve">  </w:t>
      </w:r>
      <w:r w:rsidRPr="00303A65">
        <w:rPr>
          <w:highlight w:val="yellow"/>
          <w:lang w:val="en"/>
        </w:rPr>
        <w:t>•</w:t>
      </w:r>
      <w:r w:rsidRPr="00303A65">
        <w:rPr>
          <w:highlight w:val="yellow"/>
          <w:lang w:val="en"/>
        </w:rPr>
        <w:tab/>
      </w:r>
      <w:r w:rsidR="00162967" w:rsidRPr="00303A65">
        <w:rPr>
          <w:highlight w:val="yellow"/>
          <w:lang w:val="en"/>
        </w:rPr>
        <w:t xml:space="preserve">submitted a background check for a person who has an </w:t>
      </w:r>
      <w:proofErr w:type="spellStart"/>
      <w:r w:rsidR="00162967" w:rsidRPr="00303A65">
        <w:rPr>
          <w:highlight w:val="yellow"/>
          <w:lang w:val="en"/>
        </w:rPr>
        <w:t>unsustained</w:t>
      </w:r>
      <w:proofErr w:type="spellEnd"/>
      <w:r w:rsidR="00162967" w:rsidRPr="00303A65">
        <w:rPr>
          <w:highlight w:val="yellow"/>
          <w:lang w:val="en"/>
        </w:rPr>
        <w:t xml:space="preserve"> Central Registry finding that would be eligible for a risk evaluation if sustained and the CBCU indicates that a risk evaluation would likely not be approved.</w:t>
      </w:r>
      <w:r w:rsidR="001538EA" w:rsidRPr="00303A65">
        <w:rPr>
          <w:highlight w:val="yellow"/>
          <w:lang w:val="en"/>
        </w:rPr>
        <w:t xml:space="preserve"> </w:t>
      </w:r>
      <w:r w:rsidR="00162967" w:rsidRPr="00303A65">
        <w:rPr>
          <w:highlight w:val="yellow"/>
          <w:lang w:val="en"/>
        </w:rPr>
        <w:t>See 3312 Conducting Background Checks.</w:t>
      </w:r>
    </w:p>
    <w:p w:rsidR="00162967" w:rsidRPr="00457D44" w:rsidRDefault="00162967" w:rsidP="001538EA">
      <w:pPr>
        <w:pStyle w:val="violettagdfps"/>
        <w:rPr>
          <w:lang w:val="en"/>
        </w:rPr>
      </w:pPr>
      <w:r w:rsidRPr="00457D44">
        <w:rPr>
          <w:lang w:val="en"/>
        </w:rPr>
        <w:t>Procedure</w:t>
      </w:r>
    </w:p>
    <w:p w:rsidR="00162967" w:rsidRPr="00457D44" w:rsidRDefault="00162967" w:rsidP="001538EA">
      <w:pPr>
        <w:pStyle w:val="bodytextdfps"/>
        <w:rPr>
          <w:lang w:val="en"/>
        </w:rPr>
      </w:pPr>
      <w:r w:rsidRPr="00457D44">
        <w:rPr>
          <w:lang w:val="en"/>
        </w:rPr>
        <w:t xml:space="preserve">When a request to withdraw an application is received from an applicant who is not providing care, the inspector confirms the request in writing on </w:t>
      </w:r>
      <w:r w:rsidR="00105948">
        <w:rPr>
          <w:lang w:val="en"/>
        </w:rPr>
        <w:t xml:space="preserve">CLASS </w:t>
      </w:r>
      <w:r w:rsidRPr="00457D44">
        <w:rPr>
          <w:lang w:val="en"/>
        </w:rPr>
        <w:t>Form 2802 Application Withdrawal Letter.</w:t>
      </w:r>
    </w:p>
    <w:p w:rsidR="00162967" w:rsidRPr="00457D44" w:rsidRDefault="00162967" w:rsidP="001538EA">
      <w:pPr>
        <w:pStyle w:val="bodytextdfps"/>
        <w:rPr>
          <w:lang w:val="en"/>
        </w:rPr>
      </w:pPr>
      <w:r w:rsidRPr="00457D44">
        <w:rPr>
          <w:lang w:val="en"/>
        </w:rPr>
        <w:t>The application fee cannot be refunded, but the initial license fee is refunded. If the applicant reapplies within 30 days, a new application fee is not necessary.</w:t>
      </w:r>
    </w:p>
    <w:p w:rsidR="00162967" w:rsidRPr="00457D44" w:rsidRDefault="00162967" w:rsidP="001538EA">
      <w:pPr>
        <w:pStyle w:val="bodytextdfps"/>
        <w:rPr>
          <w:lang w:val="en"/>
        </w:rPr>
      </w:pPr>
      <w:r w:rsidRPr="00457D44">
        <w:rPr>
          <w:lang w:val="en"/>
        </w:rPr>
        <w:t>See also:</w:t>
      </w:r>
    </w:p>
    <w:p w:rsidR="00162967" w:rsidRPr="00457D44" w:rsidRDefault="00AF485E" w:rsidP="001538EA">
      <w:pPr>
        <w:pStyle w:val="list2dfps"/>
        <w:rPr>
          <w:lang w:val="en"/>
        </w:rPr>
      </w:pPr>
      <w:hyperlink r:id="rId90" w:anchor="LPPH_5250" w:history="1">
        <w:r w:rsidR="00162967" w:rsidRPr="00457D44">
          <w:rPr>
            <w:color w:val="006699"/>
            <w:lang w:val="en"/>
          </w:rPr>
          <w:t>5250</w:t>
        </w:r>
      </w:hyperlink>
      <w:r w:rsidR="00162967" w:rsidRPr="00457D44">
        <w:rPr>
          <w:lang w:val="en"/>
        </w:rPr>
        <w:t xml:space="preserve"> Fee Refund Guidelines</w:t>
      </w:r>
    </w:p>
    <w:p w:rsidR="00162967" w:rsidRPr="00457D44" w:rsidRDefault="00AF485E" w:rsidP="001538EA">
      <w:pPr>
        <w:pStyle w:val="list2dfps"/>
        <w:rPr>
          <w:lang w:val="en"/>
        </w:rPr>
      </w:pPr>
      <w:hyperlink r:id="rId91" w:anchor="LPPH_7600" w:history="1">
        <w:r w:rsidR="00162967" w:rsidRPr="00457D44">
          <w:rPr>
            <w:color w:val="006699"/>
            <w:lang w:val="en"/>
          </w:rPr>
          <w:t>7600</w:t>
        </w:r>
      </w:hyperlink>
      <w:r w:rsidR="00162967" w:rsidRPr="00457D44">
        <w:rPr>
          <w:lang w:val="en"/>
        </w:rPr>
        <w:t xml:space="preserve"> Adverse Actions</w:t>
      </w:r>
    </w:p>
    <w:p w:rsidR="00162967" w:rsidRPr="00457D44" w:rsidRDefault="00162967" w:rsidP="001538EA">
      <w:pPr>
        <w:pStyle w:val="list2dfps"/>
        <w:rPr>
          <w:lang w:val="en"/>
        </w:rPr>
      </w:pPr>
      <w:r w:rsidRPr="00457D44">
        <w:rPr>
          <w:lang w:val="en"/>
        </w:rPr>
        <w:t>CLASS Online Help: Recording an Application Decision</w:t>
      </w:r>
      <w:r>
        <w:rPr>
          <w:lang w:val="en"/>
        </w:rPr>
        <w:t>;</w:t>
      </w:r>
      <w:r w:rsidRPr="00457D44">
        <w:rPr>
          <w:lang w:val="en"/>
        </w:rPr>
        <w:t xml:space="preserve"> Close an Operation</w:t>
      </w:r>
    </w:p>
    <w:p w:rsidR="00162967" w:rsidRPr="00457D44" w:rsidRDefault="00162967" w:rsidP="00162967">
      <w:pPr>
        <w:tabs>
          <w:tab w:val="clear" w:pos="360"/>
          <w:tab w:val="clear" w:pos="720"/>
          <w:tab w:val="clear" w:pos="1080"/>
          <w:tab w:val="clear" w:pos="1440"/>
          <w:tab w:val="clear" w:pos="1800"/>
          <w:tab w:val="clear" w:pos="2160"/>
          <w:tab w:val="clear" w:pos="2520"/>
          <w:tab w:val="clear" w:pos="2880"/>
        </w:tabs>
        <w:spacing w:line="270" w:lineRule="atLeast"/>
        <w:ind w:left="1440"/>
        <w:jc w:val="right"/>
        <w:rPr>
          <w:rFonts w:ascii="Helvetica" w:hAnsi="Helvetica" w:cs="Helvetica"/>
          <w:i/>
          <w:iCs/>
          <w:color w:val="333333"/>
          <w:sz w:val="18"/>
          <w:szCs w:val="18"/>
          <w:lang w:val="en"/>
        </w:rPr>
      </w:pPr>
      <w:r w:rsidRPr="00457D44">
        <w:rPr>
          <w:rFonts w:ascii="Helvetica" w:hAnsi="Helvetica" w:cs="Helvetica"/>
          <w:i/>
          <w:iCs/>
          <w:color w:val="333333"/>
          <w:sz w:val="18"/>
          <w:szCs w:val="18"/>
          <w:lang w:val="en"/>
        </w:rPr>
        <w:t xml:space="preserve">DFPS Rules, 40 TAC </w:t>
      </w:r>
      <w:hyperlink r:id="rId92" w:history="1">
        <w:r w:rsidRPr="00457D44">
          <w:rPr>
            <w:rFonts w:ascii="Helvetica" w:hAnsi="Helvetica" w:cs="Helvetica"/>
            <w:i/>
            <w:iCs/>
            <w:color w:val="006699"/>
            <w:sz w:val="18"/>
            <w:szCs w:val="18"/>
            <w:lang w:val="en"/>
          </w:rPr>
          <w:t>§745.349</w:t>
        </w:r>
      </w:hyperlink>
    </w:p>
    <w:p w:rsidR="00162967" w:rsidRPr="00303A65" w:rsidRDefault="00162967" w:rsidP="000607A0">
      <w:pPr>
        <w:pStyle w:val="Heading5"/>
        <w:rPr>
          <w:highlight w:val="yellow"/>
          <w:lang w:val="en"/>
        </w:rPr>
      </w:pPr>
      <w:bookmarkStart w:id="76" w:name="_Toc424904483"/>
      <w:bookmarkStart w:id="77" w:name="_Toc425778600"/>
      <w:bookmarkStart w:id="78" w:name="_Toc410888909"/>
      <w:r w:rsidRPr="00303A65">
        <w:rPr>
          <w:highlight w:val="yellow"/>
          <w:lang w:val="en"/>
        </w:rPr>
        <w:t xml:space="preserve">3231.1 Basis to Deny a Permit for an </w:t>
      </w:r>
      <w:proofErr w:type="spellStart"/>
      <w:r w:rsidRPr="00303A65">
        <w:rPr>
          <w:highlight w:val="yellow"/>
          <w:lang w:val="en"/>
        </w:rPr>
        <w:t>Unsustained</w:t>
      </w:r>
      <w:proofErr w:type="spellEnd"/>
      <w:r w:rsidRPr="00303A65">
        <w:rPr>
          <w:highlight w:val="yellow"/>
          <w:lang w:val="en"/>
        </w:rPr>
        <w:t xml:space="preserve"> Central Registry Finding</w:t>
      </w:r>
      <w:bookmarkEnd w:id="76"/>
      <w:bookmarkEnd w:id="77"/>
    </w:p>
    <w:p w:rsidR="000607A0" w:rsidRPr="00303A65" w:rsidRDefault="000607A0" w:rsidP="000607A0">
      <w:pPr>
        <w:pStyle w:val="revisionnodfps"/>
        <w:rPr>
          <w:highlight w:val="yellow"/>
        </w:rPr>
      </w:pPr>
      <w:r w:rsidRPr="00303A65">
        <w:rPr>
          <w:highlight w:val="yellow"/>
        </w:rPr>
        <w:t>LPPH DRAFT 8257-CCL (new item)</w:t>
      </w:r>
    </w:p>
    <w:p w:rsidR="00162967" w:rsidRPr="00303A65" w:rsidRDefault="00162967" w:rsidP="00A558B8">
      <w:pPr>
        <w:pStyle w:val="violettagdfps"/>
        <w:rPr>
          <w:highlight w:val="yellow"/>
          <w:lang w:val="en"/>
        </w:rPr>
      </w:pPr>
      <w:r w:rsidRPr="00303A65">
        <w:rPr>
          <w:highlight w:val="yellow"/>
          <w:lang w:val="en"/>
        </w:rPr>
        <w:t>Policy</w:t>
      </w:r>
    </w:p>
    <w:p w:rsidR="00A05C71" w:rsidRPr="00303A65" w:rsidRDefault="00A05C71" w:rsidP="00A558B8">
      <w:pPr>
        <w:pStyle w:val="bodytextdfps"/>
        <w:rPr>
          <w:highlight w:val="yellow"/>
          <w:lang w:val="en"/>
        </w:rPr>
      </w:pPr>
      <w:r w:rsidRPr="00303A65">
        <w:rPr>
          <w:highlight w:val="yellow"/>
          <w:lang w:val="en"/>
        </w:rPr>
        <w:t>Unless the applicant withdraws the application, t</w:t>
      </w:r>
      <w:r w:rsidR="00554C6F" w:rsidRPr="00303A65">
        <w:rPr>
          <w:highlight w:val="yellow"/>
          <w:lang w:val="en"/>
        </w:rPr>
        <w:t>he inspector must deny the applicant a permit if</w:t>
      </w:r>
      <w:r w:rsidRPr="00303A65">
        <w:rPr>
          <w:highlight w:val="yellow"/>
          <w:lang w:val="en"/>
        </w:rPr>
        <w:t>:</w:t>
      </w:r>
    </w:p>
    <w:p w:rsidR="00A05C71" w:rsidRPr="00303A65" w:rsidRDefault="005F24C5" w:rsidP="005F24C5">
      <w:pPr>
        <w:pStyle w:val="list1dfps"/>
        <w:rPr>
          <w:highlight w:val="yellow"/>
          <w:lang w:val="en"/>
        </w:rPr>
      </w:pPr>
      <w:r w:rsidRPr="00303A65">
        <w:rPr>
          <w:highlight w:val="yellow"/>
          <w:lang w:val="en"/>
        </w:rPr>
        <w:t xml:space="preserve">  •</w:t>
      </w:r>
      <w:r w:rsidRPr="00303A65">
        <w:rPr>
          <w:highlight w:val="yellow"/>
          <w:lang w:val="en"/>
        </w:rPr>
        <w:tab/>
      </w:r>
      <w:proofErr w:type="gramStart"/>
      <w:r w:rsidR="00554C6F" w:rsidRPr="00303A65">
        <w:rPr>
          <w:highlight w:val="yellow"/>
          <w:lang w:val="en"/>
        </w:rPr>
        <w:t>a</w:t>
      </w:r>
      <w:proofErr w:type="gramEnd"/>
      <w:r w:rsidR="00554C6F" w:rsidRPr="00303A65">
        <w:rPr>
          <w:highlight w:val="yellow"/>
          <w:lang w:val="en"/>
        </w:rPr>
        <w:t xml:space="preserve"> Central Registry search returns an </w:t>
      </w:r>
      <w:proofErr w:type="spellStart"/>
      <w:r w:rsidR="00554C6F" w:rsidRPr="00303A65">
        <w:rPr>
          <w:highlight w:val="yellow"/>
          <w:lang w:val="en"/>
        </w:rPr>
        <w:t>unsustained</w:t>
      </w:r>
      <w:proofErr w:type="spellEnd"/>
      <w:r w:rsidR="00554C6F" w:rsidRPr="00303A65">
        <w:rPr>
          <w:highlight w:val="yellow"/>
          <w:lang w:val="en"/>
        </w:rPr>
        <w:t xml:space="preserve"> finding that would be eligible for a risk evaluation if sustained</w:t>
      </w:r>
      <w:r w:rsidR="00A05C71" w:rsidRPr="00303A65">
        <w:rPr>
          <w:highlight w:val="yellow"/>
          <w:lang w:val="en"/>
        </w:rPr>
        <w:t>;</w:t>
      </w:r>
      <w:r w:rsidR="00554C6F" w:rsidRPr="00303A65">
        <w:rPr>
          <w:highlight w:val="yellow"/>
          <w:lang w:val="en"/>
        </w:rPr>
        <w:t xml:space="preserve"> </w:t>
      </w:r>
      <w:r w:rsidR="00A05C71" w:rsidRPr="00303A65">
        <w:rPr>
          <w:highlight w:val="yellow"/>
          <w:lang w:val="en"/>
        </w:rPr>
        <w:t>and</w:t>
      </w:r>
    </w:p>
    <w:p w:rsidR="00554C6F" w:rsidRPr="00303A65" w:rsidRDefault="005F24C5" w:rsidP="005F24C5">
      <w:pPr>
        <w:pStyle w:val="list1dfps"/>
        <w:rPr>
          <w:highlight w:val="yellow"/>
          <w:lang w:val="en"/>
        </w:rPr>
      </w:pPr>
      <w:r w:rsidRPr="00303A65">
        <w:rPr>
          <w:highlight w:val="yellow"/>
          <w:lang w:val="en"/>
        </w:rPr>
        <w:t xml:space="preserve">  •</w:t>
      </w:r>
      <w:r w:rsidRPr="00303A65">
        <w:rPr>
          <w:highlight w:val="yellow"/>
          <w:lang w:val="en"/>
        </w:rPr>
        <w:tab/>
      </w:r>
      <w:proofErr w:type="gramStart"/>
      <w:r w:rsidR="00162967" w:rsidRPr="00303A65">
        <w:rPr>
          <w:highlight w:val="yellow"/>
          <w:lang w:val="en"/>
        </w:rPr>
        <w:t>the</w:t>
      </w:r>
      <w:proofErr w:type="gramEnd"/>
      <w:r w:rsidR="00162967" w:rsidRPr="00303A65">
        <w:rPr>
          <w:highlight w:val="yellow"/>
          <w:lang w:val="en"/>
        </w:rPr>
        <w:t xml:space="preserve"> CBCU indicates that a risk evaluation would likely not be approved</w:t>
      </w:r>
      <w:r w:rsidR="00554C6F" w:rsidRPr="00303A65">
        <w:rPr>
          <w:highlight w:val="yellow"/>
          <w:lang w:val="en"/>
        </w:rPr>
        <w:t>.</w:t>
      </w:r>
    </w:p>
    <w:p w:rsidR="00DB11A6" w:rsidRPr="00DB0BE9" w:rsidRDefault="00A05C71" w:rsidP="00DB0BE9">
      <w:pPr>
        <w:pStyle w:val="bodytextdfps"/>
        <w:rPr>
          <w:lang w:val="en"/>
        </w:rPr>
      </w:pPr>
      <w:bookmarkStart w:id="79" w:name="_Toc424904484"/>
      <w:r w:rsidRPr="00303A65">
        <w:rPr>
          <w:highlight w:val="yellow"/>
          <w:lang w:val="en"/>
        </w:rPr>
        <w:t>See 5377 Obtaining a Risk Evaluation Prediction</w:t>
      </w:r>
      <w:bookmarkStart w:id="80" w:name="_Toc410888910"/>
      <w:bookmarkStart w:id="81" w:name="_Toc424904485"/>
      <w:bookmarkEnd w:id="78"/>
      <w:bookmarkEnd w:id="79"/>
      <w:r w:rsidR="00DB0BE9" w:rsidRPr="00303A65">
        <w:rPr>
          <w:highlight w:val="yellow"/>
          <w:lang w:val="en"/>
        </w:rPr>
        <w:t>.</w:t>
      </w:r>
    </w:p>
    <w:p w:rsidR="00DB11A6" w:rsidRPr="00457D44" w:rsidRDefault="00DB11A6" w:rsidP="00DB11A6">
      <w:pPr>
        <w:pStyle w:val="Heading4"/>
        <w:rPr>
          <w:lang w:val="en"/>
        </w:rPr>
      </w:pPr>
      <w:bookmarkStart w:id="82" w:name="_Toc425778601"/>
      <w:r w:rsidRPr="00457D44">
        <w:rPr>
          <w:lang w:val="en"/>
        </w:rPr>
        <w:t>32</w:t>
      </w:r>
      <w:r>
        <w:rPr>
          <w:lang w:val="en"/>
        </w:rPr>
        <w:t>3</w:t>
      </w:r>
      <w:r w:rsidRPr="00457D44">
        <w:rPr>
          <w:lang w:val="en"/>
        </w:rPr>
        <w:t>2</w:t>
      </w:r>
      <w:bookmarkStart w:id="83" w:name="LPPH_3252"/>
      <w:bookmarkEnd w:id="83"/>
      <w:r w:rsidRPr="00457D44">
        <w:rPr>
          <w:lang w:val="en"/>
        </w:rPr>
        <w:t xml:space="preserve"> Withdrawal and Resubmission of an Application for an Operation That Is Providing Care</w:t>
      </w:r>
      <w:bookmarkEnd w:id="82"/>
    </w:p>
    <w:p w:rsidR="00162967" w:rsidRPr="00457D44" w:rsidRDefault="00162967" w:rsidP="000607A0">
      <w:pPr>
        <w:pStyle w:val="Heading5"/>
        <w:rPr>
          <w:lang w:val="en"/>
        </w:rPr>
      </w:pPr>
      <w:bookmarkStart w:id="84" w:name="_Toc425778602"/>
      <w:r w:rsidRPr="00457D44">
        <w:rPr>
          <w:lang w:val="en"/>
        </w:rPr>
        <w:t>32</w:t>
      </w:r>
      <w:r>
        <w:rPr>
          <w:lang w:val="en"/>
        </w:rPr>
        <w:t>3</w:t>
      </w:r>
      <w:r w:rsidRPr="00457D44">
        <w:rPr>
          <w:lang w:val="en"/>
        </w:rPr>
        <w:t>2.1</w:t>
      </w:r>
      <w:bookmarkStart w:id="85" w:name="LPPH_3252_1"/>
      <w:bookmarkEnd w:id="85"/>
      <w:r w:rsidRPr="00457D44">
        <w:rPr>
          <w:lang w:val="en"/>
        </w:rPr>
        <w:t xml:space="preserve"> Criteria for Withdrawal and Immediate Resubmission</w:t>
      </w:r>
      <w:bookmarkEnd w:id="80"/>
      <w:bookmarkEnd w:id="81"/>
      <w:bookmarkEnd w:id="84"/>
      <w:r w:rsidRPr="00457D44">
        <w:rPr>
          <w:lang w:val="en"/>
        </w:rPr>
        <w:t xml:space="preserve"> </w:t>
      </w:r>
    </w:p>
    <w:p w:rsidR="000607A0" w:rsidRDefault="000607A0" w:rsidP="000607A0">
      <w:pPr>
        <w:pStyle w:val="revisionnodfps"/>
      </w:pPr>
      <w:r>
        <w:t>LPPH DRAFT 8257-CCL (new item)</w:t>
      </w:r>
    </w:p>
    <w:p w:rsidR="00162967" w:rsidRPr="00457D44" w:rsidRDefault="00162967" w:rsidP="008A2A0B">
      <w:pPr>
        <w:pStyle w:val="violettagdfps"/>
        <w:rPr>
          <w:lang w:val="en"/>
        </w:rPr>
      </w:pPr>
      <w:r w:rsidRPr="00457D44">
        <w:rPr>
          <w:lang w:val="en"/>
        </w:rPr>
        <w:t>Policy</w:t>
      </w:r>
    </w:p>
    <w:p w:rsidR="001312A5" w:rsidRDefault="001312A5" w:rsidP="00BA266E">
      <w:pPr>
        <w:pStyle w:val="bodytextdfps"/>
        <w:rPr>
          <w:lang w:val="en"/>
        </w:rPr>
      </w:pPr>
      <w:r>
        <w:rPr>
          <w:lang w:val="en"/>
        </w:rPr>
        <w:t>W</w:t>
      </w:r>
      <w:r w:rsidR="00162967" w:rsidRPr="00457D44">
        <w:rPr>
          <w:lang w:val="en"/>
        </w:rPr>
        <w:t>hen circumstances beyond Licensing</w:t>
      </w:r>
      <w:r w:rsidR="00BA266E">
        <w:rPr>
          <w:lang w:val="en"/>
        </w:rPr>
        <w:t>’</w:t>
      </w:r>
      <w:r w:rsidR="00162967" w:rsidRPr="00457D44">
        <w:rPr>
          <w:lang w:val="en"/>
        </w:rPr>
        <w:t>s or the applicant</w:t>
      </w:r>
      <w:r w:rsidR="00BA266E">
        <w:rPr>
          <w:lang w:val="en"/>
        </w:rPr>
        <w:t>’</w:t>
      </w:r>
      <w:r w:rsidR="00162967" w:rsidRPr="00457D44">
        <w:rPr>
          <w:lang w:val="en"/>
        </w:rPr>
        <w:t xml:space="preserve">s control </w:t>
      </w:r>
      <w:r>
        <w:rPr>
          <w:lang w:val="en"/>
        </w:rPr>
        <w:t xml:space="preserve">prevent </w:t>
      </w:r>
      <w:r w:rsidR="00162967" w:rsidRPr="00457D44">
        <w:rPr>
          <w:lang w:val="en"/>
        </w:rPr>
        <w:t xml:space="preserve">the inspector </w:t>
      </w:r>
      <w:r>
        <w:rPr>
          <w:lang w:val="en"/>
        </w:rPr>
        <w:t xml:space="preserve">from </w:t>
      </w:r>
      <w:r w:rsidR="00162967" w:rsidRPr="00457D44">
        <w:rPr>
          <w:lang w:val="en"/>
        </w:rPr>
        <w:t>determin</w:t>
      </w:r>
      <w:r>
        <w:rPr>
          <w:lang w:val="en"/>
        </w:rPr>
        <w:t>ing</w:t>
      </w:r>
      <w:r w:rsidR="00162967" w:rsidRPr="00457D44">
        <w:rPr>
          <w:lang w:val="en"/>
        </w:rPr>
        <w:t xml:space="preserve"> compliance within two months</w:t>
      </w:r>
      <w:r>
        <w:rPr>
          <w:lang w:val="en"/>
        </w:rPr>
        <w:t xml:space="preserve">, an </w:t>
      </w:r>
      <w:r w:rsidR="00162967" w:rsidRPr="00457D44">
        <w:rPr>
          <w:lang w:val="en"/>
        </w:rPr>
        <w:t>applicant who is providing care may withdraw and immediately resubmit an application</w:t>
      </w:r>
      <w:r>
        <w:rPr>
          <w:lang w:val="en"/>
        </w:rPr>
        <w:t>.</w:t>
      </w:r>
      <w:r w:rsidR="00162967" w:rsidRPr="00457D44">
        <w:rPr>
          <w:lang w:val="en"/>
        </w:rPr>
        <w:t xml:space="preserve"> </w:t>
      </w:r>
    </w:p>
    <w:p w:rsidR="00162967" w:rsidRPr="00457D44" w:rsidRDefault="001312A5" w:rsidP="00BA266E">
      <w:pPr>
        <w:pStyle w:val="bodytextdfps"/>
        <w:rPr>
          <w:lang w:val="en"/>
        </w:rPr>
      </w:pPr>
      <w:r>
        <w:rPr>
          <w:lang w:val="en"/>
        </w:rPr>
        <w:t xml:space="preserve">This is permissible only if: </w:t>
      </w:r>
    </w:p>
    <w:p w:rsidR="00162967" w:rsidRPr="00457D44" w:rsidRDefault="00BA266E" w:rsidP="00BA266E">
      <w:pPr>
        <w:pStyle w:val="list1dfps"/>
        <w:rPr>
          <w:lang w:val="en"/>
        </w:rPr>
      </w:pPr>
      <w:r w:rsidRPr="00BA266E">
        <w:rPr>
          <w:lang w:val="en"/>
        </w:rPr>
        <w:t xml:space="preserve">  •</w:t>
      </w:r>
      <w:r w:rsidRPr="00BA266E">
        <w:rPr>
          <w:lang w:val="en"/>
        </w:rPr>
        <w:tab/>
      </w:r>
      <w:proofErr w:type="gramStart"/>
      <w:r w:rsidR="00162967" w:rsidRPr="00457D44">
        <w:rPr>
          <w:lang w:val="en"/>
        </w:rPr>
        <w:t>the</w:t>
      </w:r>
      <w:proofErr w:type="gramEnd"/>
      <w:r w:rsidR="00162967" w:rsidRPr="00457D44">
        <w:rPr>
          <w:lang w:val="en"/>
        </w:rPr>
        <w:t xml:space="preserve"> applicant is required but is unable to obtain a fire or sanitation inspection </w:t>
      </w:r>
      <w:r w:rsidR="001312A5">
        <w:rPr>
          <w:lang w:val="en"/>
        </w:rPr>
        <w:t xml:space="preserve">required by minimum standards </w:t>
      </w:r>
      <w:r w:rsidR="00162967" w:rsidRPr="00457D44">
        <w:rPr>
          <w:lang w:val="en"/>
        </w:rPr>
        <w:t xml:space="preserve">because an inspector </w:t>
      </w:r>
      <w:r w:rsidR="001312A5">
        <w:rPr>
          <w:lang w:val="en"/>
        </w:rPr>
        <w:t xml:space="preserve">is not available </w:t>
      </w:r>
      <w:r w:rsidR="00162967" w:rsidRPr="00457D44">
        <w:rPr>
          <w:lang w:val="en"/>
        </w:rPr>
        <w:t>in the community</w:t>
      </w:r>
      <w:r w:rsidR="00162967">
        <w:rPr>
          <w:lang w:val="en"/>
        </w:rPr>
        <w:t>; or</w:t>
      </w:r>
      <w:r w:rsidR="00162967" w:rsidRPr="00457D44">
        <w:rPr>
          <w:lang w:val="en"/>
        </w:rPr>
        <w:t xml:space="preserve"> </w:t>
      </w:r>
    </w:p>
    <w:p w:rsidR="00162967" w:rsidRDefault="00BA266E" w:rsidP="00BA266E">
      <w:pPr>
        <w:pStyle w:val="list1dfps"/>
        <w:rPr>
          <w:lang w:val="en"/>
        </w:rPr>
      </w:pPr>
      <w:r w:rsidRPr="00BA266E">
        <w:rPr>
          <w:lang w:val="en"/>
        </w:rPr>
        <w:t xml:space="preserve">  •</w:t>
      </w:r>
      <w:r w:rsidRPr="00BA266E">
        <w:rPr>
          <w:lang w:val="en"/>
        </w:rPr>
        <w:tab/>
      </w:r>
      <w:proofErr w:type="gramStart"/>
      <w:r w:rsidR="00EC0C15">
        <w:rPr>
          <w:lang w:val="en"/>
        </w:rPr>
        <w:t>a</w:t>
      </w:r>
      <w:r w:rsidR="00162967" w:rsidRPr="00457D44">
        <w:rPr>
          <w:lang w:val="en"/>
        </w:rPr>
        <w:t>n</w:t>
      </w:r>
      <w:proofErr w:type="gramEnd"/>
      <w:r w:rsidR="00162967" w:rsidRPr="00457D44">
        <w:rPr>
          <w:lang w:val="en"/>
        </w:rPr>
        <w:t xml:space="preserve"> investigation of a report is in progress.</w:t>
      </w:r>
    </w:p>
    <w:p w:rsidR="00162967" w:rsidRPr="00457D44" w:rsidRDefault="00162967" w:rsidP="00BA266E">
      <w:pPr>
        <w:pStyle w:val="bodytextdfps"/>
        <w:rPr>
          <w:lang w:val="en"/>
        </w:rPr>
      </w:pPr>
      <w:r w:rsidRPr="00303A65">
        <w:rPr>
          <w:highlight w:val="yellow"/>
          <w:lang w:val="en"/>
        </w:rPr>
        <w:t>An operation that withdraws and immediately resubmits an application may continue to operate.</w:t>
      </w:r>
    </w:p>
    <w:p w:rsidR="00162967" w:rsidRPr="00457D44" w:rsidRDefault="00162967" w:rsidP="000607A0">
      <w:pPr>
        <w:pStyle w:val="Heading5"/>
        <w:rPr>
          <w:lang w:val="en"/>
        </w:rPr>
      </w:pPr>
      <w:bookmarkStart w:id="86" w:name="_Toc410888911"/>
      <w:bookmarkStart w:id="87" w:name="_Toc424904486"/>
      <w:bookmarkStart w:id="88" w:name="_Toc425778603"/>
      <w:r w:rsidRPr="00457D44">
        <w:rPr>
          <w:lang w:val="en"/>
        </w:rPr>
        <w:t>32</w:t>
      </w:r>
      <w:r>
        <w:rPr>
          <w:lang w:val="en"/>
        </w:rPr>
        <w:t>3</w:t>
      </w:r>
      <w:r w:rsidRPr="00457D44">
        <w:rPr>
          <w:lang w:val="en"/>
        </w:rPr>
        <w:t>2.2</w:t>
      </w:r>
      <w:bookmarkStart w:id="89" w:name="LPPH_3252_2"/>
      <w:bookmarkEnd w:id="89"/>
      <w:r w:rsidRPr="00457D44">
        <w:rPr>
          <w:lang w:val="en"/>
        </w:rPr>
        <w:t xml:space="preserve"> When Withdrawal and Immediate Resubmission Is Not Permitted</w:t>
      </w:r>
      <w:bookmarkEnd w:id="86"/>
      <w:bookmarkEnd w:id="87"/>
      <w:bookmarkEnd w:id="88"/>
    </w:p>
    <w:p w:rsidR="000607A0" w:rsidRDefault="000607A0" w:rsidP="000607A0">
      <w:pPr>
        <w:pStyle w:val="revisionnodfps"/>
      </w:pPr>
      <w:r>
        <w:t>LPPH DRAFT 8257-CCL (new item)</w:t>
      </w:r>
    </w:p>
    <w:p w:rsidR="00162967" w:rsidRPr="00457D44" w:rsidRDefault="00162967" w:rsidP="00BA266E">
      <w:pPr>
        <w:pStyle w:val="violettagdfps"/>
        <w:rPr>
          <w:lang w:val="en"/>
        </w:rPr>
      </w:pPr>
      <w:r w:rsidRPr="00457D44">
        <w:rPr>
          <w:lang w:val="en"/>
        </w:rPr>
        <w:t>Policy</w:t>
      </w:r>
    </w:p>
    <w:p w:rsidR="00162967" w:rsidRPr="00457D44" w:rsidRDefault="00162967" w:rsidP="00BA266E">
      <w:pPr>
        <w:pStyle w:val="bodytextdfps"/>
        <w:rPr>
          <w:lang w:val="en"/>
        </w:rPr>
      </w:pPr>
      <w:r w:rsidRPr="00457D44">
        <w:rPr>
          <w:lang w:val="en"/>
        </w:rPr>
        <w:t>An applicant who is providing care may withdraw</w:t>
      </w:r>
      <w:r>
        <w:rPr>
          <w:lang w:val="en"/>
        </w:rPr>
        <w:t xml:space="preserve"> but not immediately</w:t>
      </w:r>
      <w:r w:rsidRPr="00457D44">
        <w:rPr>
          <w:lang w:val="en"/>
        </w:rPr>
        <w:t xml:space="preserve"> resubmit an application in the following situations:</w:t>
      </w:r>
    </w:p>
    <w:p w:rsidR="00162967" w:rsidRPr="00457D44" w:rsidRDefault="00BA266E" w:rsidP="00BA266E">
      <w:pPr>
        <w:pStyle w:val="list1dfps"/>
        <w:rPr>
          <w:lang w:val="en"/>
        </w:rPr>
      </w:pPr>
      <w:r w:rsidRPr="00BA266E">
        <w:rPr>
          <w:lang w:val="en"/>
        </w:rPr>
        <w:t xml:space="preserve">  •</w:t>
      </w:r>
      <w:r w:rsidRPr="00BA266E">
        <w:rPr>
          <w:lang w:val="en"/>
        </w:rPr>
        <w:tab/>
      </w:r>
      <w:proofErr w:type="gramStart"/>
      <w:r w:rsidR="00162967" w:rsidRPr="00457D44">
        <w:rPr>
          <w:lang w:val="en"/>
        </w:rPr>
        <w:t>the</w:t>
      </w:r>
      <w:proofErr w:type="gramEnd"/>
      <w:r w:rsidR="00162967" w:rsidRPr="00457D44">
        <w:rPr>
          <w:lang w:val="en"/>
        </w:rPr>
        <w:t xml:space="preserve"> </w:t>
      </w:r>
      <w:r w:rsidR="00A92FF5">
        <w:rPr>
          <w:lang w:val="en"/>
        </w:rPr>
        <w:t xml:space="preserve">applicant </w:t>
      </w:r>
      <w:proofErr w:type="spellStart"/>
      <w:r w:rsidR="00701E7B">
        <w:rPr>
          <w:lang w:val="en"/>
        </w:rPr>
        <w:t>is</w:t>
      </w:r>
      <w:r w:rsidR="00162967" w:rsidRPr="00457D44">
        <w:rPr>
          <w:lang w:val="en"/>
        </w:rPr>
        <w:t>unable</w:t>
      </w:r>
      <w:proofErr w:type="spellEnd"/>
      <w:r w:rsidR="00162967" w:rsidRPr="00457D44">
        <w:rPr>
          <w:lang w:val="en"/>
        </w:rPr>
        <w:t xml:space="preserve"> to </w:t>
      </w:r>
      <w:r w:rsidR="00A92FF5">
        <w:rPr>
          <w:lang w:val="en"/>
        </w:rPr>
        <w:t xml:space="preserve">pass a </w:t>
      </w:r>
      <w:r w:rsidR="00162967" w:rsidRPr="00457D44">
        <w:rPr>
          <w:lang w:val="en"/>
        </w:rPr>
        <w:t xml:space="preserve">fire or sanitation inspection </w:t>
      </w:r>
      <w:r w:rsidR="00A92FF5">
        <w:rPr>
          <w:lang w:val="en"/>
        </w:rPr>
        <w:t xml:space="preserve">required by minimum standards, or </w:t>
      </w:r>
    </w:p>
    <w:p w:rsidR="00162967" w:rsidRDefault="00BA266E" w:rsidP="00BA266E">
      <w:pPr>
        <w:pStyle w:val="list1dfps"/>
        <w:rPr>
          <w:lang w:val="en"/>
        </w:rPr>
      </w:pPr>
      <w:r w:rsidRPr="00BA266E">
        <w:rPr>
          <w:lang w:val="en"/>
        </w:rPr>
        <w:lastRenderedPageBreak/>
        <w:t xml:space="preserve">  •</w:t>
      </w:r>
      <w:r w:rsidRPr="00BA266E">
        <w:rPr>
          <w:lang w:val="en"/>
        </w:rPr>
        <w:tab/>
      </w:r>
      <w:proofErr w:type="gramStart"/>
      <w:r w:rsidR="00A92FF5">
        <w:rPr>
          <w:lang w:val="en"/>
        </w:rPr>
        <w:t>the</w:t>
      </w:r>
      <w:proofErr w:type="gramEnd"/>
      <w:r w:rsidR="00A92FF5">
        <w:rPr>
          <w:lang w:val="en"/>
        </w:rPr>
        <w:t xml:space="preserve"> applicant has d</w:t>
      </w:r>
      <w:r w:rsidR="00162967" w:rsidRPr="00457D44">
        <w:rPr>
          <w:lang w:val="en"/>
        </w:rPr>
        <w:t xml:space="preserve">eficiencies </w:t>
      </w:r>
      <w:r w:rsidR="00A92FF5">
        <w:rPr>
          <w:lang w:val="en"/>
        </w:rPr>
        <w:t xml:space="preserve">to correct </w:t>
      </w:r>
      <w:r w:rsidR="00162967" w:rsidRPr="00457D44">
        <w:rPr>
          <w:lang w:val="en"/>
        </w:rPr>
        <w:t xml:space="preserve">before a license, certificate, </w:t>
      </w:r>
      <w:r w:rsidR="00162967">
        <w:rPr>
          <w:lang w:val="en"/>
        </w:rPr>
        <w:t xml:space="preserve">compliance certificate, </w:t>
      </w:r>
      <w:r w:rsidR="00162967" w:rsidRPr="00457D44">
        <w:rPr>
          <w:lang w:val="en"/>
        </w:rPr>
        <w:t>registration, or listing permit can be issued.</w:t>
      </w:r>
    </w:p>
    <w:p w:rsidR="00C24284" w:rsidRPr="00303A65" w:rsidRDefault="00162967" w:rsidP="00BA266E">
      <w:pPr>
        <w:pStyle w:val="bodytextdfps"/>
        <w:rPr>
          <w:highlight w:val="yellow"/>
          <w:lang w:val="en"/>
        </w:rPr>
      </w:pPr>
      <w:r w:rsidRPr="00303A65">
        <w:rPr>
          <w:highlight w:val="yellow"/>
          <w:lang w:val="en"/>
        </w:rPr>
        <w:t xml:space="preserve">If </w:t>
      </w:r>
      <w:r w:rsidR="00C24284" w:rsidRPr="00303A65">
        <w:rPr>
          <w:highlight w:val="yellow"/>
          <w:lang w:val="en"/>
        </w:rPr>
        <w:t xml:space="preserve">by </w:t>
      </w:r>
      <w:r w:rsidRPr="00303A65">
        <w:rPr>
          <w:highlight w:val="yellow"/>
          <w:lang w:val="en"/>
        </w:rPr>
        <w:t>the end of the time frame for acting on an application the applicant is unable to comply with statutes, administrative rules, or minimum standards, the applicant must withdraw the application and cease operating</w:t>
      </w:r>
      <w:r w:rsidR="00C24284" w:rsidRPr="00303A65">
        <w:rPr>
          <w:highlight w:val="yellow"/>
          <w:lang w:val="en"/>
        </w:rPr>
        <w:t>.</w:t>
      </w:r>
      <w:r w:rsidRPr="00303A65">
        <w:rPr>
          <w:highlight w:val="yellow"/>
          <w:lang w:val="en"/>
        </w:rPr>
        <w:t xml:space="preserve"> </w:t>
      </w:r>
    </w:p>
    <w:p w:rsidR="00162967" w:rsidRDefault="00C24284" w:rsidP="00BA266E">
      <w:pPr>
        <w:pStyle w:val="bodytextdfps"/>
        <w:rPr>
          <w:lang w:val="en"/>
        </w:rPr>
      </w:pPr>
      <w:r w:rsidRPr="00303A65">
        <w:rPr>
          <w:highlight w:val="yellow"/>
          <w:lang w:val="en"/>
        </w:rPr>
        <w:t xml:space="preserve">If there are circumstances beyond the applicant’s or Licensing’s control, see </w:t>
      </w:r>
      <w:r w:rsidR="00162967" w:rsidRPr="00303A65">
        <w:rPr>
          <w:highlight w:val="yellow"/>
          <w:lang w:val="en"/>
        </w:rPr>
        <w:t xml:space="preserve">3232.1 </w:t>
      </w:r>
      <w:r w:rsidR="00BA266E" w:rsidRPr="00303A65">
        <w:rPr>
          <w:highlight w:val="yellow"/>
          <w:lang w:val="en"/>
        </w:rPr>
        <w:t>Criteria for Withdrawal and Immediate Resubmission</w:t>
      </w:r>
      <w:r w:rsidR="00162967" w:rsidRPr="00303A65">
        <w:rPr>
          <w:highlight w:val="yellow"/>
          <w:lang w:val="en"/>
        </w:rPr>
        <w:t>.</w:t>
      </w:r>
    </w:p>
    <w:p w:rsidR="00162967" w:rsidRPr="00457D44" w:rsidRDefault="00162967" w:rsidP="000607A0">
      <w:pPr>
        <w:pStyle w:val="Heading6"/>
        <w:rPr>
          <w:lang w:val="en"/>
        </w:rPr>
      </w:pPr>
      <w:bookmarkStart w:id="90" w:name="_Toc410888912"/>
      <w:bookmarkStart w:id="91" w:name="_Toc424904487"/>
      <w:bookmarkStart w:id="92" w:name="_Toc425778604"/>
      <w:r w:rsidRPr="00457D44">
        <w:rPr>
          <w:lang w:val="en"/>
        </w:rPr>
        <w:t>32</w:t>
      </w:r>
      <w:r>
        <w:rPr>
          <w:lang w:val="en"/>
        </w:rPr>
        <w:t>3</w:t>
      </w:r>
      <w:r w:rsidRPr="00457D44">
        <w:rPr>
          <w:lang w:val="en"/>
        </w:rPr>
        <w:t>2.21</w:t>
      </w:r>
      <w:bookmarkStart w:id="93" w:name="LPPH_3252_21"/>
      <w:bookmarkEnd w:id="93"/>
      <w:r w:rsidRPr="00457D44">
        <w:rPr>
          <w:lang w:val="en"/>
        </w:rPr>
        <w:t xml:space="preserve"> Basis to Deny </w:t>
      </w:r>
      <w:r>
        <w:rPr>
          <w:lang w:val="en"/>
        </w:rPr>
        <w:t>a Permit</w:t>
      </w:r>
      <w:bookmarkEnd w:id="90"/>
      <w:bookmarkEnd w:id="91"/>
      <w:bookmarkEnd w:id="92"/>
    </w:p>
    <w:p w:rsidR="000607A0" w:rsidRDefault="000607A0" w:rsidP="000607A0">
      <w:pPr>
        <w:pStyle w:val="revisionnodfps"/>
      </w:pPr>
      <w:r>
        <w:t>LPPH DRAFT 8257-CCL (new item)</w:t>
      </w:r>
    </w:p>
    <w:p w:rsidR="00162967" w:rsidRPr="00457D44" w:rsidRDefault="00162967" w:rsidP="00BA266E">
      <w:pPr>
        <w:pStyle w:val="violettagdfps"/>
        <w:rPr>
          <w:lang w:val="en"/>
        </w:rPr>
      </w:pPr>
      <w:r w:rsidRPr="00457D44">
        <w:rPr>
          <w:lang w:val="en"/>
        </w:rPr>
        <w:t>Policy</w:t>
      </w:r>
    </w:p>
    <w:p w:rsidR="00162967" w:rsidRDefault="00162967" w:rsidP="00BA266E">
      <w:pPr>
        <w:pStyle w:val="bodytextdfps"/>
        <w:rPr>
          <w:lang w:val="en"/>
        </w:rPr>
      </w:pPr>
      <w:r>
        <w:rPr>
          <w:lang w:val="en"/>
        </w:rPr>
        <w:t>I</w:t>
      </w:r>
      <w:r w:rsidRPr="00457D44">
        <w:rPr>
          <w:lang w:val="en"/>
        </w:rPr>
        <w:t xml:space="preserve">f the applicant does not withdraw the application and does not stop operating, the inspector must deny the </w:t>
      </w:r>
      <w:r>
        <w:rPr>
          <w:lang w:val="en"/>
        </w:rPr>
        <w:t>applicant a permit</w:t>
      </w:r>
      <w:r w:rsidRPr="00457D44">
        <w:rPr>
          <w:lang w:val="en"/>
        </w:rPr>
        <w:t xml:space="preserve"> based on the applicant</w:t>
      </w:r>
      <w:r w:rsidR="00BA266E">
        <w:rPr>
          <w:lang w:val="en"/>
        </w:rPr>
        <w:t>’</w:t>
      </w:r>
      <w:r w:rsidRPr="00457D44">
        <w:rPr>
          <w:lang w:val="en"/>
        </w:rPr>
        <w:t xml:space="preserve">s failure to comply with </w:t>
      </w:r>
      <w:r>
        <w:rPr>
          <w:lang w:val="en"/>
        </w:rPr>
        <w:t>minimum standards</w:t>
      </w:r>
      <w:r w:rsidRPr="00457D44">
        <w:rPr>
          <w:lang w:val="en"/>
        </w:rPr>
        <w:t>, administrative rules, or the licensing statute.</w:t>
      </w:r>
    </w:p>
    <w:p w:rsidR="00162967" w:rsidRDefault="00162967" w:rsidP="00BA266E">
      <w:pPr>
        <w:pStyle w:val="violettagdfps"/>
        <w:rPr>
          <w:lang w:val="en"/>
        </w:rPr>
      </w:pPr>
      <w:r>
        <w:rPr>
          <w:lang w:val="en"/>
        </w:rPr>
        <w:t>Procedure</w:t>
      </w:r>
    </w:p>
    <w:p w:rsidR="00162967" w:rsidRDefault="00162967" w:rsidP="00BA266E">
      <w:pPr>
        <w:pStyle w:val="bodytextdfps"/>
        <w:rPr>
          <w:lang w:val="en"/>
        </w:rPr>
      </w:pPr>
      <w:r>
        <w:rPr>
          <w:lang w:val="en"/>
        </w:rPr>
        <w:t>If the inspector denies the applicant a permit, the inspector notifies the applicant that he or she must stop operating and may appeal the decision. The inspector conducts a follow-up inspection to ensure the operation is no longer providing care.</w:t>
      </w:r>
    </w:p>
    <w:p w:rsidR="00162967" w:rsidRDefault="00162967" w:rsidP="00BA266E">
      <w:pPr>
        <w:pStyle w:val="bodytextdfps"/>
        <w:rPr>
          <w:lang w:val="en"/>
        </w:rPr>
      </w:pPr>
      <w:r>
        <w:rPr>
          <w:lang w:val="en"/>
        </w:rPr>
        <w:t>See:</w:t>
      </w:r>
    </w:p>
    <w:p w:rsidR="00162967" w:rsidRPr="00BA266E" w:rsidRDefault="00AF485E" w:rsidP="00BA266E">
      <w:pPr>
        <w:pStyle w:val="list2dfps"/>
      </w:pPr>
      <w:hyperlink r:id="rId93" w:anchor="LPPH_3720" w:history="1">
        <w:r w:rsidR="00162967" w:rsidRPr="00BA266E">
          <w:rPr>
            <w:rStyle w:val="Hyperlink"/>
          </w:rPr>
          <w:t>3720</w:t>
        </w:r>
      </w:hyperlink>
      <w:r w:rsidR="00162967" w:rsidRPr="00BA266E">
        <w:t xml:space="preserve"> Application Received When Denial Is Effective Before September 1, 2005</w:t>
      </w:r>
    </w:p>
    <w:p w:rsidR="00162967" w:rsidRPr="00BA266E" w:rsidRDefault="00AF485E" w:rsidP="00BA266E">
      <w:pPr>
        <w:pStyle w:val="list2dfps"/>
      </w:pPr>
      <w:hyperlink r:id="rId94" w:anchor="LPPH_4123" w:history="1">
        <w:r w:rsidR="00162967" w:rsidRPr="00BA266E">
          <w:rPr>
            <w:rStyle w:val="Hyperlink"/>
          </w:rPr>
          <w:t>4123</w:t>
        </w:r>
      </w:hyperlink>
      <w:r w:rsidR="00162967" w:rsidRPr="00BA266E">
        <w:t xml:space="preserve"> Follow-Up Inspections</w:t>
      </w:r>
    </w:p>
    <w:p w:rsidR="00162967" w:rsidRPr="00BA266E" w:rsidRDefault="00AF485E" w:rsidP="00BA266E">
      <w:pPr>
        <w:pStyle w:val="list2dfps"/>
      </w:pPr>
      <w:hyperlink r:id="rId95" w:anchor="LPPH_7600" w:history="1">
        <w:r w:rsidR="00162967" w:rsidRPr="00BA266E">
          <w:rPr>
            <w:rStyle w:val="Hyperlink"/>
          </w:rPr>
          <w:t>7600</w:t>
        </w:r>
      </w:hyperlink>
      <w:r w:rsidR="00162967" w:rsidRPr="00BA266E">
        <w:t xml:space="preserve"> Adverse Actions</w:t>
      </w:r>
    </w:p>
    <w:p w:rsidR="00162967" w:rsidRPr="00BA266E" w:rsidRDefault="00AF485E" w:rsidP="00BA266E">
      <w:pPr>
        <w:pStyle w:val="list2dfps"/>
      </w:pPr>
      <w:hyperlink r:id="rId96" w:anchor="LPPH_7730" w:history="1">
        <w:r w:rsidR="00162967" w:rsidRPr="00BA266E">
          <w:rPr>
            <w:rStyle w:val="Hyperlink"/>
          </w:rPr>
          <w:t>7730</w:t>
        </w:r>
      </w:hyperlink>
      <w:r w:rsidR="00162967" w:rsidRPr="00BA266E">
        <w:t xml:space="preserve"> Due Process Hearings</w:t>
      </w:r>
    </w:p>
    <w:p w:rsidR="00162967" w:rsidRPr="00BA266E" w:rsidRDefault="00162967" w:rsidP="00BA266E">
      <w:pPr>
        <w:pStyle w:val="list2dfps"/>
      </w:pPr>
      <w:r w:rsidRPr="00BA266E">
        <w:t>CLASS Online Help: Record an Application Decision and Close an Operation</w:t>
      </w:r>
    </w:p>
    <w:p w:rsidR="00162967" w:rsidRPr="00BA266E" w:rsidRDefault="00162967" w:rsidP="00BA266E">
      <w:pPr>
        <w:pStyle w:val="bodytextcitationdfps"/>
      </w:pPr>
      <w:r w:rsidRPr="00BA266E">
        <w:t>DFPS Rules, 40 TAC §§</w:t>
      </w:r>
      <w:hyperlink r:id="rId97" w:history="1">
        <w:r w:rsidRPr="00BA266E">
          <w:rPr>
            <w:rStyle w:val="Hyperlink"/>
          </w:rPr>
          <w:t>746.3401</w:t>
        </w:r>
      </w:hyperlink>
      <w:r w:rsidRPr="00BA266E">
        <w:t xml:space="preserve">; </w:t>
      </w:r>
      <w:hyperlink r:id="rId98" w:history="1">
        <w:r w:rsidRPr="00BA266E">
          <w:rPr>
            <w:rStyle w:val="Hyperlink"/>
          </w:rPr>
          <w:t>746.5101</w:t>
        </w:r>
      </w:hyperlink>
      <w:r w:rsidRPr="00BA266E">
        <w:t xml:space="preserve">; </w:t>
      </w:r>
      <w:hyperlink r:id="rId99" w:history="1">
        <w:r w:rsidRPr="00BA266E">
          <w:rPr>
            <w:rStyle w:val="Hyperlink"/>
          </w:rPr>
          <w:t>747.3201</w:t>
        </w:r>
      </w:hyperlink>
      <w:r w:rsidRPr="00BA266E">
        <w:t xml:space="preserve">; </w:t>
      </w:r>
      <w:hyperlink r:id="rId100" w:history="1">
        <w:r w:rsidRPr="00BA266E">
          <w:rPr>
            <w:rStyle w:val="Hyperlink"/>
          </w:rPr>
          <w:t>747.4015</w:t>
        </w:r>
      </w:hyperlink>
      <w:r w:rsidRPr="00BA266E">
        <w:t xml:space="preserve">; </w:t>
      </w:r>
      <w:hyperlink r:id="rId101" w:history="1">
        <w:r w:rsidRPr="00BA266E">
          <w:rPr>
            <w:rStyle w:val="Hyperlink"/>
          </w:rPr>
          <w:t>747.4901</w:t>
        </w:r>
      </w:hyperlink>
    </w:p>
    <w:p w:rsidR="00162967" w:rsidRPr="00457D44" w:rsidRDefault="00162967" w:rsidP="000607A0">
      <w:pPr>
        <w:pStyle w:val="Heading5"/>
        <w:rPr>
          <w:lang w:val="en"/>
        </w:rPr>
      </w:pPr>
      <w:bookmarkStart w:id="94" w:name="_Toc410888913"/>
      <w:bookmarkStart w:id="95" w:name="_Toc424904488"/>
      <w:bookmarkStart w:id="96" w:name="_Toc425778605"/>
      <w:r w:rsidRPr="00457D44">
        <w:rPr>
          <w:lang w:val="en"/>
        </w:rPr>
        <w:t>32</w:t>
      </w:r>
      <w:r>
        <w:rPr>
          <w:lang w:val="en"/>
        </w:rPr>
        <w:t>3</w:t>
      </w:r>
      <w:r w:rsidRPr="00457D44">
        <w:rPr>
          <w:lang w:val="en"/>
        </w:rPr>
        <w:t>2.3</w:t>
      </w:r>
      <w:bookmarkStart w:id="97" w:name="LPPH_3252_3"/>
      <w:bookmarkEnd w:id="97"/>
      <w:r w:rsidRPr="00457D44">
        <w:rPr>
          <w:lang w:val="en"/>
        </w:rPr>
        <w:t xml:space="preserve"> How to Resubmit</w:t>
      </w:r>
      <w:bookmarkEnd w:id="94"/>
      <w:r>
        <w:rPr>
          <w:lang w:val="en"/>
        </w:rPr>
        <w:t xml:space="preserve"> an Application Immediately</w:t>
      </w:r>
      <w:bookmarkEnd w:id="95"/>
      <w:bookmarkEnd w:id="96"/>
    </w:p>
    <w:p w:rsidR="000607A0" w:rsidRDefault="000607A0" w:rsidP="000607A0">
      <w:pPr>
        <w:pStyle w:val="revisionnodfps"/>
      </w:pPr>
      <w:r>
        <w:t>LPPH DRAFT 8257-CCL (new item)</w:t>
      </w:r>
    </w:p>
    <w:p w:rsidR="00162967" w:rsidRPr="00457D44" w:rsidRDefault="00162967" w:rsidP="007F2CE7">
      <w:pPr>
        <w:pStyle w:val="violettagdfps"/>
        <w:rPr>
          <w:lang w:val="en"/>
        </w:rPr>
      </w:pPr>
      <w:r w:rsidRPr="00457D44">
        <w:rPr>
          <w:lang w:val="en"/>
        </w:rPr>
        <w:t>Procedure</w:t>
      </w:r>
    </w:p>
    <w:p w:rsidR="00162967" w:rsidRPr="00457D44" w:rsidRDefault="00162967" w:rsidP="007F2CE7">
      <w:pPr>
        <w:pStyle w:val="bodytextdfps"/>
        <w:rPr>
          <w:lang w:val="en"/>
        </w:rPr>
      </w:pPr>
      <w:r w:rsidRPr="00457D44">
        <w:rPr>
          <w:lang w:val="en"/>
        </w:rPr>
        <w:t>The applicant or applicant</w:t>
      </w:r>
      <w:r w:rsidR="00BA266E">
        <w:rPr>
          <w:lang w:val="en"/>
        </w:rPr>
        <w:t>’</w:t>
      </w:r>
      <w:r w:rsidRPr="00457D44">
        <w:rPr>
          <w:lang w:val="en"/>
        </w:rPr>
        <w:t>s governing body designee must submit a new application or may re-sign and re-date the original application.</w:t>
      </w:r>
    </w:p>
    <w:p w:rsidR="00162967" w:rsidRPr="00457D44" w:rsidRDefault="00162967" w:rsidP="007F2CE7">
      <w:pPr>
        <w:pStyle w:val="bodytextdfps"/>
        <w:rPr>
          <w:lang w:val="en"/>
        </w:rPr>
      </w:pPr>
      <w:r w:rsidRPr="00457D44">
        <w:rPr>
          <w:lang w:val="en"/>
        </w:rPr>
        <w:t>An operation that is providing care must resubmit its application immediately upon withdrawing it</w:t>
      </w:r>
      <w:r>
        <w:rPr>
          <w:lang w:val="en"/>
        </w:rPr>
        <w:t xml:space="preserve"> if eligible according to the reasons listed in 3232.1 Criteria for Withdrawal and Immediate Resubmission</w:t>
      </w:r>
      <w:r w:rsidRPr="00457D44">
        <w:rPr>
          <w:lang w:val="en"/>
        </w:rPr>
        <w:t xml:space="preserve">. </w:t>
      </w:r>
    </w:p>
    <w:p w:rsidR="00162967" w:rsidRPr="00457D44" w:rsidRDefault="00162967" w:rsidP="007F2CE7">
      <w:pPr>
        <w:pStyle w:val="bodytextdfps"/>
        <w:rPr>
          <w:lang w:val="en"/>
        </w:rPr>
      </w:pPr>
      <w:r w:rsidRPr="00457D44">
        <w:rPr>
          <w:lang w:val="en"/>
        </w:rPr>
        <w:t>See also:</w:t>
      </w:r>
    </w:p>
    <w:p w:rsidR="00162967" w:rsidRPr="007F2CE7" w:rsidRDefault="00AF485E" w:rsidP="007F2CE7">
      <w:pPr>
        <w:pStyle w:val="list2dfps"/>
      </w:pPr>
      <w:hyperlink r:id="rId102" w:anchor="LPPH_6550" w:history="1">
        <w:r w:rsidR="00162967" w:rsidRPr="007F2CE7">
          <w:rPr>
            <w:rStyle w:val="Hyperlink"/>
          </w:rPr>
          <w:t>6550</w:t>
        </w:r>
      </w:hyperlink>
      <w:r w:rsidR="00162967" w:rsidRPr="007F2CE7">
        <w:t xml:space="preserve"> Investigations of Illegal Operations </w:t>
      </w:r>
      <w:proofErr w:type="gramStart"/>
      <w:r w:rsidR="00162967" w:rsidRPr="007F2CE7">
        <w:t>With</w:t>
      </w:r>
      <w:proofErr w:type="gramEnd"/>
      <w:r w:rsidR="00162967" w:rsidRPr="007F2CE7">
        <w:t xml:space="preserve"> No Allegations of Abuse or Neglect</w:t>
      </w:r>
    </w:p>
    <w:p w:rsidR="00162967" w:rsidRPr="007F2CE7" w:rsidRDefault="00AF485E" w:rsidP="007F2CE7">
      <w:pPr>
        <w:pStyle w:val="list2dfps"/>
      </w:pPr>
      <w:hyperlink r:id="rId103" w:anchor="LPPH_7600" w:history="1">
        <w:r w:rsidR="00162967" w:rsidRPr="007F2CE7">
          <w:rPr>
            <w:rStyle w:val="Hyperlink"/>
          </w:rPr>
          <w:t>7600</w:t>
        </w:r>
      </w:hyperlink>
      <w:r w:rsidR="00162967" w:rsidRPr="007F2CE7">
        <w:t xml:space="preserve"> Adverse Actions</w:t>
      </w:r>
    </w:p>
    <w:p w:rsidR="00162967" w:rsidRPr="007F2CE7" w:rsidRDefault="00162967" w:rsidP="007F2CE7">
      <w:pPr>
        <w:pStyle w:val="list2dfps"/>
      </w:pPr>
      <w:r w:rsidRPr="007F2CE7">
        <w:t>CLASS Online Help: Recording an Application Decision</w:t>
      </w:r>
    </w:p>
    <w:p w:rsidR="00162967" w:rsidRPr="00DB103B" w:rsidRDefault="00162967" w:rsidP="000607A0">
      <w:pPr>
        <w:pStyle w:val="Heading2"/>
        <w:rPr>
          <w:lang w:val="en"/>
        </w:rPr>
      </w:pPr>
      <w:bookmarkStart w:id="98" w:name="LPPH_3253"/>
      <w:bookmarkStart w:id="99" w:name="LPPH_3253_1"/>
      <w:bookmarkStart w:id="100" w:name="_Toc424904489"/>
      <w:bookmarkStart w:id="101" w:name="_Toc425778606"/>
      <w:bookmarkEnd w:id="98"/>
      <w:bookmarkEnd w:id="99"/>
      <w:r w:rsidRPr="00DB103B">
        <w:rPr>
          <w:lang w:val="en"/>
        </w:rPr>
        <w:lastRenderedPageBreak/>
        <w:t>3300 Process for Determining Whether to Issue or Deny a Permit</w:t>
      </w:r>
      <w:bookmarkEnd w:id="100"/>
      <w:bookmarkEnd w:id="101"/>
    </w:p>
    <w:p w:rsidR="00162967" w:rsidRPr="009438F8" w:rsidRDefault="00162967" w:rsidP="000607A0">
      <w:pPr>
        <w:pStyle w:val="Heading3"/>
        <w:rPr>
          <w:lang w:val="en"/>
        </w:rPr>
      </w:pPr>
      <w:bookmarkStart w:id="102" w:name="_Toc424904490"/>
      <w:bookmarkStart w:id="103" w:name="_Toc425778607"/>
      <w:r>
        <w:rPr>
          <w:lang w:val="en"/>
        </w:rPr>
        <w:t>33</w:t>
      </w:r>
      <w:r w:rsidRPr="009438F8">
        <w:rPr>
          <w:lang w:val="en"/>
        </w:rPr>
        <w:t>1</w:t>
      </w:r>
      <w:bookmarkStart w:id="104" w:name="LPPH_3321"/>
      <w:bookmarkEnd w:id="104"/>
      <w:r>
        <w:rPr>
          <w:lang w:val="en"/>
        </w:rPr>
        <w:t>0</w:t>
      </w:r>
      <w:r w:rsidRPr="009438F8">
        <w:rPr>
          <w:lang w:val="en"/>
        </w:rPr>
        <w:t xml:space="preserve"> Evaluating Before Issuing a Permit</w:t>
      </w:r>
      <w:bookmarkEnd w:id="102"/>
      <w:bookmarkEnd w:id="103"/>
    </w:p>
    <w:p w:rsidR="000607A0" w:rsidRDefault="000607A0" w:rsidP="000607A0">
      <w:pPr>
        <w:pStyle w:val="revisionnodfps"/>
      </w:pPr>
      <w:r>
        <w:t>LPPH DRAFT 8257-CCL (new item)</w:t>
      </w:r>
    </w:p>
    <w:p w:rsidR="00162967" w:rsidRDefault="00162967" w:rsidP="005C2E16">
      <w:pPr>
        <w:pStyle w:val="violettagdfps"/>
        <w:rPr>
          <w:lang w:val="en"/>
        </w:rPr>
      </w:pPr>
      <w:r>
        <w:rPr>
          <w:lang w:val="en"/>
        </w:rPr>
        <w:t>Policy</w:t>
      </w:r>
    </w:p>
    <w:p w:rsidR="00162967" w:rsidRDefault="00162967" w:rsidP="005C2E16">
      <w:pPr>
        <w:pStyle w:val="bodytextdfps"/>
        <w:rPr>
          <w:lang w:val="en"/>
        </w:rPr>
      </w:pPr>
      <w:r>
        <w:rPr>
          <w:lang w:val="en"/>
        </w:rPr>
        <w:t xml:space="preserve">After accepting an application, the inspector determines: </w:t>
      </w:r>
    </w:p>
    <w:p w:rsidR="00162967" w:rsidRDefault="005C2E16" w:rsidP="005C2E16">
      <w:pPr>
        <w:pStyle w:val="list1dfps"/>
        <w:rPr>
          <w:lang w:val="en"/>
        </w:rPr>
      </w:pPr>
      <w:r w:rsidRPr="005C2E16">
        <w:rPr>
          <w:lang w:val="en"/>
        </w:rPr>
        <w:t xml:space="preserve">  •</w:t>
      </w:r>
      <w:r w:rsidRPr="005C2E16">
        <w:rPr>
          <w:lang w:val="en"/>
        </w:rPr>
        <w:tab/>
      </w:r>
      <w:proofErr w:type="gramStart"/>
      <w:r w:rsidR="00162967">
        <w:rPr>
          <w:lang w:val="en"/>
        </w:rPr>
        <w:t>compliance</w:t>
      </w:r>
      <w:proofErr w:type="gramEnd"/>
      <w:r w:rsidR="00162967">
        <w:rPr>
          <w:lang w:val="en"/>
        </w:rPr>
        <w:t xml:space="preserve"> with the statutes, administrative rules, and minimum standards applicable to issuance; and </w:t>
      </w:r>
    </w:p>
    <w:p w:rsidR="00162967" w:rsidRDefault="005C2E16" w:rsidP="005C2E16">
      <w:pPr>
        <w:pStyle w:val="list1dfps"/>
        <w:rPr>
          <w:lang w:val="en"/>
        </w:rPr>
      </w:pPr>
      <w:r w:rsidRPr="005C2E16">
        <w:rPr>
          <w:lang w:val="en"/>
        </w:rPr>
        <w:t xml:space="preserve">  •</w:t>
      </w:r>
      <w:r w:rsidRPr="005C2E16">
        <w:rPr>
          <w:lang w:val="en"/>
        </w:rPr>
        <w:tab/>
      </w:r>
      <w:proofErr w:type="gramStart"/>
      <w:r w:rsidR="00162967">
        <w:rPr>
          <w:lang w:val="en"/>
        </w:rPr>
        <w:t>the</w:t>
      </w:r>
      <w:proofErr w:type="gramEnd"/>
      <w:r w:rsidR="00162967">
        <w:rPr>
          <w:lang w:val="en"/>
        </w:rPr>
        <w:t xml:space="preserve"> risk to children.</w:t>
      </w:r>
    </w:p>
    <w:p w:rsidR="00162967" w:rsidRPr="005C2E16" w:rsidRDefault="00162967" w:rsidP="005C2E16">
      <w:pPr>
        <w:pStyle w:val="bodytextcitationdfps"/>
      </w:pPr>
      <w:r w:rsidRPr="005C2E16">
        <w:t xml:space="preserve">Texas Human Resources Code </w:t>
      </w:r>
      <w:r w:rsidR="005C2E16">
        <w:t>§</w:t>
      </w:r>
      <w:r w:rsidRPr="005C2E16">
        <w:t>§</w:t>
      </w:r>
      <w:hyperlink r:id="rId104" w:anchor="42.048" w:history="1">
        <w:r w:rsidRPr="005C2E16">
          <w:rPr>
            <w:rStyle w:val="Hyperlink"/>
          </w:rPr>
          <w:t>42.048</w:t>
        </w:r>
      </w:hyperlink>
      <w:r w:rsidRPr="005C2E16">
        <w:t xml:space="preserve">; </w:t>
      </w:r>
      <w:hyperlink r:id="rId105" w:anchor="42.072" w:history="1">
        <w:r w:rsidRPr="005C2E16">
          <w:rPr>
            <w:rStyle w:val="Hyperlink"/>
          </w:rPr>
          <w:t>42.072</w:t>
        </w:r>
      </w:hyperlink>
      <w:r w:rsidRPr="005C2E16">
        <w:t xml:space="preserve">; </w:t>
      </w:r>
      <w:hyperlink r:id="rId106" w:anchor="42.153" w:history="1">
        <w:r w:rsidRPr="005C2E16">
          <w:rPr>
            <w:rStyle w:val="Hyperlink"/>
          </w:rPr>
          <w:t>42.153</w:t>
        </w:r>
      </w:hyperlink>
      <w:r w:rsidRPr="005C2E16">
        <w:t xml:space="preserve">; </w:t>
      </w:r>
      <w:hyperlink r:id="rId107" w:anchor="42.203" w:history="1">
        <w:r w:rsidRPr="00033D05">
          <w:rPr>
            <w:rStyle w:val="Hyperlink"/>
          </w:rPr>
          <w:t>42.203</w:t>
        </w:r>
      </w:hyperlink>
    </w:p>
    <w:p w:rsidR="00162967" w:rsidRDefault="00162967" w:rsidP="00033D05">
      <w:pPr>
        <w:pStyle w:val="violettagdfps"/>
        <w:rPr>
          <w:lang w:val="en"/>
        </w:rPr>
      </w:pPr>
      <w:r>
        <w:rPr>
          <w:lang w:val="en"/>
        </w:rPr>
        <w:t>Procedure</w:t>
      </w:r>
    </w:p>
    <w:p w:rsidR="00162967" w:rsidRDefault="00C24284" w:rsidP="00033D05">
      <w:pPr>
        <w:pStyle w:val="bodytextdfps"/>
        <w:rPr>
          <w:lang w:val="en"/>
        </w:rPr>
      </w:pPr>
      <w:r>
        <w:rPr>
          <w:lang w:val="en"/>
        </w:rPr>
        <w:t xml:space="preserve">Before determining whether to issue or deny the permit </w:t>
      </w:r>
      <w:r w:rsidR="00162967">
        <w:rPr>
          <w:lang w:val="en"/>
        </w:rPr>
        <w:t xml:space="preserve">the inspector completes the activities </w:t>
      </w:r>
      <w:r w:rsidR="00670693">
        <w:rPr>
          <w:lang w:val="en"/>
        </w:rPr>
        <w:t xml:space="preserve">in the items listed below </w:t>
      </w:r>
      <w:r w:rsidR="00162967">
        <w:rPr>
          <w:lang w:val="en"/>
        </w:rPr>
        <w:t>for all operation types</w:t>
      </w:r>
      <w:r w:rsidR="00670693">
        <w:rPr>
          <w:lang w:val="en"/>
        </w:rPr>
        <w:t>. See:</w:t>
      </w:r>
    </w:p>
    <w:p w:rsidR="00670693" w:rsidRPr="00670693" w:rsidRDefault="00670693" w:rsidP="00670693">
      <w:pPr>
        <w:pStyle w:val="list2dfps"/>
        <w:rPr>
          <w:lang w:val="en"/>
        </w:rPr>
      </w:pPr>
      <w:r w:rsidRPr="00670693">
        <w:rPr>
          <w:lang w:val="en"/>
        </w:rPr>
        <w:t>3311 Checking the Sex Offender Registry</w:t>
      </w:r>
    </w:p>
    <w:p w:rsidR="00670693" w:rsidRPr="00670693" w:rsidRDefault="00670693" w:rsidP="00670693">
      <w:pPr>
        <w:pStyle w:val="list2dfps"/>
        <w:rPr>
          <w:lang w:val="en"/>
        </w:rPr>
      </w:pPr>
      <w:r w:rsidRPr="00670693">
        <w:rPr>
          <w:lang w:val="en"/>
        </w:rPr>
        <w:t>3312 Conducting Background Checks</w:t>
      </w:r>
    </w:p>
    <w:p w:rsidR="00670693" w:rsidRPr="00670693" w:rsidRDefault="00670693" w:rsidP="00670693">
      <w:pPr>
        <w:pStyle w:val="list2dfps"/>
        <w:rPr>
          <w:lang w:val="en"/>
        </w:rPr>
      </w:pPr>
      <w:r w:rsidRPr="00DC723E">
        <w:rPr>
          <w:lang w:val="en"/>
        </w:rPr>
        <w:t>3313 Inspecting the Operation (Except Listed Homes)</w:t>
      </w:r>
    </w:p>
    <w:p w:rsidR="00162967" w:rsidRDefault="00162967" w:rsidP="000607A0">
      <w:pPr>
        <w:pStyle w:val="Heading4"/>
        <w:rPr>
          <w:lang w:val="en"/>
        </w:rPr>
      </w:pPr>
      <w:bookmarkStart w:id="105" w:name="_Toc410888958"/>
      <w:bookmarkStart w:id="106" w:name="_Toc424904491"/>
      <w:bookmarkStart w:id="107" w:name="_Toc425778608"/>
      <w:bookmarkStart w:id="108" w:name="_Toc410888956"/>
      <w:bookmarkEnd w:id="3"/>
      <w:r>
        <w:rPr>
          <w:lang w:val="en"/>
        </w:rPr>
        <w:t>3311</w:t>
      </w:r>
      <w:bookmarkStart w:id="109" w:name="LPPH_3321_11"/>
      <w:bookmarkEnd w:id="109"/>
      <w:r>
        <w:rPr>
          <w:lang w:val="en"/>
        </w:rPr>
        <w:t xml:space="preserve"> Checking the Sex Offender Registry</w:t>
      </w:r>
      <w:bookmarkEnd w:id="105"/>
      <w:bookmarkEnd w:id="106"/>
      <w:bookmarkEnd w:id="107"/>
    </w:p>
    <w:p w:rsidR="000607A0" w:rsidRDefault="000607A0" w:rsidP="000607A0">
      <w:pPr>
        <w:pStyle w:val="revisionnodfps"/>
      </w:pPr>
      <w:r>
        <w:t>LPPH DRAFT 8257-CCL (new item)</w:t>
      </w:r>
    </w:p>
    <w:p w:rsidR="00162967" w:rsidRDefault="00162967" w:rsidP="00033D05">
      <w:pPr>
        <w:pStyle w:val="violettagdfps"/>
        <w:rPr>
          <w:lang w:val="en"/>
        </w:rPr>
      </w:pPr>
      <w:r>
        <w:rPr>
          <w:lang w:val="en"/>
        </w:rPr>
        <w:t>Procedure</w:t>
      </w:r>
    </w:p>
    <w:p w:rsidR="00162967" w:rsidRDefault="00162967" w:rsidP="00033D05">
      <w:pPr>
        <w:pStyle w:val="bodytextdfps"/>
        <w:rPr>
          <w:lang w:val="en"/>
        </w:rPr>
      </w:pPr>
      <w:r>
        <w:rPr>
          <w:lang w:val="en"/>
        </w:rPr>
        <w:t xml:space="preserve">The inspector checks the sex offender registry on the Department of Public Safety website that lists the addresses of sex offenders, compares it with the address of the operation, and then documents the findings in CLASS </w:t>
      </w:r>
      <w:r w:rsidR="00105948">
        <w:t>c</w:t>
      </w:r>
      <w:r w:rsidRPr="00FF0A0F">
        <w:t>hronology</w:t>
      </w:r>
      <w:r>
        <w:rPr>
          <w:lang w:val="en"/>
        </w:rPr>
        <w:t>.</w:t>
      </w:r>
    </w:p>
    <w:p w:rsidR="00162967" w:rsidRDefault="00162967" w:rsidP="00033D05">
      <w:pPr>
        <w:pStyle w:val="bodytextdfps"/>
        <w:rPr>
          <w:lang w:val="en"/>
        </w:rPr>
      </w:pPr>
      <w:r>
        <w:rPr>
          <w:lang w:val="en"/>
        </w:rPr>
        <w:t xml:space="preserve">See </w:t>
      </w:r>
      <w:hyperlink r:id="rId108" w:anchor="LPPH_6540" w:history="1">
        <w:r w:rsidRPr="00033D05">
          <w:rPr>
            <w:rStyle w:val="Hyperlink"/>
          </w:rPr>
          <w:t>6540</w:t>
        </w:r>
      </w:hyperlink>
      <w:r>
        <w:rPr>
          <w:lang w:val="en"/>
        </w:rPr>
        <w:t xml:space="preserve"> Investigations of Matches to the Database of Sex Offenders for procedures on processing a match. The inspector denies the application if a match requires it. </w:t>
      </w:r>
    </w:p>
    <w:p w:rsidR="00162967" w:rsidRPr="00033D05" w:rsidRDefault="00162967" w:rsidP="00033D05">
      <w:pPr>
        <w:pStyle w:val="bodytextdfps"/>
      </w:pPr>
      <w:r w:rsidRPr="00033D05">
        <w:t xml:space="preserve">See also </w:t>
      </w:r>
      <w:hyperlink r:id="rId109" w:anchor="LPPH_7600" w:history="1">
        <w:r w:rsidRPr="00033D05">
          <w:rPr>
            <w:rStyle w:val="Hyperlink"/>
          </w:rPr>
          <w:t>7600</w:t>
        </w:r>
      </w:hyperlink>
      <w:r w:rsidRPr="00033D05">
        <w:t xml:space="preserve"> Adverse Actions.</w:t>
      </w:r>
    </w:p>
    <w:p w:rsidR="00162967" w:rsidRDefault="00162967" w:rsidP="000607A0">
      <w:pPr>
        <w:pStyle w:val="Heading4"/>
        <w:rPr>
          <w:lang w:val="en"/>
        </w:rPr>
      </w:pPr>
      <w:bookmarkStart w:id="110" w:name="LPPH_3321_15"/>
      <w:bookmarkStart w:id="111" w:name="_Toc424904492"/>
      <w:bookmarkStart w:id="112" w:name="_Toc425778609"/>
      <w:bookmarkEnd w:id="110"/>
      <w:r>
        <w:rPr>
          <w:lang w:val="en"/>
        </w:rPr>
        <w:t>3312 Conducting Background Checks</w:t>
      </w:r>
      <w:bookmarkEnd w:id="111"/>
      <w:bookmarkEnd w:id="112"/>
    </w:p>
    <w:p w:rsidR="000607A0" w:rsidRDefault="000607A0" w:rsidP="000607A0">
      <w:pPr>
        <w:pStyle w:val="revisionnodfps"/>
      </w:pPr>
      <w:r>
        <w:t>LPPH DRAFT 8257-CCL (new item)</w:t>
      </w:r>
    </w:p>
    <w:p w:rsidR="00162967" w:rsidRDefault="00162967" w:rsidP="00033D05">
      <w:pPr>
        <w:pStyle w:val="violettagdfps"/>
        <w:rPr>
          <w:lang w:val="en"/>
        </w:rPr>
      </w:pPr>
      <w:r>
        <w:rPr>
          <w:lang w:val="en"/>
        </w:rPr>
        <w:t>Procedure</w:t>
      </w:r>
    </w:p>
    <w:p w:rsidR="00EB6587" w:rsidRDefault="00162967" w:rsidP="00033D05">
      <w:pPr>
        <w:pStyle w:val="bodytextdfps"/>
        <w:rPr>
          <w:lang w:val="en"/>
        </w:rPr>
      </w:pPr>
      <w:r>
        <w:rPr>
          <w:lang w:val="en"/>
        </w:rPr>
        <w:t>The inspector ensures all background checks for applicants and non-client household members have been completed before issuing a permit to operate</w:t>
      </w:r>
      <w:r w:rsidR="00EB6587">
        <w:rPr>
          <w:lang w:val="en"/>
        </w:rPr>
        <w:t>:</w:t>
      </w:r>
      <w:r>
        <w:rPr>
          <w:lang w:val="en"/>
        </w:rPr>
        <w:t xml:space="preserve"> </w:t>
      </w:r>
    </w:p>
    <w:p w:rsidR="00EB6587" w:rsidRDefault="00FF0A0F" w:rsidP="00FF0A0F">
      <w:pPr>
        <w:pStyle w:val="list1dfps"/>
        <w:rPr>
          <w:lang w:val="en"/>
        </w:rPr>
      </w:pPr>
      <w:r w:rsidRPr="0093314B">
        <w:rPr>
          <w:lang w:val="en"/>
        </w:rPr>
        <w:t xml:space="preserve">  •</w:t>
      </w:r>
      <w:r w:rsidRPr="0093314B">
        <w:rPr>
          <w:lang w:val="en"/>
        </w:rPr>
        <w:tab/>
      </w:r>
      <w:proofErr w:type="gramStart"/>
      <w:r w:rsidR="00162967">
        <w:rPr>
          <w:lang w:val="en"/>
        </w:rPr>
        <w:t>a</w:t>
      </w:r>
      <w:proofErr w:type="gramEnd"/>
      <w:r w:rsidR="00162967">
        <w:rPr>
          <w:lang w:val="en"/>
        </w:rPr>
        <w:t xml:space="preserve"> licensed child care home or center</w:t>
      </w:r>
      <w:r w:rsidR="00EB6587">
        <w:rPr>
          <w:lang w:val="en"/>
        </w:rPr>
        <w:t>;</w:t>
      </w:r>
      <w:r w:rsidR="00162967">
        <w:rPr>
          <w:lang w:val="en"/>
        </w:rPr>
        <w:t xml:space="preserve"> </w:t>
      </w:r>
    </w:p>
    <w:p w:rsidR="00EB6587" w:rsidRDefault="00FF0A0F" w:rsidP="00FF0A0F">
      <w:pPr>
        <w:pStyle w:val="list1dfps"/>
        <w:rPr>
          <w:lang w:val="en"/>
        </w:rPr>
      </w:pPr>
      <w:r w:rsidRPr="0093314B">
        <w:rPr>
          <w:lang w:val="en"/>
        </w:rPr>
        <w:t xml:space="preserve">  •</w:t>
      </w:r>
      <w:r w:rsidRPr="0093314B">
        <w:rPr>
          <w:lang w:val="en"/>
        </w:rPr>
        <w:tab/>
      </w:r>
      <w:proofErr w:type="gramStart"/>
      <w:r w:rsidR="00162967">
        <w:rPr>
          <w:lang w:val="en"/>
        </w:rPr>
        <w:t>a</w:t>
      </w:r>
      <w:proofErr w:type="gramEnd"/>
      <w:r w:rsidR="00162967">
        <w:rPr>
          <w:lang w:val="en"/>
        </w:rPr>
        <w:t xml:space="preserve"> registered home</w:t>
      </w:r>
      <w:r w:rsidR="00EB6587">
        <w:rPr>
          <w:lang w:val="en"/>
        </w:rPr>
        <w:t>;</w:t>
      </w:r>
      <w:r w:rsidR="00162967">
        <w:rPr>
          <w:lang w:val="en"/>
        </w:rPr>
        <w:t xml:space="preserve"> </w:t>
      </w:r>
    </w:p>
    <w:p w:rsidR="00EB6587" w:rsidRDefault="00FF0A0F" w:rsidP="00FF0A0F">
      <w:pPr>
        <w:pStyle w:val="list1dfps"/>
        <w:rPr>
          <w:lang w:val="en"/>
        </w:rPr>
      </w:pPr>
      <w:r w:rsidRPr="0093314B">
        <w:rPr>
          <w:lang w:val="en"/>
        </w:rPr>
        <w:t xml:space="preserve">  •</w:t>
      </w:r>
      <w:r w:rsidRPr="0093314B">
        <w:rPr>
          <w:lang w:val="en"/>
        </w:rPr>
        <w:tab/>
      </w:r>
      <w:proofErr w:type="gramStart"/>
      <w:r w:rsidR="00162967">
        <w:rPr>
          <w:lang w:val="en"/>
        </w:rPr>
        <w:t>an</w:t>
      </w:r>
      <w:proofErr w:type="gramEnd"/>
      <w:r w:rsidR="00162967">
        <w:rPr>
          <w:lang w:val="en"/>
        </w:rPr>
        <w:t xml:space="preserve"> independent foster family home</w:t>
      </w:r>
      <w:r w:rsidR="00EB6587">
        <w:rPr>
          <w:lang w:val="en"/>
        </w:rPr>
        <w:t>;</w:t>
      </w:r>
      <w:r w:rsidR="00162967">
        <w:rPr>
          <w:lang w:val="en"/>
        </w:rPr>
        <w:t xml:space="preserve"> </w:t>
      </w:r>
    </w:p>
    <w:p w:rsidR="00EB6587" w:rsidRDefault="00FF0A0F" w:rsidP="00FF0A0F">
      <w:pPr>
        <w:pStyle w:val="list1dfps"/>
        <w:rPr>
          <w:lang w:val="en"/>
        </w:rPr>
      </w:pPr>
      <w:r w:rsidRPr="0093314B">
        <w:rPr>
          <w:lang w:val="en"/>
        </w:rPr>
        <w:t xml:space="preserve">  •</w:t>
      </w:r>
      <w:r w:rsidRPr="0093314B">
        <w:rPr>
          <w:lang w:val="en"/>
        </w:rPr>
        <w:tab/>
      </w:r>
      <w:proofErr w:type="gramStart"/>
      <w:r w:rsidR="00162967">
        <w:rPr>
          <w:lang w:val="en"/>
        </w:rPr>
        <w:t>an</w:t>
      </w:r>
      <w:proofErr w:type="gramEnd"/>
      <w:r w:rsidR="00162967">
        <w:rPr>
          <w:lang w:val="en"/>
        </w:rPr>
        <w:t xml:space="preserve"> independent foster group home</w:t>
      </w:r>
      <w:r w:rsidR="00EB6587">
        <w:rPr>
          <w:lang w:val="en"/>
        </w:rPr>
        <w:t>;</w:t>
      </w:r>
      <w:r w:rsidR="00162967">
        <w:rPr>
          <w:lang w:val="en"/>
        </w:rPr>
        <w:t xml:space="preserve"> or </w:t>
      </w:r>
    </w:p>
    <w:p w:rsidR="00162967" w:rsidRDefault="00FF0A0F" w:rsidP="00FF0A0F">
      <w:pPr>
        <w:pStyle w:val="list1dfps"/>
        <w:rPr>
          <w:lang w:val="en"/>
        </w:rPr>
      </w:pPr>
      <w:r w:rsidRPr="0093314B">
        <w:rPr>
          <w:lang w:val="en"/>
        </w:rPr>
        <w:lastRenderedPageBreak/>
        <w:t xml:space="preserve">  •</w:t>
      </w:r>
      <w:r w:rsidRPr="0093314B">
        <w:rPr>
          <w:lang w:val="en"/>
        </w:rPr>
        <w:tab/>
      </w:r>
      <w:proofErr w:type="gramStart"/>
      <w:r w:rsidR="00162967">
        <w:rPr>
          <w:lang w:val="en"/>
        </w:rPr>
        <w:t>an</w:t>
      </w:r>
      <w:proofErr w:type="gramEnd"/>
      <w:r w:rsidR="00162967">
        <w:rPr>
          <w:lang w:val="en"/>
        </w:rPr>
        <w:t xml:space="preserve"> operation that has a sole proprietor as a governing body. </w:t>
      </w:r>
    </w:p>
    <w:p w:rsidR="00162967" w:rsidRDefault="00162967" w:rsidP="00033D05">
      <w:pPr>
        <w:pStyle w:val="bodytextdfps"/>
        <w:rPr>
          <w:lang w:val="en"/>
        </w:rPr>
      </w:pPr>
      <w:r>
        <w:rPr>
          <w:lang w:val="en"/>
        </w:rPr>
        <w:t xml:space="preserve">A permit may be issued in other cases without waiting for the results of the background searches if all other criteria for issuance are met. </w:t>
      </w:r>
    </w:p>
    <w:p w:rsidR="00162967" w:rsidRPr="00033D05" w:rsidRDefault="00162967" w:rsidP="00033D05">
      <w:pPr>
        <w:pStyle w:val="bodytextcitationdfps"/>
      </w:pPr>
      <w:r w:rsidRPr="00033D05">
        <w:t>DFPS Rules, 40 TAC §</w:t>
      </w:r>
      <w:hyperlink r:id="rId110" w:history="1">
        <w:r w:rsidRPr="00033D05">
          <w:rPr>
            <w:rStyle w:val="Hyperlink"/>
          </w:rPr>
          <w:t>745.631</w:t>
        </w:r>
      </w:hyperlink>
    </w:p>
    <w:p w:rsidR="00162967" w:rsidRDefault="00162967" w:rsidP="00CD0C45">
      <w:pPr>
        <w:pStyle w:val="bodytextdfps"/>
        <w:rPr>
          <w:lang w:val="en"/>
        </w:rPr>
      </w:pPr>
      <w:r>
        <w:rPr>
          <w:lang w:val="en"/>
        </w:rPr>
        <w:t xml:space="preserve">See: </w:t>
      </w:r>
    </w:p>
    <w:p w:rsidR="00162967" w:rsidRDefault="00AF485E" w:rsidP="00CD0C45">
      <w:pPr>
        <w:pStyle w:val="list2dfps"/>
      </w:pPr>
      <w:hyperlink r:id="rId111" w:anchor="LPPH_5333" w:history="1">
        <w:r w:rsidR="00162967" w:rsidRPr="00CD0C45">
          <w:rPr>
            <w:rStyle w:val="Hyperlink"/>
          </w:rPr>
          <w:t>5333</w:t>
        </w:r>
      </w:hyperlink>
      <w:r w:rsidR="00162967">
        <w:t xml:space="preserve"> Handling </w:t>
      </w:r>
      <w:proofErr w:type="spellStart"/>
      <w:r w:rsidR="00162967">
        <w:t>Unsustained</w:t>
      </w:r>
      <w:proofErr w:type="spellEnd"/>
      <w:r w:rsidR="00162967">
        <w:t xml:space="preserve"> Central Registry Findings</w:t>
      </w:r>
    </w:p>
    <w:p w:rsidR="00162967" w:rsidRDefault="00AF485E" w:rsidP="00CD0C45">
      <w:pPr>
        <w:pStyle w:val="list2dfps"/>
      </w:pPr>
      <w:hyperlink r:id="rId112" w:anchor="LPPH_5344" w:history="1">
        <w:r w:rsidR="00162967" w:rsidRPr="00CD0C45">
          <w:rPr>
            <w:rStyle w:val="Hyperlink"/>
          </w:rPr>
          <w:t>5344</w:t>
        </w:r>
      </w:hyperlink>
      <w:r w:rsidR="00162967">
        <w:t xml:space="preserve"> Criminal History Check Results and Permit Issuance</w:t>
      </w:r>
    </w:p>
    <w:p w:rsidR="00162967" w:rsidRPr="00BB2A8B" w:rsidRDefault="00162967" w:rsidP="000607A0">
      <w:pPr>
        <w:pStyle w:val="Heading5"/>
        <w:rPr>
          <w:highlight w:val="yellow"/>
        </w:rPr>
      </w:pPr>
      <w:bookmarkStart w:id="113" w:name="_Toc424904493"/>
      <w:bookmarkStart w:id="114" w:name="_Toc425778610"/>
      <w:r w:rsidRPr="00BB2A8B">
        <w:rPr>
          <w:highlight w:val="yellow"/>
        </w:rPr>
        <w:t xml:space="preserve">3312.1 </w:t>
      </w:r>
      <w:proofErr w:type="spellStart"/>
      <w:r w:rsidRPr="00BB2A8B">
        <w:rPr>
          <w:highlight w:val="yellow"/>
        </w:rPr>
        <w:t>Unsust</w:t>
      </w:r>
      <w:r w:rsidR="000607A0" w:rsidRPr="00BB2A8B">
        <w:rPr>
          <w:highlight w:val="yellow"/>
        </w:rPr>
        <w:t>ained</w:t>
      </w:r>
      <w:proofErr w:type="spellEnd"/>
      <w:r w:rsidR="000607A0" w:rsidRPr="00BB2A8B">
        <w:rPr>
          <w:highlight w:val="yellow"/>
        </w:rPr>
        <w:t xml:space="preserve"> Central Registry Findings</w:t>
      </w:r>
      <w:bookmarkEnd w:id="113"/>
      <w:bookmarkEnd w:id="114"/>
    </w:p>
    <w:p w:rsidR="000607A0" w:rsidRPr="00BB2A8B" w:rsidRDefault="000607A0" w:rsidP="000607A0">
      <w:pPr>
        <w:pStyle w:val="revisionnodfps"/>
        <w:rPr>
          <w:highlight w:val="yellow"/>
        </w:rPr>
      </w:pPr>
      <w:r w:rsidRPr="00BB2A8B">
        <w:rPr>
          <w:highlight w:val="yellow"/>
        </w:rPr>
        <w:t>LPPH DRAFT 8257-CCL (new item)</w:t>
      </w:r>
    </w:p>
    <w:p w:rsidR="00EB6587" w:rsidRPr="00BB2A8B" w:rsidRDefault="00EB6587" w:rsidP="00451152">
      <w:pPr>
        <w:pStyle w:val="bodytextdfps"/>
        <w:rPr>
          <w:highlight w:val="yellow"/>
        </w:rPr>
      </w:pPr>
      <w:r w:rsidRPr="00BB2A8B">
        <w:rPr>
          <w:highlight w:val="yellow"/>
          <w:lang w:val="en"/>
        </w:rPr>
        <w:t>The inspector</w:t>
      </w:r>
      <w:r w:rsidRPr="00BB2A8B">
        <w:rPr>
          <w:highlight w:val="yellow"/>
        </w:rPr>
        <w:t xml:space="preserve"> may request that the Centralized Background Check Unit conduct a risk evaluation prediction if:</w:t>
      </w:r>
    </w:p>
    <w:p w:rsidR="00EB6587" w:rsidRPr="00BB2A8B" w:rsidRDefault="00FF0A0F" w:rsidP="00FF0A0F">
      <w:pPr>
        <w:pStyle w:val="list1dfps"/>
        <w:rPr>
          <w:highlight w:val="yellow"/>
          <w:lang w:val="en"/>
        </w:rPr>
      </w:pPr>
      <w:r w:rsidRPr="00BB2A8B">
        <w:rPr>
          <w:highlight w:val="yellow"/>
          <w:lang w:val="en"/>
        </w:rPr>
        <w:t xml:space="preserve">  •</w:t>
      </w:r>
      <w:r w:rsidRPr="00BB2A8B">
        <w:rPr>
          <w:highlight w:val="yellow"/>
          <w:lang w:val="en"/>
        </w:rPr>
        <w:tab/>
      </w:r>
      <w:proofErr w:type="gramStart"/>
      <w:r w:rsidR="00162967" w:rsidRPr="00BB2A8B">
        <w:rPr>
          <w:highlight w:val="yellow"/>
        </w:rPr>
        <w:t>an</w:t>
      </w:r>
      <w:proofErr w:type="gramEnd"/>
      <w:r w:rsidR="00162967" w:rsidRPr="00BB2A8B">
        <w:rPr>
          <w:highlight w:val="yellow"/>
        </w:rPr>
        <w:t xml:space="preserve"> applicant</w:t>
      </w:r>
      <w:r w:rsidR="00162967" w:rsidRPr="00BB2A8B">
        <w:rPr>
          <w:highlight w:val="yellow"/>
          <w:lang w:val="en"/>
        </w:rPr>
        <w:t xml:space="preserve"> or another individual </w:t>
      </w:r>
      <w:r w:rsidR="00EB6587" w:rsidRPr="00BB2A8B">
        <w:rPr>
          <w:highlight w:val="yellow"/>
        </w:rPr>
        <w:t xml:space="preserve">has an </w:t>
      </w:r>
      <w:proofErr w:type="spellStart"/>
      <w:r w:rsidR="00EB6587" w:rsidRPr="00BB2A8B">
        <w:rPr>
          <w:highlight w:val="yellow"/>
        </w:rPr>
        <w:t>unsustained</w:t>
      </w:r>
      <w:proofErr w:type="spellEnd"/>
      <w:r w:rsidR="00EB6587" w:rsidRPr="00BB2A8B">
        <w:rPr>
          <w:highlight w:val="yellow"/>
        </w:rPr>
        <w:t xml:space="preserve"> Central Registry finding; </w:t>
      </w:r>
    </w:p>
    <w:p w:rsidR="00EB6587" w:rsidRPr="00BB2A8B" w:rsidRDefault="00FF0A0F" w:rsidP="00FF0A0F">
      <w:pPr>
        <w:pStyle w:val="list1dfps"/>
        <w:rPr>
          <w:highlight w:val="yellow"/>
        </w:rPr>
      </w:pPr>
      <w:r w:rsidRPr="00BB2A8B">
        <w:rPr>
          <w:highlight w:val="yellow"/>
          <w:lang w:val="en"/>
        </w:rPr>
        <w:t xml:space="preserve">  •</w:t>
      </w:r>
      <w:r w:rsidRPr="00BB2A8B">
        <w:rPr>
          <w:highlight w:val="yellow"/>
          <w:lang w:val="en"/>
        </w:rPr>
        <w:tab/>
      </w:r>
      <w:proofErr w:type="gramStart"/>
      <w:r w:rsidR="00162967" w:rsidRPr="00BB2A8B">
        <w:rPr>
          <w:highlight w:val="yellow"/>
          <w:lang w:val="en"/>
        </w:rPr>
        <w:t>a</w:t>
      </w:r>
      <w:proofErr w:type="gramEnd"/>
      <w:r w:rsidR="00162967" w:rsidRPr="00BB2A8B">
        <w:rPr>
          <w:highlight w:val="yellow"/>
          <w:lang w:val="en"/>
        </w:rPr>
        <w:t xml:space="preserve"> </w:t>
      </w:r>
      <w:r w:rsidR="00162967" w:rsidRPr="00BB2A8B">
        <w:rPr>
          <w:i/>
          <w:highlight w:val="yellow"/>
          <w:lang w:val="en"/>
        </w:rPr>
        <w:t>Reason to Believe</w:t>
      </w:r>
      <w:r w:rsidR="00162967" w:rsidRPr="00BB2A8B">
        <w:rPr>
          <w:highlight w:val="yellow"/>
          <w:lang w:val="en"/>
        </w:rPr>
        <w:t xml:space="preserve"> finding </w:t>
      </w:r>
      <w:r w:rsidR="00EB6587" w:rsidRPr="00BB2A8B">
        <w:rPr>
          <w:highlight w:val="yellow"/>
          <w:lang w:val="en"/>
        </w:rPr>
        <w:t xml:space="preserve">against that person </w:t>
      </w:r>
      <w:r w:rsidR="00162967" w:rsidRPr="00BB2A8B">
        <w:rPr>
          <w:highlight w:val="yellow"/>
          <w:lang w:val="en"/>
        </w:rPr>
        <w:t>would result in adverse action being taken against the operation</w:t>
      </w:r>
      <w:r w:rsidR="00EB6587" w:rsidRPr="00BB2A8B">
        <w:rPr>
          <w:highlight w:val="yellow"/>
          <w:lang w:val="en"/>
        </w:rPr>
        <w:t>;</w:t>
      </w:r>
      <w:r w:rsidR="00162967" w:rsidRPr="00BB2A8B">
        <w:rPr>
          <w:highlight w:val="yellow"/>
        </w:rPr>
        <w:t xml:space="preserve">, </w:t>
      </w:r>
      <w:r w:rsidR="00EB6587" w:rsidRPr="00BB2A8B">
        <w:rPr>
          <w:highlight w:val="yellow"/>
        </w:rPr>
        <w:t>and</w:t>
      </w:r>
    </w:p>
    <w:p w:rsidR="00162967" w:rsidRPr="00BB2A8B" w:rsidRDefault="00FF0A0F" w:rsidP="00FF0A0F">
      <w:pPr>
        <w:pStyle w:val="list1dfps"/>
        <w:rPr>
          <w:highlight w:val="yellow"/>
        </w:rPr>
      </w:pPr>
      <w:r w:rsidRPr="00BB2A8B">
        <w:rPr>
          <w:highlight w:val="yellow"/>
          <w:lang w:val="en"/>
        </w:rPr>
        <w:t xml:space="preserve">  •</w:t>
      </w:r>
      <w:r w:rsidRPr="00BB2A8B">
        <w:rPr>
          <w:highlight w:val="yellow"/>
          <w:lang w:val="en"/>
        </w:rPr>
        <w:tab/>
      </w:r>
      <w:proofErr w:type="gramStart"/>
      <w:r w:rsidR="00162967" w:rsidRPr="00BB2A8B">
        <w:rPr>
          <w:highlight w:val="yellow"/>
        </w:rPr>
        <w:t>the</w:t>
      </w:r>
      <w:proofErr w:type="gramEnd"/>
      <w:r w:rsidR="00162967" w:rsidRPr="00BB2A8B">
        <w:rPr>
          <w:highlight w:val="yellow"/>
        </w:rPr>
        <w:t xml:space="preserve"> finding:</w:t>
      </w:r>
    </w:p>
    <w:p w:rsidR="00162967" w:rsidRPr="00BB2A8B" w:rsidRDefault="00FF0A0F" w:rsidP="00FF0A0F">
      <w:pPr>
        <w:pStyle w:val="list2dfps"/>
        <w:rPr>
          <w:highlight w:val="yellow"/>
          <w:lang w:val="en"/>
        </w:rPr>
      </w:pPr>
      <w:r w:rsidRPr="00BB2A8B">
        <w:rPr>
          <w:highlight w:val="yellow"/>
          <w:lang w:val="en"/>
        </w:rPr>
        <w:t xml:space="preserve">  •</w:t>
      </w:r>
      <w:r w:rsidRPr="00BB2A8B">
        <w:rPr>
          <w:highlight w:val="yellow"/>
          <w:lang w:val="en"/>
        </w:rPr>
        <w:tab/>
      </w:r>
      <w:r w:rsidR="00162967" w:rsidRPr="00BB2A8B">
        <w:rPr>
          <w:highlight w:val="yellow"/>
          <w:lang w:val="en"/>
        </w:rPr>
        <w:t>is pending a due process hearing;</w:t>
      </w:r>
    </w:p>
    <w:p w:rsidR="00162967" w:rsidRPr="00BB2A8B" w:rsidRDefault="00FF0A0F" w:rsidP="00FF0A0F">
      <w:pPr>
        <w:pStyle w:val="list2dfps"/>
        <w:rPr>
          <w:highlight w:val="yellow"/>
          <w:lang w:val="en"/>
        </w:rPr>
      </w:pPr>
      <w:r w:rsidRPr="00BB2A8B">
        <w:rPr>
          <w:highlight w:val="yellow"/>
          <w:lang w:val="en"/>
        </w:rPr>
        <w:t xml:space="preserve">  •</w:t>
      </w:r>
      <w:r w:rsidRPr="00BB2A8B">
        <w:rPr>
          <w:highlight w:val="yellow"/>
          <w:lang w:val="en"/>
        </w:rPr>
        <w:tab/>
      </w:r>
      <w:r w:rsidR="00162967" w:rsidRPr="00BB2A8B">
        <w:rPr>
          <w:highlight w:val="yellow"/>
          <w:lang w:val="en"/>
        </w:rPr>
        <w:t>has not been released through an emergency release; and</w:t>
      </w:r>
    </w:p>
    <w:p w:rsidR="00162967" w:rsidRPr="00BB2A8B" w:rsidRDefault="00FF0A0F" w:rsidP="00FF0A0F">
      <w:pPr>
        <w:pStyle w:val="list2dfps"/>
        <w:rPr>
          <w:highlight w:val="yellow"/>
          <w:lang w:val="en"/>
        </w:rPr>
      </w:pPr>
      <w:r w:rsidRPr="00BB2A8B">
        <w:rPr>
          <w:highlight w:val="yellow"/>
          <w:lang w:val="en"/>
        </w:rPr>
        <w:t xml:space="preserve">  •</w:t>
      </w:r>
      <w:r w:rsidRPr="00BB2A8B">
        <w:rPr>
          <w:highlight w:val="yellow"/>
          <w:lang w:val="en"/>
        </w:rPr>
        <w:tab/>
      </w:r>
      <w:r w:rsidR="00162967" w:rsidRPr="00BB2A8B">
        <w:rPr>
          <w:highlight w:val="yellow"/>
          <w:lang w:val="en"/>
        </w:rPr>
        <w:t>would be eligible for a risk evaluation if sustained.</w:t>
      </w:r>
    </w:p>
    <w:p w:rsidR="00162967" w:rsidRPr="00BB2A8B" w:rsidRDefault="00162967" w:rsidP="00451152">
      <w:pPr>
        <w:pStyle w:val="bodytextdfps"/>
        <w:rPr>
          <w:highlight w:val="yellow"/>
        </w:rPr>
      </w:pPr>
      <w:r w:rsidRPr="00BB2A8B">
        <w:rPr>
          <w:highlight w:val="yellow"/>
        </w:rPr>
        <w:t>See 5377 Obtaining a Risk Evaluation Prediction</w:t>
      </w:r>
    </w:p>
    <w:p w:rsidR="00162967" w:rsidRPr="00BB2A8B" w:rsidRDefault="00162967" w:rsidP="00451152">
      <w:pPr>
        <w:pStyle w:val="subheading1dfps"/>
        <w:rPr>
          <w:highlight w:val="yellow"/>
        </w:rPr>
      </w:pPr>
      <w:r w:rsidRPr="00BB2A8B">
        <w:rPr>
          <w:highlight w:val="yellow"/>
        </w:rPr>
        <w:t>When to Deny</w:t>
      </w:r>
    </w:p>
    <w:p w:rsidR="00162967" w:rsidRPr="00BB2A8B" w:rsidRDefault="00F16432" w:rsidP="00451152">
      <w:pPr>
        <w:pStyle w:val="bodytextdfps"/>
        <w:rPr>
          <w:highlight w:val="yellow"/>
        </w:rPr>
      </w:pPr>
      <w:r w:rsidRPr="00BB2A8B">
        <w:rPr>
          <w:highlight w:val="yellow"/>
          <w:lang w:val="en"/>
        </w:rPr>
        <w:t>The inspector</w:t>
      </w:r>
      <w:r w:rsidRPr="00BB2A8B">
        <w:rPr>
          <w:highlight w:val="yellow"/>
        </w:rPr>
        <w:t xml:space="preserve"> may deny a permit when there is an </w:t>
      </w:r>
      <w:proofErr w:type="spellStart"/>
      <w:r w:rsidRPr="00BB2A8B">
        <w:rPr>
          <w:highlight w:val="yellow"/>
        </w:rPr>
        <w:t>unsustained</w:t>
      </w:r>
      <w:proofErr w:type="spellEnd"/>
      <w:r w:rsidRPr="00BB2A8B">
        <w:rPr>
          <w:highlight w:val="yellow"/>
        </w:rPr>
        <w:t xml:space="preserve"> Central Registry finding</w:t>
      </w:r>
      <w:r w:rsidRPr="00BB2A8B" w:rsidDel="00F16432">
        <w:rPr>
          <w:highlight w:val="yellow"/>
        </w:rPr>
        <w:t xml:space="preserve"> </w:t>
      </w:r>
      <w:r w:rsidRPr="00BB2A8B">
        <w:rPr>
          <w:highlight w:val="yellow"/>
        </w:rPr>
        <w:t xml:space="preserve">on </w:t>
      </w:r>
      <w:r w:rsidR="00162967" w:rsidRPr="00BB2A8B">
        <w:rPr>
          <w:highlight w:val="yellow"/>
        </w:rPr>
        <w:t>an applicant</w:t>
      </w:r>
      <w:r w:rsidR="00162967" w:rsidRPr="00BB2A8B">
        <w:rPr>
          <w:highlight w:val="yellow"/>
          <w:lang w:val="en"/>
        </w:rPr>
        <w:t xml:space="preserve"> or another individual for whom a </w:t>
      </w:r>
      <w:r w:rsidR="00162967" w:rsidRPr="00BB2A8B">
        <w:rPr>
          <w:i/>
          <w:highlight w:val="yellow"/>
          <w:lang w:val="en"/>
        </w:rPr>
        <w:t>Reason to Believe</w:t>
      </w:r>
      <w:r w:rsidR="00162967" w:rsidRPr="00BB2A8B">
        <w:rPr>
          <w:highlight w:val="yellow"/>
          <w:lang w:val="en"/>
        </w:rPr>
        <w:t xml:space="preserve"> finding would result in adverse action being taken against the operation</w:t>
      </w:r>
      <w:r w:rsidRPr="00BB2A8B">
        <w:rPr>
          <w:highlight w:val="yellow"/>
          <w:lang w:val="en"/>
        </w:rPr>
        <w:t>.</w:t>
      </w:r>
      <w:r w:rsidR="00162967" w:rsidRPr="00BB2A8B" w:rsidDel="00832601">
        <w:rPr>
          <w:highlight w:val="yellow"/>
        </w:rPr>
        <w:t xml:space="preserve"> </w:t>
      </w:r>
    </w:p>
    <w:p w:rsidR="00F16432" w:rsidRPr="00BB2A8B" w:rsidRDefault="00F16432" w:rsidP="00451152">
      <w:pPr>
        <w:pStyle w:val="bodytextdfps"/>
        <w:rPr>
          <w:highlight w:val="yellow"/>
        </w:rPr>
      </w:pPr>
      <w:r w:rsidRPr="00BB2A8B">
        <w:rPr>
          <w:highlight w:val="yellow"/>
          <w:lang w:val="en"/>
        </w:rPr>
        <w:t>The permit is denied if:</w:t>
      </w:r>
    </w:p>
    <w:p w:rsidR="00F16432" w:rsidRPr="00BB2A8B" w:rsidRDefault="00FF0A0F" w:rsidP="00451152">
      <w:pPr>
        <w:pStyle w:val="list1dfps"/>
        <w:rPr>
          <w:highlight w:val="yellow"/>
        </w:rPr>
      </w:pPr>
      <w:r w:rsidRPr="00BB2A8B">
        <w:rPr>
          <w:highlight w:val="yellow"/>
          <w:lang w:val="en"/>
        </w:rPr>
        <w:t xml:space="preserve">  •</w:t>
      </w:r>
      <w:r w:rsidRPr="00BB2A8B">
        <w:rPr>
          <w:highlight w:val="yellow"/>
          <w:lang w:val="en"/>
        </w:rPr>
        <w:tab/>
      </w:r>
      <w:proofErr w:type="gramStart"/>
      <w:r w:rsidR="00F16432" w:rsidRPr="00BB2A8B">
        <w:rPr>
          <w:highlight w:val="yellow"/>
        </w:rPr>
        <w:t>the</w:t>
      </w:r>
      <w:proofErr w:type="gramEnd"/>
      <w:r w:rsidR="00F16432" w:rsidRPr="00BB2A8B">
        <w:rPr>
          <w:highlight w:val="yellow"/>
        </w:rPr>
        <w:t xml:space="preserve"> Legal division has approved the denial of the permit; and</w:t>
      </w:r>
    </w:p>
    <w:p w:rsidR="00162967" w:rsidRPr="00BB2A8B" w:rsidRDefault="00FF0A0F" w:rsidP="00451152">
      <w:pPr>
        <w:pStyle w:val="list1dfps"/>
        <w:rPr>
          <w:highlight w:val="yellow"/>
        </w:rPr>
      </w:pPr>
      <w:r w:rsidRPr="00BB2A8B">
        <w:rPr>
          <w:highlight w:val="yellow"/>
          <w:lang w:val="en"/>
        </w:rPr>
        <w:t xml:space="preserve">  •</w:t>
      </w:r>
      <w:r w:rsidRPr="00BB2A8B">
        <w:rPr>
          <w:highlight w:val="yellow"/>
          <w:lang w:val="en"/>
        </w:rPr>
        <w:tab/>
      </w:r>
      <w:r w:rsidR="00162967" w:rsidRPr="00BB2A8B">
        <w:rPr>
          <w:highlight w:val="yellow"/>
        </w:rPr>
        <w:t>One of the following applies:</w:t>
      </w:r>
    </w:p>
    <w:p w:rsidR="00162967" w:rsidRPr="00BB2A8B" w:rsidRDefault="00451152" w:rsidP="00451152">
      <w:pPr>
        <w:pStyle w:val="list2dfps"/>
        <w:rPr>
          <w:highlight w:val="yellow"/>
        </w:rPr>
      </w:pPr>
      <w:r w:rsidRPr="00BB2A8B">
        <w:rPr>
          <w:highlight w:val="yellow"/>
        </w:rPr>
        <w:t xml:space="preserve">  •</w:t>
      </w:r>
      <w:r w:rsidRPr="00BB2A8B">
        <w:rPr>
          <w:highlight w:val="yellow"/>
        </w:rPr>
        <w:tab/>
      </w:r>
      <w:proofErr w:type="gramStart"/>
      <w:r w:rsidR="00162967" w:rsidRPr="00BB2A8B">
        <w:rPr>
          <w:highlight w:val="yellow"/>
        </w:rPr>
        <w:t>there</w:t>
      </w:r>
      <w:proofErr w:type="gramEnd"/>
      <w:r w:rsidR="00162967" w:rsidRPr="00BB2A8B">
        <w:rPr>
          <w:highlight w:val="yellow"/>
        </w:rPr>
        <w:t xml:space="preserve"> is an emergency release of that finding;</w:t>
      </w:r>
    </w:p>
    <w:p w:rsidR="00162967" w:rsidRPr="00BB2A8B" w:rsidRDefault="00451152" w:rsidP="00451152">
      <w:pPr>
        <w:pStyle w:val="list2dfps"/>
        <w:rPr>
          <w:highlight w:val="yellow"/>
        </w:rPr>
      </w:pPr>
      <w:r w:rsidRPr="00BB2A8B">
        <w:rPr>
          <w:highlight w:val="yellow"/>
        </w:rPr>
        <w:t xml:space="preserve">  •</w:t>
      </w:r>
      <w:r w:rsidRPr="00BB2A8B">
        <w:rPr>
          <w:highlight w:val="yellow"/>
        </w:rPr>
        <w:tab/>
      </w:r>
      <w:proofErr w:type="gramStart"/>
      <w:r w:rsidR="00162967" w:rsidRPr="00BB2A8B">
        <w:rPr>
          <w:highlight w:val="yellow"/>
        </w:rPr>
        <w:t>the</w:t>
      </w:r>
      <w:proofErr w:type="gramEnd"/>
      <w:r w:rsidR="00162967" w:rsidRPr="00BB2A8B">
        <w:rPr>
          <w:highlight w:val="yellow"/>
        </w:rPr>
        <w:t xml:space="preserve"> finding would bar the person if it were later sustained (see 5335 Notifying the Operation of Sustained Central Registry Findings); or </w:t>
      </w:r>
    </w:p>
    <w:p w:rsidR="00162967" w:rsidRPr="00BB2A8B" w:rsidRDefault="00451152" w:rsidP="00451152">
      <w:pPr>
        <w:pStyle w:val="list2dfps"/>
        <w:rPr>
          <w:highlight w:val="yellow"/>
        </w:rPr>
      </w:pPr>
      <w:r w:rsidRPr="00BB2A8B">
        <w:rPr>
          <w:highlight w:val="yellow"/>
        </w:rPr>
        <w:t xml:space="preserve">  •</w:t>
      </w:r>
      <w:r w:rsidRPr="00BB2A8B">
        <w:rPr>
          <w:highlight w:val="yellow"/>
        </w:rPr>
        <w:tab/>
      </w:r>
      <w:proofErr w:type="gramStart"/>
      <w:r w:rsidR="00162967" w:rsidRPr="00BB2A8B">
        <w:rPr>
          <w:highlight w:val="yellow"/>
        </w:rPr>
        <w:t>children</w:t>
      </w:r>
      <w:proofErr w:type="gramEnd"/>
      <w:r w:rsidR="00162967" w:rsidRPr="00BB2A8B">
        <w:rPr>
          <w:highlight w:val="yellow"/>
        </w:rPr>
        <w:t xml:space="preserve"> are in care and the person has requested a due process hearing and the CBCU determines that a risk evaluation would not likely be approved if the finding were later sustained (see 5377 Obtaining a Risk Evaluation Prediction)</w:t>
      </w:r>
      <w:r w:rsidR="00F16432" w:rsidRPr="00BB2A8B">
        <w:rPr>
          <w:highlight w:val="yellow"/>
        </w:rPr>
        <w:t>.</w:t>
      </w:r>
    </w:p>
    <w:p w:rsidR="00162967" w:rsidRPr="00BB2A8B" w:rsidRDefault="00162967" w:rsidP="00451152">
      <w:pPr>
        <w:pStyle w:val="subheading1dfps"/>
        <w:rPr>
          <w:highlight w:val="yellow"/>
        </w:rPr>
      </w:pPr>
      <w:r w:rsidRPr="00BB2A8B">
        <w:rPr>
          <w:highlight w:val="yellow"/>
        </w:rPr>
        <w:t>When to Issue</w:t>
      </w:r>
    </w:p>
    <w:p w:rsidR="00162967" w:rsidRPr="00BB2A8B" w:rsidRDefault="00162967" w:rsidP="00451152">
      <w:pPr>
        <w:pStyle w:val="bodytextdfps"/>
        <w:rPr>
          <w:highlight w:val="yellow"/>
        </w:rPr>
      </w:pPr>
      <w:r w:rsidRPr="00BB2A8B">
        <w:rPr>
          <w:highlight w:val="yellow"/>
        </w:rPr>
        <w:t xml:space="preserve">If the CBCU indicates that a risk evaluation would likely be approved, </w:t>
      </w:r>
      <w:r w:rsidR="009E05EE" w:rsidRPr="00BB2A8B">
        <w:rPr>
          <w:highlight w:val="yellow"/>
        </w:rPr>
        <w:t>and if all other criteria for issuance are met,</w:t>
      </w:r>
      <w:r w:rsidR="009E05EE" w:rsidRPr="00BB2A8B">
        <w:rPr>
          <w:highlight w:val="yellow"/>
          <w:lang w:val="en"/>
        </w:rPr>
        <w:t xml:space="preserve"> </w:t>
      </w:r>
      <w:r w:rsidR="00BE5696" w:rsidRPr="00BB2A8B">
        <w:rPr>
          <w:highlight w:val="yellow"/>
          <w:lang w:val="en"/>
        </w:rPr>
        <w:t>the inspector</w:t>
      </w:r>
      <w:r w:rsidRPr="00BB2A8B">
        <w:rPr>
          <w:highlight w:val="yellow"/>
        </w:rPr>
        <w:t xml:space="preserve"> may issue the permit with conditions.</w:t>
      </w:r>
    </w:p>
    <w:p w:rsidR="00162967" w:rsidRPr="00BB2A8B" w:rsidRDefault="00162967" w:rsidP="00451152">
      <w:pPr>
        <w:pStyle w:val="subheading1dfps"/>
        <w:rPr>
          <w:highlight w:val="yellow"/>
          <w:lang w:val="en"/>
        </w:rPr>
      </w:pPr>
      <w:r w:rsidRPr="00BB2A8B">
        <w:rPr>
          <w:highlight w:val="yellow"/>
          <w:lang w:val="en"/>
        </w:rPr>
        <w:lastRenderedPageBreak/>
        <w:t>When to Delay the Decision</w:t>
      </w:r>
    </w:p>
    <w:p w:rsidR="00162967" w:rsidRPr="00BB2A8B" w:rsidRDefault="00162967" w:rsidP="00451152">
      <w:pPr>
        <w:pStyle w:val="bodytextdfps"/>
        <w:rPr>
          <w:highlight w:val="yellow"/>
          <w:lang w:val="en"/>
        </w:rPr>
      </w:pPr>
      <w:r w:rsidRPr="00BB2A8B">
        <w:rPr>
          <w:highlight w:val="yellow"/>
          <w:lang w:val="en"/>
        </w:rPr>
        <w:t>Licensing has good cause to exceed the ti</w:t>
      </w:r>
      <w:r w:rsidR="00451152" w:rsidRPr="00BB2A8B">
        <w:rPr>
          <w:highlight w:val="yellow"/>
          <w:lang w:val="en"/>
        </w:rPr>
        <w:t xml:space="preserve">me period for issuing a permit </w:t>
      </w:r>
      <w:r w:rsidRPr="00BB2A8B">
        <w:rPr>
          <w:highlight w:val="yellow"/>
          <w:lang w:val="en"/>
        </w:rPr>
        <w:t>if the r</w:t>
      </w:r>
      <w:r w:rsidR="00451152" w:rsidRPr="00BB2A8B">
        <w:rPr>
          <w:highlight w:val="yellow"/>
          <w:lang w:val="en"/>
        </w:rPr>
        <w:t xml:space="preserve">esults of the background check </w:t>
      </w:r>
      <w:r w:rsidR="00C363C2" w:rsidRPr="00BB2A8B">
        <w:rPr>
          <w:highlight w:val="yellow"/>
          <w:lang w:val="en"/>
        </w:rPr>
        <w:t>indicate</w:t>
      </w:r>
      <w:r w:rsidRPr="00BB2A8B">
        <w:rPr>
          <w:highlight w:val="yellow"/>
          <w:lang w:val="en"/>
        </w:rPr>
        <w:t xml:space="preserve"> there is an active investigation for an applican</w:t>
      </w:r>
      <w:r w:rsidR="00451152" w:rsidRPr="00BB2A8B">
        <w:rPr>
          <w:highlight w:val="yellow"/>
          <w:lang w:val="en"/>
        </w:rPr>
        <w:t>t or another individual</w:t>
      </w:r>
      <w:r w:rsidR="00C47C53" w:rsidRPr="00BB2A8B">
        <w:rPr>
          <w:highlight w:val="yellow"/>
          <w:lang w:val="en"/>
        </w:rPr>
        <w:t xml:space="preserve"> and </w:t>
      </w:r>
      <w:r w:rsidRPr="00BB2A8B">
        <w:rPr>
          <w:highlight w:val="yellow"/>
          <w:lang w:val="en"/>
        </w:rPr>
        <w:t xml:space="preserve">a </w:t>
      </w:r>
      <w:r w:rsidRPr="00BB2A8B">
        <w:rPr>
          <w:i/>
          <w:highlight w:val="yellow"/>
          <w:lang w:val="en"/>
        </w:rPr>
        <w:t xml:space="preserve">Reason to </w:t>
      </w:r>
      <w:proofErr w:type="gramStart"/>
      <w:r w:rsidRPr="00BB2A8B">
        <w:rPr>
          <w:i/>
          <w:highlight w:val="yellow"/>
          <w:lang w:val="en"/>
        </w:rPr>
        <w:t>Believe</w:t>
      </w:r>
      <w:proofErr w:type="gramEnd"/>
      <w:r w:rsidRPr="00BB2A8B">
        <w:rPr>
          <w:highlight w:val="yellow"/>
          <w:lang w:val="en"/>
        </w:rPr>
        <w:t xml:space="preserve"> finding might result in adverse action being taken against the operation</w:t>
      </w:r>
      <w:r w:rsidR="00C47C53" w:rsidRPr="00BB2A8B">
        <w:rPr>
          <w:highlight w:val="yellow"/>
          <w:lang w:val="en"/>
        </w:rPr>
        <w:t>.</w:t>
      </w:r>
      <w:r w:rsidRPr="00BB2A8B">
        <w:rPr>
          <w:highlight w:val="yellow"/>
          <w:lang w:val="en"/>
        </w:rPr>
        <w:t xml:space="preserve"> </w:t>
      </w:r>
      <w:r w:rsidR="00C47C53" w:rsidRPr="00BB2A8B">
        <w:rPr>
          <w:highlight w:val="yellow"/>
          <w:lang w:val="en"/>
        </w:rPr>
        <w:t>S</w:t>
      </w:r>
      <w:r w:rsidRPr="00BB2A8B">
        <w:rPr>
          <w:highlight w:val="yellow"/>
          <w:lang w:val="en"/>
        </w:rPr>
        <w:t>ee 3226 When to Delay a Decision on an Application</w:t>
      </w:r>
      <w:r w:rsidR="00451152" w:rsidRPr="00BB2A8B">
        <w:rPr>
          <w:highlight w:val="yellow"/>
          <w:lang w:val="en"/>
        </w:rPr>
        <w:t>.</w:t>
      </w:r>
    </w:p>
    <w:p w:rsidR="00162967" w:rsidRDefault="00162967" w:rsidP="00451152">
      <w:pPr>
        <w:pStyle w:val="bodytextdfps"/>
        <w:rPr>
          <w:lang w:val="en"/>
        </w:rPr>
      </w:pPr>
      <w:r w:rsidRPr="00BB2A8B">
        <w:rPr>
          <w:highlight w:val="yellow"/>
          <w:lang w:val="en"/>
        </w:rPr>
        <w:t>If information about the Central Registry finding cannot be released to the applicant because the perpetrator is someone other than the applicant, the inspector can, without releasing any identifying information about the match, explain to the applicant that there is a problem with a background check and a permit cannot be issued until the background check is cleared.</w:t>
      </w:r>
    </w:p>
    <w:p w:rsidR="00162967" w:rsidRDefault="00162967" w:rsidP="000607A0">
      <w:pPr>
        <w:pStyle w:val="Heading4"/>
        <w:rPr>
          <w:lang w:val="en"/>
        </w:rPr>
      </w:pPr>
      <w:bookmarkStart w:id="115" w:name="LPPH_3324"/>
      <w:bookmarkStart w:id="116" w:name="_Toc410888989"/>
      <w:bookmarkStart w:id="117" w:name="_Toc424904494"/>
      <w:bookmarkStart w:id="118" w:name="_Toc425778611"/>
      <w:bookmarkEnd w:id="115"/>
      <w:r>
        <w:rPr>
          <w:lang w:val="en"/>
        </w:rPr>
        <w:t>3313 Inspecting the Operation (Except Listed Homes</w:t>
      </w:r>
      <w:bookmarkEnd w:id="116"/>
      <w:r>
        <w:rPr>
          <w:lang w:val="en"/>
        </w:rPr>
        <w:t>)</w:t>
      </w:r>
      <w:bookmarkEnd w:id="117"/>
      <w:bookmarkEnd w:id="118"/>
    </w:p>
    <w:p w:rsidR="000607A0" w:rsidRDefault="000607A0" w:rsidP="000607A0">
      <w:pPr>
        <w:pStyle w:val="revisionnodfps"/>
      </w:pPr>
      <w:r>
        <w:t>LPPH DRAFT 8257-CCL (new item)</w:t>
      </w:r>
    </w:p>
    <w:p w:rsidR="00162967" w:rsidRDefault="00162967" w:rsidP="00451152">
      <w:pPr>
        <w:pStyle w:val="violettagdfps"/>
        <w:rPr>
          <w:lang w:val="en"/>
        </w:rPr>
      </w:pPr>
      <w:r>
        <w:rPr>
          <w:lang w:val="en"/>
        </w:rPr>
        <w:t>Policy</w:t>
      </w:r>
    </w:p>
    <w:p w:rsidR="00162967" w:rsidRPr="00CF5D31" w:rsidRDefault="00162967" w:rsidP="00451152">
      <w:pPr>
        <w:pStyle w:val="bodytextdfps"/>
        <w:rPr>
          <w:sz w:val="17"/>
          <w:szCs w:val="17"/>
          <w:lang w:val="en"/>
        </w:rPr>
      </w:pPr>
      <w:r w:rsidRPr="00CF5D31">
        <w:rPr>
          <w:lang w:val="en"/>
        </w:rPr>
        <w:t>After accepting the application for a license, certificate, compliance certificate, or registration, the inspector must conduct an inspection to determine whether the operation is in compliance with all applicable rules and minimum standards.</w:t>
      </w:r>
    </w:p>
    <w:p w:rsidR="00162967" w:rsidRDefault="00162967" w:rsidP="00451152">
      <w:pPr>
        <w:pStyle w:val="violettagdfps"/>
        <w:rPr>
          <w:lang w:val="en"/>
        </w:rPr>
      </w:pPr>
      <w:r>
        <w:rPr>
          <w:lang w:val="en"/>
        </w:rPr>
        <w:t>Procedure</w:t>
      </w:r>
    </w:p>
    <w:p w:rsidR="00162967" w:rsidRDefault="00162967" w:rsidP="00451152">
      <w:pPr>
        <w:pStyle w:val="bodytextdfps"/>
        <w:rPr>
          <w:lang w:val="en"/>
        </w:rPr>
      </w:pPr>
      <w:r>
        <w:rPr>
          <w:lang w:val="en"/>
        </w:rPr>
        <w:t>The inspector:</w:t>
      </w:r>
    </w:p>
    <w:p w:rsidR="00162967" w:rsidRDefault="00FF0A0F" w:rsidP="00451152">
      <w:pPr>
        <w:pStyle w:val="list1dfps"/>
        <w:rPr>
          <w:lang w:val="en"/>
        </w:rPr>
      </w:pPr>
      <w:r w:rsidRPr="0093314B">
        <w:rPr>
          <w:lang w:val="en"/>
        </w:rPr>
        <w:t xml:space="preserve">  •</w:t>
      </w:r>
      <w:r w:rsidRPr="0093314B">
        <w:rPr>
          <w:lang w:val="en"/>
        </w:rPr>
        <w:tab/>
      </w:r>
      <w:r w:rsidR="00162967">
        <w:rPr>
          <w:lang w:val="en"/>
        </w:rPr>
        <w:t>cites any statutes, administrative rules, and minimum standards the operation has not complied with and establishes dates by which the operation must be in compliance;</w:t>
      </w:r>
    </w:p>
    <w:p w:rsidR="00162967" w:rsidRDefault="00FF0A0F" w:rsidP="00451152">
      <w:pPr>
        <w:pStyle w:val="list1dfps"/>
        <w:rPr>
          <w:lang w:val="en"/>
        </w:rPr>
      </w:pPr>
      <w:r w:rsidRPr="0093314B">
        <w:rPr>
          <w:lang w:val="en"/>
        </w:rPr>
        <w:t xml:space="preserve">  •</w:t>
      </w:r>
      <w:r w:rsidRPr="0093314B">
        <w:rPr>
          <w:lang w:val="en"/>
        </w:rPr>
        <w:tab/>
      </w:r>
      <w:r w:rsidR="00162967">
        <w:rPr>
          <w:lang w:val="en"/>
        </w:rPr>
        <w:t>follows up by inspection, phone, or mail to ensure that corrections of deficiencies have been made; and</w:t>
      </w:r>
    </w:p>
    <w:p w:rsidR="00162967" w:rsidRDefault="00FF0A0F" w:rsidP="00451152">
      <w:pPr>
        <w:pStyle w:val="list1dfps"/>
        <w:rPr>
          <w:lang w:val="en"/>
        </w:rPr>
      </w:pPr>
      <w:r w:rsidRPr="0093314B">
        <w:rPr>
          <w:lang w:val="en"/>
        </w:rPr>
        <w:t xml:space="preserve">  •</w:t>
      </w:r>
      <w:r w:rsidRPr="0093314B">
        <w:rPr>
          <w:lang w:val="en"/>
        </w:rPr>
        <w:tab/>
      </w:r>
      <w:r w:rsidR="00162967">
        <w:rPr>
          <w:lang w:val="en"/>
        </w:rPr>
        <w:t>ensures any investigation alleging violations of statutes, administrative rules or minimum standards is complete.</w:t>
      </w:r>
    </w:p>
    <w:p w:rsidR="00162967" w:rsidRDefault="00162967" w:rsidP="00451152">
      <w:pPr>
        <w:pStyle w:val="bodytextdfps"/>
        <w:rPr>
          <w:lang w:val="en"/>
        </w:rPr>
      </w:pPr>
      <w:r>
        <w:rPr>
          <w:lang w:val="en"/>
        </w:rPr>
        <w:t>If the</w:t>
      </w:r>
      <w:r w:rsidRPr="00A47735">
        <w:rPr>
          <w:lang w:val="en"/>
        </w:rPr>
        <w:t xml:space="preserve"> operation is provid</w:t>
      </w:r>
      <w:r>
        <w:rPr>
          <w:lang w:val="en"/>
        </w:rPr>
        <w:t xml:space="preserve">ing care without a </w:t>
      </w:r>
      <w:r w:rsidRPr="00A47735">
        <w:rPr>
          <w:lang w:val="en"/>
        </w:rPr>
        <w:t>permit at the time of the inspection, the inspector cites a violation of the law.</w:t>
      </w:r>
      <w:r>
        <w:rPr>
          <w:lang w:val="en"/>
        </w:rPr>
        <w:t xml:space="preserve"> T</w:t>
      </w:r>
      <w:r w:rsidRPr="00A47735">
        <w:rPr>
          <w:lang w:val="en"/>
        </w:rPr>
        <w:t xml:space="preserve">he inspector completes the procedures in </w:t>
      </w:r>
      <w:hyperlink r:id="rId113" w:anchor="LPPH_4159" w:history="1">
        <w:r w:rsidRPr="00A47735">
          <w:rPr>
            <w:color w:val="006699"/>
            <w:lang w:val="en"/>
          </w:rPr>
          <w:t>4159</w:t>
        </w:r>
      </w:hyperlink>
      <w:r w:rsidRPr="00A47735">
        <w:rPr>
          <w:lang w:val="en"/>
        </w:rPr>
        <w:t xml:space="preserve"> Handling Resistance or Refusal to Allow Inspection </w:t>
      </w:r>
      <w:r>
        <w:rPr>
          <w:lang w:val="en"/>
        </w:rPr>
        <w:t>i</w:t>
      </w:r>
      <w:r w:rsidRPr="00A47735">
        <w:rPr>
          <w:lang w:val="en"/>
        </w:rPr>
        <w:t>f</w:t>
      </w:r>
      <w:r>
        <w:rPr>
          <w:lang w:val="en"/>
        </w:rPr>
        <w:t xml:space="preserve"> the caregiver refuses to:</w:t>
      </w:r>
    </w:p>
    <w:p w:rsidR="00162967" w:rsidRDefault="00451152" w:rsidP="00451152">
      <w:pPr>
        <w:pStyle w:val="list1dfps"/>
        <w:rPr>
          <w:lang w:val="en"/>
        </w:rPr>
      </w:pPr>
      <w:r w:rsidRPr="00451152">
        <w:rPr>
          <w:lang w:val="en"/>
        </w:rPr>
        <w:t xml:space="preserve">  •</w:t>
      </w:r>
      <w:r w:rsidRPr="00451152">
        <w:rPr>
          <w:lang w:val="en"/>
        </w:rPr>
        <w:tab/>
      </w:r>
      <w:r w:rsidR="00162967" w:rsidRPr="00CE55AD">
        <w:rPr>
          <w:lang w:val="en"/>
        </w:rPr>
        <w:t>admit staff or attempts to delay or obstruct inspection of the operation during hours that care is provided</w:t>
      </w:r>
      <w:r w:rsidR="00162967">
        <w:rPr>
          <w:lang w:val="en"/>
        </w:rPr>
        <w:t>;</w:t>
      </w:r>
      <w:r w:rsidR="00162967" w:rsidRPr="00CE55AD">
        <w:rPr>
          <w:lang w:val="en"/>
        </w:rPr>
        <w:t xml:space="preserve"> or</w:t>
      </w:r>
    </w:p>
    <w:p w:rsidR="00162967" w:rsidRPr="00CE55AD" w:rsidRDefault="00451152" w:rsidP="00451152">
      <w:pPr>
        <w:pStyle w:val="list1dfps"/>
        <w:rPr>
          <w:lang w:val="en"/>
        </w:rPr>
      </w:pPr>
      <w:r w:rsidRPr="00451152">
        <w:rPr>
          <w:lang w:val="en"/>
        </w:rPr>
        <w:t xml:space="preserve">  •</w:t>
      </w:r>
      <w:r w:rsidRPr="00451152">
        <w:rPr>
          <w:lang w:val="en"/>
        </w:rPr>
        <w:tab/>
      </w:r>
      <w:r w:rsidR="00162967" w:rsidRPr="00CE55AD">
        <w:rPr>
          <w:lang w:val="en"/>
        </w:rPr>
        <w:t>allow inspection of an area of the operation that affects or could affect the children</w:t>
      </w:r>
      <w:r w:rsidR="00BA266E">
        <w:rPr>
          <w:lang w:val="en"/>
        </w:rPr>
        <w:t>’</w:t>
      </w:r>
      <w:r w:rsidR="00162967" w:rsidRPr="00CE55AD">
        <w:rPr>
          <w:lang w:val="en"/>
        </w:rPr>
        <w:t>s health, safety, or well-being.</w:t>
      </w:r>
    </w:p>
    <w:p w:rsidR="00162967" w:rsidRPr="00451152" w:rsidRDefault="00162967" w:rsidP="00451152">
      <w:pPr>
        <w:pStyle w:val="bodytextcitationdfps"/>
      </w:pPr>
      <w:r w:rsidRPr="00451152">
        <w:t>Texas Human Resources Code</w:t>
      </w:r>
      <w:r w:rsidR="00451152">
        <w:t xml:space="preserve"> §</w:t>
      </w:r>
      <w:hyperlink r:id="rId114" w:anchor="42.044" w:history="1">
        <w:r w:rsidRPr="00451152">
          <w:rPr>
            <w:rStyle w:val="Hyperlink"/>
          </w:rPr>
          <w:t>42.044</w:t>
        </w:r>
      </w:hyperlink>
    </w:p>
    <w:p w:rsidR="00162967" w:rsidRPr="00451152" w:rsidRDefault="00162967" w:rsidP="00451152">
      <w:pPr>
        <w:pStyle w:val="bodytextcitationdfps"/>
      </w:pPr>
      <w:r w:rsidRPr="00451152">
        <w:t>DFPS Rules, 40 TAC §</w:t>
      </w:r>
      <w:hyperlink r:id="rId115" w:history="1">
        <w:r w:rsidRPr="00451152">
          <w:rPr>
            <w:rStyle w:val="Hyperlink"/>
          </w:rPr>
          <w:t>745.321</w:t>
        </w:r>
      </w:hyperlink>
    </w:p>
    <w:p w:rsidR="00162967" w:rsidRDefault="00162967" w:rsidP="000607A0">
      <w:pPr>
        <w:pStyle w:val="Heading5"/>
        <w:rPr>
          <w:lang w:val="en"/>
        </w:rPr>
      </w:pPr>
      <w:bookmarkStart w:id="119" w:name="_Toc410888990"/>
      <w:bookmarkStart w:id="120" w:name="_Toc424904495"/>
      <w:bookmarkStart w:id="121" w:name="_Toc425778612"/>
      <w:r>
        <w:rPr>
          <w:lang w:val="en"/>
        </w:rPr>
        <w:t>3313.1</w:t>
      </w:r>
      <w:bookmarkStart w:id="122" w:name="LPPH_3324_1"/>
      <w:bookmarkEnd w:id="122"/>
      <w:r>
        <w:rPr>
          <w:lang w:val="en"/>
        </w:rPr>
        <w:t xml:space="preserve"> Time Frame</w:t>
      </w:r>
      <w:bookmarkEnd w:id="119"/>
      <w:r>
        <w:rPr>
          <w:lang w:val="en"/>
        </w:rPr>
        <w:t>s</w:t>
      </w:r>
      <w:bookmarkEnd w:id="120"/>
      <w:bookmarkEnd w:id="121"/>
    </w:p>
    <w:p w:rsidR="000607A0" w:rsidRDefault="000607A0" w:rsidP="000607A0">
      <w:pPr>
        <w:pStyle w:val="revisionnodfps"/>
      </w:pPr>
      <w:r>
        <w:t>LPPH DRAFT 8257-CCL (new item)</w:t>
      </w:r>
    </w:p>
    <w:p w:rsidR="00162967" w:rsidRDefault="00162967" w:rsidP="00451152">
      <w:pPr>
        <w:pStyle w:val="violettagdfps"/>
        <w:rPr>
          <w:lang w:val="en"/>
        </w:rPr>
      </w:pPr>
      <w:r>
        <w:rPr>
          <w:lang w:val="en"/>
        </w:rPr>
        <w:t>Policy</w:t>
      </w:r>
    </w:p>
    <w:p w:rsidR="00D30EFE" w:rsidRDefault="00162967" w:rsidP="00451152">
      <w:pPr>
        <w:pStyle w:val="bodytextdfps"/>
        <w:rPr>
          <w:lang w:val="en"/>
        </w:rPr>
      </w:pPr>
      <w:r>
        <w:rPr>
          <w:lang w:val="en"/>
        </w:rPr>
        <w:t>The inspection must occur within</w:t>
      </w:r>
      <w:r w:rsidR="00D30EFE">
        <w:rPr>
          <w:lang w:val="en"/>
        </w:rPr>
        <w:t>:</w:t>
      </w:r>
      <w:r>
        <w:rPr>
          <w:lang w:val="en"/>
        </w:rPr>
        <w:t xml:space="preserve"> </w:t>
      </w:r>
    </w:p>
    <w:p w:rsidR="00D30EFE" w:rsidRDefault="00D30EFE" w:rsidP="00FF0A0F">
      <w:pPr>
        <w:pStyle w:val="list1dfps"/>
        <w:rPr>
          <w:lang w:val="en"/>
        </w:rPr>
      </w:pPr>
      <w:r w:rsidRPr="00D30EFE">
        <w:rPr>
          <w:lang w:val="en"/>
        </w:rPr>
        <w:t xml:space="preserve">  •</w:t>
      </w:r>
      <w:r w:rsidRPr="00D30EFE">
        <w:rPr>
          <w:lang w:val="en"/>
        </w:rPr>
        <w:tab/>
      </w:r>
      <w:r w:rsidR="00162967">
        <w:rPr>
          <w:lang w:val="en"/>
        </w:rPr>
        <w:t>21 days of accepting the application for a license, certificate, or registration</w:t>
      </w:r>
      <w:r>
        <w:rPr>
          <w:lang w:val="en"/>
        </w:rPr>
        <w:t>;</w:t>
      </w:r>
      <w:r w:rsidR="00162967">
        <w:rPr>
          <w:lang w:val="en"/>
        </w:rPr>
        <w:t xml:space="preserve"> and </w:t>
      </w:r>
    </w:p>
    <w:p w:rsidR="00D30EFE" w:rsidRDefault="00D30EFE" w:rsidP="00FF0A0F">
      <w:pPr>
        <w:pStyle w:val="list1dfps"/>
        <w:rPr>
          <w:lang w:val="en"/>
        </w:rPr>
      </w:pPr>
      <w:r w:rsidRPr="00D30EFE">
        <w:rPr>
          <w:lang w:val="en"/>
        </w:rPr>
        <w:lastRenderedPageBreak/>
        <w:t xml:space="preserve">  •</w:t>
      </w:r>
      <w:r w:rsidRPr="00D30EFE">
        <w:rPr>
          <w:lang w:val="en"/>
        </w:rPr>
        <w:tab/>
      </w:r>
      <w:r w:rsidR="00162967">
        <w:rPr>
          <w:lang w:val="en"/>
        </w:rPr>
        <w:t xml:space="preserve">10 days of accepting the application for a compliance certificate. </w:t>
      </w:r>
    </w:p>
    <w:p w:rsidR="00162967" w:rsidRDefault="00162967" w:rsidP="00451152">
      <w:pPr>
        <w:pStyle w:val="bodytextdfps"/>
        <w:rPr>
          <w:lang w:val="en"/>
        </w:rPr>
      </w:pPr>
      <w:r w:rsidRPr="00473B2E">
        <w:rPr>
          <w:highlight w:val="yellow"/>
          <w:lang w:val="en"/>
        </w:rPr>
        <w:t>Supervisory approval is required to exceed these time frames</w:t>
      </w:r>
      <w:r w:rsidR="00D30EFE" w:rsidRPr="00473B2E">
        <w:rPr>
          <w:highlight w:val="yellow"/>
          <w:lang w:val="en"/>
        </w:rPr>
        <w:t>.</w:t>
      </w:r>
      <w:r w:rsidRPr="00473B2E">
        <w:rPr>
          <w:highlight w:val="yellow"/>
          <w:lang w:val="en"/>
        </w:rPr>
        <w:t xml:space="preserve"> </w:t>
      </w:r>
      <w:r w:rsidR="00D30EFE" w:rsidRPr="00473B2E">
        <w:rPr>
          <w:highlight w:val="yellow"/>
          <w:lang w:val="en"/>
        </w:rPr>
        <w:t>T</w:t>
      </w:r>
      <w:r w:rsidRPr="00473B2E">
        <w:rPr>
          <w:highlight w:val="yellow"/>
          <w:lang w:val="en"/>
        </w:rPr>
        <w:t xml:space="preserve">he inspector documents supervisory approval in a CLASS </w:t>
      </w:r>
      <w:r w:rsidR="00105948" w:rsidRPr="00473B2E">
        <w:rPr>
          <w:highlight w:val="yellow"/>
        </w:rPr>
        <w:t>c</w:t>
      </w:r>
      <w:r w:rsidRPr="00473B2E">
        <w:rPr>
          <w:highlight w:val="yellow"/>
        </w:rPr>
        <w:t>hronology</w:t>
      </w:r>
      <w:r w:rsidRPr="00473B2E">
        <w:rPr>
          <w:highlight w:val="yellow"/>
          <w:lang w:val="en"/>
        </w:rPr>
        <w:t>.</w:t>
      </w:r>
      <w:r>
        <w:rPr>
          <w:lang w:val="en"/>
        </w:rPr>
        <w:t xml:space="preserve"> </w:t>
      </w:r>
    </w:p>
    <w:p w:rsidR="00162967" w:rsidRPr="00451152" w:rsidRDefault="00162967" w:rsidP="00451152">
      <w:pPr>
        <w:pStyle w:val="bodytextcitationdfps"/>
      </w:pPr>
      <w:r w:rsidRPr="00451152">
        <w:t>DFPS Rules, 40 TAC §</w:t>
      </w:r>
      <w:hyperlink r:id="rId116" w:history="1">
        <w:r w:rsidRPr="00451152">
          <w:rPr>
            <w:rStyle w:val="Hyperlink"/>
          </w:rPr>
          <w:t>745.321</w:t>
        </w:r>
      </w:hyperlink>
    </w:p>
    <w:p w:rsidR="00162967" w:rsidRDefault="00162967" w:rsidP="000607A0">
      <w:pPr>
        <w:pStyle w:val="Heading5"/>
        <w:rPr>
          <w:lang w:val="en"/>
        </w:rPr>
      </w:pPr>
      <w:bookmarkStart w:id="123" w:name="_Toc410888991"/>
      <w:bookmarkStart w:id="124" w:name="_Toc424904496"/>
      <w:bookmarkStart w:id="125" w:name="_Toc425778613"/>
      <w:r>
        <w:rPr>
          <w:lang w:val="en"/>
        </w:rPr>
        <w:t>3313.</w:t>
      </w:r>
      <w:bookmarkStart w:id="126" w:name="LPPH_3324_2"/>
      <w:bookmarkEnd w:id="126"/>
      <w:r>
        <w:rPr>
          <w:lang w:val="en"/>
        </w:rPr>
        <w:t>2 When to Announce an Application Inspection</w:t>
      </w:r>
      <w:bookmarkEnd w:id="123"/>
      <w:bookmarkEnd w:id="124"/>
      <w:bookmarkEnd w:id="125"/>
    </w:p>
    <w:p w:rsidR="000607A0" w:rsidRDefault="000607A0" w:rsidP="000607A0">
      <w:pPr>
        <w:pStyle w:val="revisionnodfps"/>
      </w:pPr>
      <w:r>
        <w:t>LPPH DRAFT 8257-CCL (new item)</w:t>
      </w:r>
    </w:p>
    <w:p w:rsidR="00162967" w:rsidRDefault="00162967" w:rsidP="00BA61DF">
      <w:pPr>
        <w:pStyle w:val="violettagdfps"/>
        <w:rPr>
          <w:lang w:val="en"/>
        </w:rPr>
      </w:pPr>
      <w:r>
        <w:rPr>
          <w:lang w:val="en"/>
        </w:rPr>
        <w:t>Policy</w:t>
      </w:r>
    </w:p>
    <w:p w:rsidR="00162967" w:rsidRDefault="00162967" w:rsidP="00BA61DF">
      <w:pPr>
        <w:pStyle w:val="bodytextdfps"/>
        <w:rPr>
          <w:lang w:val="en"/>
        </w:rPr>
      </w:pPr>
      <w:r>
        <w:rPr>
          <w:lang w:val="en"/>
        </w:rPr>
        <w:t xml:space="preserve">If the operation is not providing care, the inspection must be announced. </w:t>
      </w:r>
    </w:p>
    <w:p w:rsidR="00162967" w:rsidRPr="00A47735" w:rsidRDefault="00162967" w:rsidP="00BA61DF">
      <w:pPr>
        <w:pStyle w:val="bodytextdfps"/>
        <w:rPr>
          <w:i/>
          <w:iCs/>
          <w:lang w:val="en"/>
        </w:rPr>
      </w:pPr>
      <w:r>
        <w:rPr>
          <w:lang w:val="en"/>
        </w:rPr>
        <w:t>If the operation is providing care, the inspection may be announced or unannounced. The inspector may arrange an announced inspection when it is necessary for the applicant or caregiver to make alternate plans for the children during the evaluation.</w:t>
      </w:r>
    </w:p>
    <w:p w:rsidR="00162967" w:rsidRDefault="00162967" w:rsidP="00162967">
      <w:pPr>
        <w:pStyle w:val="Heading5"/>
        <w:rPr>
          <w:lang w:val="en"/>
        </w:rPr>
      </w:pPr>
      <w:bookmarkStart w:id="127" w:name="_Toc410888992"/>
      <w:bookmarkStart w:id="128" w:name="_Toc424904497"/>
      <w:bookmarkStart w:id="129" w:name="_Toc425778614"/>
      <w:r>
        <w:rPr>
          <w:lang w:val="en"/>
        </w:rPr>
        <w:t>3313.3</w:t>
      </w:r>
      <w:bookmarkStart w:id="130" w:name="LPPH_3324_3"/>
      <w:bookmarkEnd w:id="130"/>
      <w:r>
        <w:rPr>
          <w:lang w:val="en"/>
        </w:rPr>
        <w:t xml:space="preserve"> Abbreviate</w:t>
      </w:r>
      <w:r w:rsidRPr="000607A0">
        <w:t>d</w:t>
      </w:r>
      <w:r>
        <w:rPr>
          <w:lang w:val="en"/>
        </w:rPr>
        <w:t xml:space="preserve"> Inspection</w:t>
      </w:r>
      <w:bookmarkEnd w:id="127"/>
      <w:bookmarkEnd w:id="128"/>
      <w:bookmarkEnd w:id="129"/>
    </w:p>
    <w:p w:rsidR="000607A0" w:rsidRDefault="000607A0" w:rsidP="000607A0">
      <w:pPr>
        <w:pStyle w:val="revisionnodfps"/>
      </w:pPr>
      <w:r>
        <w:t>LPPH DRAFT 8257-CCL (new item)</w:t>
      </w:r>
    </w:p>
    <w:p w:rsidR="00162967" w:rsidRDefault="00162967" w:rsidP="00BA61DF">
      <w:pPr>
        <w:pStyle w:val="violettagdfps"/>
        <w:rPr>
          <w:lang w:val="en"/>
        </w:rPr>
      </w:pPr>
      <w:r>
        <w:rPr>
          <w:lang w:val="en"/>
        </w:rPr>
        <w:t>Policy</w:t>
      </w:r>
    </w:p>
    <w:p w:rsidR="00162967" w:rsidRDefault="00162967" w:rsidP="00BA61DF">
      <w:pPr>
        <w:pStyle w:val="bodytextdfps"/>
        <w:rPr>
          <w:lang w:val="en"/>
        </w:rPr>
      </w:pPr>
      <w:r>
        <w:rPr>
          <w:lang w:val="en"/>
        </w:rPr>
        <w:t>An abbreviated inspection may be conducted before issuance if the operation:</w:t>
      </w:r>
    </w:p>
    <w:p w:rsidR="00162967" w:rsidRDefault="00BA61DF" w:rsidP="00BA61DF">
      <w:pPr>
        <w:pStyle w:val="list1dfps"/>
        <w:rPr>
          <w:lang w:val="en"/>
        </w:rPr>
      </w:pPr>
      <w:r w:rsidRPr="00BA61DF">
        <w:rPr>
          <w:lang w:val="en"/>
        </w:rPr>
        <w:t xml:space="preserve">  •</w:t>
      </w:r>
      <w:r w:rsidRPr="00BA61DF">
        <w:rPr>
          <w:lang w:val="en"/>
        </w:rPr>
        <w:tab/>
      </w:r>
      <w:r w:rsidR="00162967">
        <w:rPr>
          <w:lang w:val="en"/>
        </w:rPr>
        <w:t>is changing ownership with no change in policy or procedures or in the operation</w:t>
      </w:r>
      <w:r w:rsidR="00BA266E">
        <w:rPr>
          <w:lang w:val="en"/>
        </w:rPr>
        <w:t>’</w:t>
      </w:r>
      <w:r w:rsidR="00162967">
        <w:rPr>
          <w:lang w:val="en"/>
        </w:rPr>
        <w:t xml:space="preserve">s staff who have contact with children; and </w:t>
      </w:r>
    </w:p>
    <w:p w:rsidR="00162967" w:rsidRDefault="00BA61DF" w:rsidP="00BA61DF">
      <w:pPr>
        <w:pStyle w:val="list1dfps"/>
        <w:rPr>
          <w:lang w:val="en"/>
        </w:rPr>
      </w:pPr>
      <w:r w:rsidRPr="00BA61DF">
        <w:rPr>
          <w:lang w:val="en"/>
        </w:rPr>
        <w:t xml:space="preserve">  •</w:t>
      </w:r>
      <w:r w:rsidRPr="00BA61DF">
        <w:rPr>
          <w:lang w:val="en"/>
        </w:rPr>
        <w:tab/>
      </w:r>
      <w:r w:rsidR="00162967">
        <w:rPr>
          <w:lang w:val="en"/>
        </w:rPr>
        <w:t>is not on corrective or adverse action.</w:t>
      </w:r>
    </w:p>
    <w:p w:rsidR="00162967" w:rsidRDefault="00162967" w:rsidP="00BA61DF">
      <w:pPr>
        <w:pStyle w:val="bodytextdfps"/>
        <w:rPr>
          <w:lang w:val="en"/>
        </w:rPr>
      </w:pPr>
      <w:r w:rsidRPr="00BB2A8B">
        <w:rPr>
          <w:highlight w:val="yellow"/>
          <w:lang w:val="en"/>
        </w:rPr>
        <w:t xml:space="preserve">See </w:t>
      </w:r>
      <w:proofErr w:type="gramStart"/>
      <w:r w:rsidRPr="00BB2A8B">
        <w:rPr>
          <w:highlight w:val="yellow"/>
          <w:lang w:val="en"/>
        </w:rPr>
        <w:t>3313.4 Evaluating Compliance</w:t>
      </w:r>
      <w:proofErr w:type="gramEnd"/>
      <w:r w:rsidRPr="00BB2A8B">
        <w:rPr>
          <w:highlight w:val="yellow"/>
          <w:lang w:val="en"/>
        </w:rPr>
        <w:t>.</w:t>
      </w:r>
    </w:p>
    <w:p w:rsidR="00162967" w:rsidRPr="00BA61DF" w:rsidRDefault="00162967" w:rsidP="00BA61DF">
      <w:pPr>
        <w:pStyle w:val="bodytextcitationdfps"/>
      </w:pPr>
      <w:r w:rsidRPr="00BA61DF">
        <w:t>Texas Human Resources Code §§</w:t>
      </w:r>
      <w:hyperlink r:id="rId117" w:anchor="42.044" w:history="1">
        <w:r w:rsidRPr="00BA61DF">
          <w:rPr>
            <w:rStyle w:val="Hyperlink"/>
          </w:rPr>
          <w:t>42.044</w:t>
        </w:r>
      </w:hyperlink>
      <w:r w:rsidRPr="00BA61DF">
        <w:t xml:space="preserve">; </w:t>
      </w:r>
      <w:hyperlink r:id="rId118" w:anchor="42.153" w:history="1">
        <w:r w:rsidRPr="00BA61DF">
          <w:rPr>
            <w:rStyle w:val="Hyperlink"/>
          </w:rPr>
          <w:t>42.153</w:t>
        </w:r>
      </w:hyperlink>
      <w:r w:rsidRPr="00BA61DF">
        <w:t xml:space="preserve">; </w:t>
      </w:r>
      <w:hyperlink r:id="rId119" w:anchor="42.203" w:history="1">
        <w:r w:rsidRPr="00BA61DF">
          <w:rPr>
            <w:rStyle w:val="Hyperlink"/>
          </w:rPr>
          <w:t>42.203</w:t>
        </w:r>
      </w:hyperlink>
    </w:p>
    <w:p w:rsidR="00162967" w:rsidRPr="00BA61DF" w:rsidRDefault="00162967" w:rsidP="00BA61DF">
      <w:pPr>
        <w:pStyle w:val="bodytextcitationdfps"/>
      </w:pPr>
      <w:r w:rsidRPr="00BA61DF">
        <w:t>DFPS Rules, 40 TAC §</w:t>
      </w:r>
      <w:hyperlink r:id="rId120" w:history="1">
        <w:r w:rsidRPr="00BA61DF">
          <w:rPr>
            <w:rStyle w:val="Hyperlink"/>
          </w:rPr>
          <w:t>745.321</w:t>
        </w:r>
      </w:hyperlink>
    </w:p>
    <w:p w:rsidR="00162967" w:rsidRDefault="00162967" w:rsidP="000607A0">
      <w:pPr>
        <w:pStyle w:val="Heading5"/>
        <w:rPr>
          <w:lang w:val="en"/>
        </w:rPr>
      </w:pPr>
      <w:bookmarkStart w:id="131" w:name="_Toc410888993"/>
      <w:bookmarkStart w:id="132" w:name="_Toc424904498"/>
      <w:bookmarkStart w:id="133" w:name="_Toc425778615"/>
      <w:r>
        <w:rPr>
          <w:lang w:val="en"/>
        </w:rPr>
        <w:t>3313.</w:t>
      </w:r>
      <w:bookmarkStart w:id="134" w:name="LPPH_3324_4"/>
      <w:bookmarkEnd w:id="134"/>
      <w:r>
        <w:rPr>
          <w:lang w:val="en"/>
        </w:rPr>
        <w:t>4 Evaluating Compliance</w:t>
      </w:r>
      <w:bookmarkEnd w:id="131"/>
      <w:bookmarkEnd w:id="132"/>
      <w:bookmarkEnd w:id="133"/>
    </w:p>
    <w:p w:rsidR="000607A0" w:rsidRDefault="000607A0" w:rsidP="000607A0">
      <w:pPr>
        <w:pStyle w:val="revisionnodfps"/>
      </w:pPr>
      <w:r>
        <w:t>LPPH DRAFT 8257-CCL (new item)</w:t>
      </w:r>
    </w:p>
    <w:p w:rsidR="00162967" w:rsidRDefault="00162967" w:rsidP="00E1716B">
      <w:pPr>
        <w:pStyle w:val="violettagdfps"/>
        <w:rPr>
          <w:lang w:val="en"/>
        </w:rPr>
      </w:pPr>
      <w:r>
        <w:rPr>
          <w:lang w:val="en"/>
        </w:rPr>
        <w:t>Procedure</w:t>
      </w:r>
    </w:p>
    <w:p w:rsidR="00162967" w:rsidRDefault="00162967" w:rsidP="00E1716B">
      <w:pPr>
        <w:pStyle w:val="bodytextdfps"/>
        <w:rPr>
          <w:lang w:val="en"/>
        </w:rPr>
      </w:pPr>
      <w:r>
        <w:rPr>
          <w:lang w:val="en"/>
        </w:rPr>
        <w:t>While processing an application for a permit, the inspector develops a plan to evaluate an operation</w:t>
      </w:r>
      <w:r w:rsidR="00BA266E">
        <w:rPr>
          <w:lang w:val="en"/>
        </w:rPr>
        <w:t>’</w:t>
      </w:r>
      <w:r>
        <w:rPr>
          <w:lang w:val="en"/>
        </w:rPr>
        <w:t xml:space="preserve">s compliance with minimum standards. </w:t>
      </w:r>
    </w:p>
    <w:p w:rsidR="00162967" w:rsidRDefault="00162967" w:rsidP="00E1716B">
      <w:pPr>
        <w:pStyle w:val="bodytextdfps"/>
        <w:spacing w:after="120"/>
        <w:rPr>
          <w:lang w:val="en"/>
        </w:rPr>
      </w:pPr>
      <w:bookmarkStart w:id="135" w:name="LPPH_3324_42"/>
      <w:bookmarkEnd w:id="135"/>
      <w:r>
        <w:rPr>
          <w:lang w:val="en"/>
        </w:rPr>
        <w:t xml:space="preserve">The inspector uses the guidelines in the following chart. More than one guideline may apply. </w:t>
      </w:r>
    </w:p>
    <w:tbl>
      <w:tblPr>
        <w:tblW w:w="4000" w:type="pct"/>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45"/>
      </w:tblGrid>
      <w:tr w:rsidR="00162967" w:rsidTr="00E1716B">
        <w:trPr>
          <w:tblHeader/>
        </w:trPr>
        <w:tc>
          <w:tcPr>
            <w:tcW w:w="0" w:type="auto"/>
            <w:shd w:val="clear" w:color="auto" w:fill="auto"/>
            <w:tcMar>
              <w:top w:w="60" w:type="dxa"/>
              <w:left w:w="60" w:type="dxa"/>
              <w:bottom w:w="60" w:type="dxa"/>
              <w:right w:w="60" w:type="dxa"/>
            </w:tcMar>
            <w:vAlign w:val="bottom"/>
            <w:hideMark/>
          </w:tcPr>
          <w:p w:rsidR="00162967" w:rsidRDefault="00162967" w:rsidP="00E1716B">
            <w:pPr>
              <w:pStyle w:val="tableheadingdfps"/>
            </w:pPr>
            <w:r>
              <w:t>Situation</w:t>
            </w:r>
          </w:p>
        </w:tc>
        <w:tc>
          <w:tcPr>
            <w:tcW w:w="0" w:type="auto"/>
            <w:shd w:val="clear" w:color="auto" w:fill="auto"/>
            <w:tcMar>
              <w:top w:w="60" w:type="dxa"/>
              <w:left w:w="60" w:type="dxa"/>
              <w:bottom w:w="60" w:type="dxa"/>
              <w:right w:w="60" w:type="dxa"/>
            </w:tcMar>
            <w:vAlign w:val="bottom"/>
            <w:hideMark/>
          </w:tcPr>
          <w:p w:rsidR="00162967" w:rsidRDefault="00162967" w:rsidP="00E1716B">
            <w:pPr>
              <w:pStyle w:val="tableheadingdfps"/>
            </w:pPr>
            <w:r>
              <w:t>Plan for Evaluating Compliance</w:t>
            </w:r>
          </w:p>
        </w:tc>
      </w:tr>
      <w:tr w:rsidR="00162967" w:rsidTr="00162967">
        <w:tc>
          <w:tcPr>
            <w:tcW w:w="0" w:type="auto"/>
            <w:shd w:val="clear" w:color="auto" w:fill="auto"/>
            <w:tcMar>
              <w:top w:w="60" w:type="dxa"/>
              <w:left w:w="60" w:type="dxa"/>
              <w:bottom w:w="60" w:type="dxa"/>
              <w:right w:w="60" w:type="dxa"/>
            </w:tcMar>
            <w:hideMark/>
          </w:tcPr>
          <w:p w:rsidR="00162967" w:rsidRDefault="00162967" w:rsidP="00E1716B">
            <w:pPr>
              <w:pStyle w:val="tabletextdfps"/>
            </w:pPr>
            <w:r>
              <w:t>Operation is not providing care.</w:t>
            </w:r>
          </w:p>
        </w:tc>
        <w:tc>
          <w:tcPr>
            <w:tcW w:w="0" w:type="auto"/>
            <w:shd w:val="clear" w:color="auto" w:fill="auto"/>
            <w:tcMar>
              <w:top w:w="60" w:type="dxa"/>
              <w:left w:w="60" w:type="dxa"/>
              <w:bottom w:w="60" w:type="dxa"/>
              <w:right w:w="60" w:type="dxa"/>
            </w:tcMar>
            <w:hideMark/>
          </w:tcPr>
          <w:p w:rsidR="00162967" w:rsidRDefault="00162967" w:rsidP="00E1716B">
            <w:pPr>
              <w:pStyle w:val="tabletextdfps"/>
            </w:pPr>
            <w:r>
              <w:t xml:space="preserve">Include all </w:t>
            </w:r>
            <w:r w:rsidRPr="00473B2E">
              <w:rPr>
                <w:highlight w:val="yellow"/>
              </w:rPr>
              <w:t>applicable</w:t>
            </w:r>
            <w:r>
              <w:t xml:space="preserve"> statutes, rules, and standards not requiring the presence of children.</w:t>
            </w:r>
          </w:p>
        </w:tc>
      </w:tr>
      <w:tr w:rsidR="00162967" w:rsidTr="00162967">
        <w:tc>
          <w:tcPr>
            <w:tcW w:w="0" w:type="auto"/>
            <w:shd w:val="clear" w:color="auto" w:fill="auto"/>
            <w:tcMar>
              <w:top w:w="60" w:type="dxa"/>
              <w:left w:w="60" w:type="dxa"/>
              <w:bottom w:w="60" w:type="dxa"/>
              <w:right w:w="60" w:type="dxa"/>
            </w:tcMar>
            <w:hideMark/>
          </w:tcPr>
          <w:p w:rsidR="00162967" w:rsidRDefault="00162967" w:rsidP="00E1716B">
            <w:pPr>
              <w:pStyle w:val="tabletextdfps"/>
            </w:pPr>
            <w:r>
              <w:t>Operation is providing care.</w:t>
            </w:r>
          </w:p>
        </w:tc>
        <w:tc>
          <w:tcPr>
            <w:tcW w:w="0" w:type="auto"/>
            <w:shd w:val="clear" w:color="auto" w:fill="auto"/>
            <w:tcMar>
              <w:top w:w="60" w:type="dxa"/>
              <w:left w:w="60" w:type="dxa"/>
              <w:bottom w:w="60" w:type="dxa"/>
              <w:right w:w="60" w:type="dxa"/>
            </w:tcMar>
            <w:hideMark/>
          </w:tcPr>
          <w:p w:rsidR="00162967" w:rsidRDefault="00162967" w:rsidP="00E1716B">
            <w:pPr>
              <w:pStyle w:val="tabletextdfps"/>
            </w:pPr>
            <w:r>
              <w:t xml:space="preserve">Include all </w:t>
            </w:r>
            <w:r w:rsidRPr="00473B2E">
              <w:rPr>
                <w:highlight w:val="yellow"/>
              </w:rPr>
              <w:t>applicable</w:t>
            </w:r>
            <w:r>
              <w:t xml:space="preserve"> statutes, rules, and standards.</w:t>
            </w:r>
          </w:p>
        </w:tc>
      </w:tr>
      <w:tr w:rsidR="00162967" w:rsidTr="00162967">
        <w:tc>
          <w:tcPr>
            <w:tcW w:w="0" w:type="auto"/>
            <w:shd w:val="clear" w:color="auto" w:fill="auto"/>
            <w:tcMar>
              <w:top w:w="60" w:type="dxa"/>
              <w:left w:w="60" w:type="dxa"/>
              <w:bottom w:w="60" w:type="dxa"/>
              <w:right w:w="60" w:type="dxa"/>
            </w:tcMar>
            <w:hideMark/>
          </w:tcPr>
          <w:p w:rsidR="00162967" w:rsidRDefault="00162967" w:rsidP="00E1716B">
            <w:pPr>
              <w:pStyle w:val="tabletextdfps"/>
            </w:pPr>
            <w:r>
              <w:t>Operation changes type of operation or adds a different type of operation.</w:t>
            </w:r>
          </w:p>
        </w:tc>
        <w:tc>
          <w:tcPr>
            <w:tcW w:w="0" w:type="auto"/>
            <w:shd w:val="clear" w:color="auto" w:fill="auto"/>
            <w:tcMar>
              <w:top w:w="60" w:type="dxa"/>
              <w:left w:w="60" w:type="dxa"/>
              <w:bottom w:w="60" w:type="dxa"/>
              <w:right w:w="60" w:type="dxa"/>
            </w:tcMar>
            <w:hideMark/>
          </w:tcPr>
          <w:p w:rsidR="00162967" w:rsidRDefault="00162967" w:rsidP="00E1716B">
            <w:pPr>
              <w:pStyle w:val="tabletextdfps"/>
            </w:pPr>
            <w:r>
              <w:t xml:space="preserve">Include all </w:t>
            </w:r>
            <w:r w:rsidRPr="00473B2E">
              <w:rPr>
                <w:highlight w:val="yellow"/>
              </w:rPr>
              <w:t>applicable</w:t>
            </w:r>
            <w:r>
              <w:t xml:space="preserve"> statutes, rules, and standards related to the new operation type.</w:t>
            </w:r>
          </w:p>
        </w:tc>
      </w:tr>
      <w:tr w:rsidR="00162967" w:rsidTr="00162967">
        <w:tc>
          <w:tcPr>
            <w:tcW w:w="0" w:type="auto"/>
            <w:shd w:val="clear" w:color="auto" w:fill="auto"/>
            <w:tcMar>
              <w:top w:w="60" w:type="dxa"/>
              <w:left w:w="60" w:type="dxa"/>
              <w:bottom w:w="60" w:type="dxa"/>
              <w:right w:w="60" w:type="dxa"/>
            </w:tcMar>
            <w:hideMark/>
          </w:tcPr>
          <w:p w:rsidR="00162967" w:rsidRDefault="00162967" w:rsidP="00E1716B">
            <w:pPr>
              <w:pStyle w:val="tabletextdfps"/>
            </w:pPr>
            <w:r>
              <w:t xml:space="preserve">Licensed operation changes </w:t>
            </w:r>
          </w:p>
          <w:p w:rsidR="00162967" w:rsidRDefault="00162967" w:rsidP="00E1716B">
            <w:pPr>
              <w:pStyle w:val="tabletextdfps"/>
            </w:pPr>
            <w:r>
              <w:lastRenderedPageBreak/>
              <w:t xml:space="preserve">ownership </w:t>
            </w:r>
            <w:r w:rsidRPr="00473B2E">
              <w:rPr>
                <w:highlight w:val="yellow"/>
              </w:rPr>
              <w:t xml:space="preserve">(See </w:t>
            </w:r>
            <w:hyperlink r:id="rId121" w:anchor="LPPH_3930" w:history="1">
              <w:r w:rsidRPr="00473B2E">
                <w:rPr>
                  <w:rStyle w:val="Hyperlink"/>
                  <w:highlight w:val="yellow"/>
                </w:rPr>
                <w:t>3930</w:t>
              </w:r>
            </w:hyperlink>
            <w:r w:rsidRPr="00473B2E">
              <w:rPr>
                <w:highlight w:val="yellow"/>
              </w:rPr>
              <w:t xml:space="preserve"> Change of Ownership)</w:t>
            </w:r>
            <w:r>
              <w:t xml:space="preserve"> and:</w:t>
            </w:r>
          </w:p>
          <w:p w:rsidR="00162967" w:rsidRDefault="00E1716B" w:rsidP="00E1716B">
            <w:pPr>
              <w:pStyle w:val="tablelist1dfps"/>
            </w:pPr>
            <w:r>
              <w:t xml:space="preserve">  •</w:t>
            </w:r>
            <w:r>
              <w:tab/>
            </w:r>
            <w:r w:rsidR="00162967">
              <w:t>policies and procedures; or</w:t>
            </w:r>
          </w:p>
          <w:p w:rsidR="00162967" w:rsidRDefault="00E1716B" w:rsidP="00E1716B">
            <w:pPr>
              <w:pStyle w:val="tablelist1dfps"/>
            </w:pPr>
            <w:r w:rsidRPr="00E1716B">
              <w:rPr>
                <w:rFonts w:cs="Helvetica"/>
              </w:rPr>
              <w:t xml:space="preserve">  •</w:t>
            </w:r>
            <w:r w:rsidRPr="00E1716B">
              <w:rPr>
                <w:rFonts w:cs="Helvetica"/>
              </w:rPr>
              <w:tab/>
            </w:r>
            <w:proofErr w:type="gramStart"/>
            <w:r w:rsidR="00162967" w:rsidRPr="00CC7A5A">
              <w:rPr>
                <w:rFonts w:cs="Helvetica"/>
              </w:rPr>
              <w:t>staff</w:t>
            </w:r>
            <w:proofErr w:type="gramEnd"/>
            <w:r w:rsidR="00162967" w:rsidRPr="00CC7A5A">
              <w:rPr>
                <w:rFonts w:cs="Helvetica"/>
              </w:rPr>
              <w:t xml:space="preserve"> who have direct contact with children (initial license required).</w:t>
            </w:r>
          </w:p>
        </w:tc>
        <w:tc>
          <w:tcPr>
            <w:tcW w:w="0" w:type="auto"/>
            <w:shd w:val="clear" w:color="auto" w:fill="auto"/>
            <w:tcMar>
              <w:top w:w="60" w:type="dxa"/>
              <w:left w:w="60" w:type="dxa"/>
              <w:bottom w:w="60" w:type="dxa"/>
              <w:right w:w="60" w:type="dxa"/>
            </w:tcMar>
            <w:hideMark/>
          </w:tcPr>
          <w:p w:rsidR="00162967" w:rsidRDefault="00162967" w:rsidP="00E1716B">
            <w:pPr>
              <w:pStyle w:val="tabletextdfps"/>
            </w:pPr>
            <w:r>
              <w:lastRenderedPageBreak/>
              <w:t xml:space="preserve">Include all </w:t>
            </w:r>
            <w:r w:rsidRPr="00473B2E">
              <w:rPr>
                <w:highlight w:val="yellow"/>
              </w:rPr>
              <w:t>applicable</w:t>
            </w:r>
            <w:r>
              <w:t xml:space="preserve"> statutes, rules, and standards </w:t>
            </w:r>
            <w:r w:rsidRPr="00473B2E">
              <w:rPr>
                <w:highlight w:val="yellow"/>
              </w:rPr>
              <w:t xml:space="preserve">(including </w:t>
            </w:r>
            <w:r w:rsidRPr="00473B2E">
              <w:rPr>
                <w:highlight w:val="yellow"/>
              </w:rPr>
              <w:lastRenderedPageBreak/>
              <w:t>any rules or standards that have grandfather clauses).</w:t>
            </w:r>
          </w:p>
        </w:tc>
      </w:tr>
      <w:tr w:rsidR="00162967" w:rsidTr="00162967">
        <w:tc>
          <w:tcPr>
            <w:tcW w:w="0" w:type="auto"/>
            <w:shd w:val="clear" w:color="auto" w:fill="auto"/>
            <w:tcMar>
              <w:top w:w="60" w:type="dxa"/>
              <w:left w:w="60" w:type="dxa"/>
              <w:bottom w:w="60" w:type="dxa"/>
              <w:right w:w="60" w:type="dxa"/>
            </w:tcMar>
            <w:hideMark/>
          </w:tcPr>
          <w:p w:rsidR="00162967" w:rsidRDefault="00162967" w:rsidP="00E1716B">
            <w:pPr>
              <w:pStyle w:val="tabletextdfps"/>
            </w:pPr>
            <w:r>
              <w:lastRenderedPageBreak/>
              <w:t xml:space="preserve">Licensed operation changes ownership </w:t>
            </w:r>
            <w:r w:rsidRPr="00473B2E">
              <w:rPr>
                <w:highlight w:val="yellow"/>
              </w:rPr>
              <w:t xml:space="preserve">(see </w:t>
            </w:r>
            <w:hyperlink r:id="rId122" w:anchor="LPPH_3930" w:history="1">
              <w:r w:rsidRPr="00473B2E">
                <w:rPr>
                  <w:rStyle w:val="Hyperlink"/>
                  <w:highlight w:val="yellow"/>
                </w:rPr>
                <w:t>3930</w:t>
              </w:r>
            </w:hyperlink>
            <w:r w:rsidRPr="00473B2E">
              <w:rPr>
                <w:highlight w:val="yellow"/>
              </w:rPr>
              <w:t xml:space="preserve"> Change of Ownership),</w:t>
            </w:r>
            <w:r>
              <w:t xml:space="preserve"> but: </w:t>
            </w:r>
          </w:p>
          <w:p w:rsidR="00162967" w:rsidRDefault="00E1716B" w:rsidP="00E1716B">
            <w:pPr>
              <w:pStyle w:val="tablelist1dfps"/>
            </w:pPr>
            <w:r>
              <w:t xml:space="preserve">  •</w:t>
            </w:r>
            <w:r>
              <w:tab/>
            </w:r>
            <w:r w:rsidR="00162967">
              <w:t xml:space="preserve">does not change policies or procedures; </w:t>
            </w:r>
          </w:p>
          <w:p w:rsidR="00162967" w:rsidRDefault="00E1716B" w:rsidP="00E1716B">
            <w:pPr>
              <w:pStyle w:val="tablelist1dfps"/>
            </w:pPr>
            <w:r w:rsidRPr="00E1716B">
              <w:rPr>
                <w:rFonts w:cs="Helvetica"/>
              </w:rPr>
              <w:t xml:space="preserve">  •</w:t>
            </w:r>
            <w:r w:rsidRPr="00E1716B">
              <w:rPr>
                <w:rFonts w:cs="Helvetica"/>
              </w:rPr>
              <w:tab/>
            </w:r>
            <w:r w:rsidR="00162967">
              <w:rPr>
                <w:rFonts w:cs="Helvetica"/>
              </w:rPr>
              <w:t xml:space="preserve">does not change staff who have direct contact with children; </w:t>
            </w:r>
            <w:r w:rsidR="00162967">
              <w:t xml:space="preserve"> and</w:t>
            </w:r>
          </w:p>
          <w:p w:rsidR="00162967" w:rsidRDefault="00E1716B" w:rsidP="00E1716B">
            <w:pPr>
              <w:pStyle w:val="tablelist1dfps"/>
            </w:pPr>
            <w:r>
              <w:t xml:space="preserve">  •</w:t>
            </w:r>
            <w:r>
              <w:tab/>
            </w:r>
            <w:r w:rsidR="00162967">
              <w:t>is not on corrective or adverse action.</w:t>
            </w:r>
          </w:p>
        </w:tc>
        <w:tc>
          <w:tcPr>
            <w:tcW w:w="0" w:type="auto"/>
            <w:shd w:val="clear" w:color="auto" w:fill="auto"/>
            <w:tcMar>
              <w:top w:w="60" w:type="dxa"/>
              <w:left w:w="60" w:type="dxa"/>
              <w:bottom w:w="60" w:type="dxa"/>
              <w:right w:w="60" w:type="dxa"/>
            </w:tcMar>
            <w:hideMark/>
          </w:tcPr>
          <w:p w:rsidR="00162967" w:rsidRDefault="00162967" w:rsidP="00E1716B">
            <w:pPr>
              <w:pStyle w:val="tabletextdfps"/>
            </w:pPr>
            <w:r>
              <w:t xml:space="preserve">Evaluate the standards that confirm there is no change in policy or procedures or in staff who have direct contact with children. </w:t>
            </w:r>
            <w:r w:rsidRPr="00473B2E">
              <w:rPr>
                <w:highlight w:val="yellow"/>
              </w:rPr>
              <w:t>Also evaluate compliance with any rules or standards that have grandfather clauses.</w:t>
            </w:r>
          </w:p>
        </w:tc>
      </w:tr>
      <w:tr w:rsidR="00162967" w:rsidTr="00162967">
        <w:tc>
          <w:tcPr>
            <w:tcW w:w="0" w:type="auto"/>
            <w:shd w:val="clear" w:color="auto" w:fill="auto"/>
            <w:tcMar>
              <w:top w:w="60" w:type="dxa"/>
              <w:left w:w="60" w:type="dxa"/>
              <w:bottom w:w="60" w:type="dxa"/>
              <w:right w:w="60" w:type="dxa"/>
            </w:tcMar>
            <w:hideMark/>
          </w:tcPr>
          <w:p w:rsidR="00162967" w:rsidRDefault="00162967" w:rsidP="00E1716B">
            <w:pPr>
              <w:pStyle w:val="tabletextdfps"/>
            </w:pPr>
            <w:r>
              <w:t>Licensed operation that is not a child-placing agency (CPA) changes location.</w:t>
            </w:r>
          </w:p>
        </w:tc>
        <w:tc>
          <w:tcPr>
            <w:tcW w:w="0" w:type="auto"/>
            <w:shd w:val="clear" w:color="auto" w:fill="auto"/>
            <w:tcMar>
              <w:top w:w="60" w:type="dxa"/>
              <w:left w:w="60" w:type="dxa"/>
              <w:bottom w:w="60" w:type="dxa"/>
              <w:right w:w="60" w:type="dxa"/>
            </w:tcMar>
            <w:hideMark/>
          </w:tcPr>
          <w:p w:rsidR="00162967" w:rsidRDefault="00162967" w:rsidP="00E1716B">
            <w:pPr>
              <w:pStyle w:val="tabletextdfps"/>
            </w:pPr>
            <w:r>
              <w:t>Include all standards related to the new operation</w:t>
            </w:r>
            <w:r w:rsidR="00BA266E">
              <w:t>’</w:t>
            </w:r>
            <w:r>
              <w:t>s location and building.</w:t>
            </w:r>
          </w:p>
        </w:tc>
      </w:tr>
      <w:tr w:rsidR="00162967" w:rsidTr="00162967">
        <w:tc>
          <w:tcPr>
            <w:tcW w:w="0" w:type="auto"/>
            <w:shd w:val="clear" w:color="auto" w:fill="auto"/>
            <w:tcMar>
              <w:top w:w="60" w:type="dxa"/>
              <w:left w:w="60" w:type="dxa"/>
              <w:bottom w:w="60" w:type="dxa"/>
              <w:right w:w="60" w:type="dxa"/>
            </w:tcMar>
            <w:hideMark/>
          </w:tcPr>
          <w:p w:rsidR="00162967" w:rsidRDefault="00162967" w:rsidP="00E1716B">
            <w:pPr>
              <w:pStyle w:val="tabletextdfps"/>
            </w:pPr>
            <w:r>
              <w:t>New owner applies after the operation has received notice of revocation.</w:t>
            </w:r>
          </w:p>
        </w:tc>
        <w:tc>
          <w:tcPr>
            <w:tcW w:w="0" w:type="auto"/>
            <w:shd w:val="clear" w:color="auto" w:fill="auto"/>
            <w:tcMar>
              <w:top w:w="60" w:type="dxa"/>
              <w:left w:w="60" w:type="dxa"/>
              <w:bottom w:w="60" w:type="dxa"/>
              <w:right w:w="60" w:type="dxa"/>
            </w:tcMar>
            <w:hideMark/>
          </w:tcPr>
          <w:p w:rsidR="00162967" w:rsidRDefault="00162967" w:rsidP="00E1716B">
            <w:pPr>
              <w:pStyle w:val="tabletextdfps"/>
            </w:pPr>
            <w:r>
              <w:t xml:space="preserve">Include all </w:t>
            </w:r>
            <w:r w:rsidRPr="00473B2E">
              <w:rPr>
                <w:highlight w:val="yellow"/>
              </w:rPr>
              <w:t>applicable</w:t>
            </w:r>
            <w:r>
              <w:t xml:space="preserve"> statutes, rules, and standards.</w:t>
            </w:r>
          </w:p>
        </w:tc>
      </w:tr>
      <w:tr w:rsidR="00162967" w:rsidTr="00162967">
        <w:tc>
          <w:tcPr>
            <w:tcW w:w="0" w:type="auto"/>
            <w:shd w:val="clear" w:color="auto" w:fill="auto"/>
            <w:tcMar>
              <w:top w:w="60" w:type="dxa"/>
              <w:left w:w="60" w:type="dxa"/>
              <w:bottom w:w="60" w:type="dxa"/>
              <w:right w:w="60" w:type="dxa"/>
            </w:tcMar>
            <w:hideMark/>
          </w:tcPr>
          <w:p w:rsidR="00162967" w:rsidRDefault="00162967" w:rsidP="00E1716B">
            <w:pPr>
              <w:pStyle w:val="tabletextdfps"/>
            </w:pPr>
            <w:r>
              <w:t xml:space="preserve">Renewal of the initial license is required, as noted in </w:t>
            </w:r>
            <w:r w:rsidR="00E1716B">
              <w:t>3520</w:t>
            </w:r>
            <w:r>
              <w:t xml:space="preserve"> Renewing an Initial License.</w:t>
            </w:r>
          </w:p>
        </w:tc>
        <w:tc>
          <w:tcPr>
            <w:tcW w:w="0" w:type="auto"/>
            <w:shd w:val="clear" w:color="auto" w:fill="auto"/>
            <w:tcMar>
              <w:top w:w="60" w:type="dxa"/>
              <w:left w:w="60" w:type="dxa"/>
              <w:bottom w:w="60" w:type="dxa"/>
              <w:right w:w="60" w:type="dxa"/>
            </w:tcMar>
            <w:hideMark/>
          </w:tcPr>
          <w:p w:rsidR="00162967" w:rsidRDefault="00162967" w:rsidP="00E1716B">
            <w:pPr>
              <w:pStyle w:val="tabletextdfps"/>
            </w:pPr>
            <w:r>
              <w:t xml:space="preserve">Evaluate compliance with all </w:t>
            </w:r>
            <w:r w:rsidRPr="00473B2E">
              <w:rPr>
                <w:highlight w:val="yellow"/>
              </w:rPr>
              <w:t>applicable</w:t>
            </w:r>
            <w:r>
              <w:t xml:space="preserve"> statutes, rules, and standards, if the initial license was renewed because of a pattern of deficiency. </w:t>
            </w:r>
          </w:p>
          <w:p w:rsidR="00162967" w:rsidRDefault="00162967" w:rsidP="00E1716B">
            <w:pPr>
              <w:pStyle w:val="tabletextdfps"/>
            </w:pPr>
            <w:r>
              <w:t>Evaluate compliance with limited standards, if the initial license was renewed because the operation was not operating. Assess the risk to children to determine whether an inspection is needed before issuance.</w:t>
            </w:r>
          </w:p>
        </w:tc>
      </w:tr>
    </w:tbl>
    <w:p w:rsidR="00162967" w:rsidRDefault="00162967" w:rsidP="00A467C2">
      <w:pPr>
        <w:pStyle w:val="bodytextdfps"/>
        <w:rPr>
          <w:lang w:val="en"/>
        </w:rPr>
      </w:pPr>
      <w:bookmarkStart w:id="136" w:name="_Toc410888963"/>
      <w:r>
        <w:rPr>
          <w:lang w:val="en"/>
        </w:rPr>
        <w:t>DCL may use the following forms when evaluating compliance:</w:t>
      </w:r>
    </w:p>
    <w:p w:rsidR="00162967" w:rsidRPr="00A467C2" w:rsidRDefault="00AF485E" w:rsidP="00A467C2">
      <w:pPr>
        <w:pStyle w:val="list2dfps"/>
      </w:pPr>
      <w:hyperlink r:id="rId123" w:history="1">
        <w:r w:rsidR="00162967" w:rsidRPr="00A467C2">
          <w:rPr>
            <w:rStyle w:val="Hyperlink"/>
          </w:rPr>
          <w:t>Form 2936CCH</w:t>
        </w:r>
      </w:hyperlink>
      <w:r w:rsidR="00162967" w:rsidRPr="00A467C2">
        <w:t xml:space="preserve"> Child Care Home</w:t>
      </w:r>
    </w:p>
    <w:p w:rsidR="00162967" w:rsidRPr="00A467C2" w:rsidRDefault="00AF485E" w:rsidP="00A467C2">
      <w:pPr>
        <w:pStyle w:val="list2dfps"/>
      </w:pPr>
      <w:hyperlink r:id="rId124" w:history="1">
        <w:r w:rsidR="00162967" w:rsidRPr="00A467C2">
          <w:rPr>
            <w:rStyle w:val="Hyperlink"/>
          </w:rPr>
          <w:t>Form 2936LCCC</w:t>
        </w:r>
      </w:hyperlink>
      <w:r w:rsidR="00162967" w:rsidRPr="00A467C2">
        <w:t xml:space="preserve"> Child Care Licensed Center</w:t>
      </w:r>
    </w:p>
    <w:p w:rsidR="00162967" w:rsidRPr="00A467C2" w:rsidRDefault="00AF485E" w:rsidP="00A467C2">
      <w:pPr>
        <w:pStyle w:val="list2dfps"/>
      </w:pPr>
      <w:hyperlink r:id="rId125" w:history="1">
        <w:r w:rsidR="00162967" w:rsidRPr="00A467C2">
          <w:rPr>
            <w:rStyle w:val="Hyperlink"/>
          </w:rPr>
          <w:t>Form 2936p2a</w:t>
        </w:r>
      </w:hyperlink>
      <w:r w:rsidR="00162967" w:rsidRPr="00A467C2">
        <w:t xml:space="preserve"> Child Care Facility Inspection </w:t>
      </w:r>
    </w:p>
    <w:p w:rsidR="00162967" w:rsidRPr="00A467C2" w:rsidRDefault="00AF485E" w:rsidP="00A467C2">
      <w:pPr>
        <w:pStyle w:val="list2dfps"/>
      </w:pPr>
      <w:hyperlink r:id="rId126" w:history="1">
        <w:r w:rsidR="00162967" w:rsidRPr="00A467C2">
          <w:rPr>
            <w:rStyle w:val="Hyperlink"/>
          </w:rPr>
          <w:t>Form 2936p2b</w:t>
        </w:r>
      </w:hyperlink>
      <w:r w:rsidR="00162967" w:rsidRPr="00A467C2">
        <w:t xml:space="preserve"> Child Care Operation Inspection</w:t>
      </w:r>
    </w:p>
    <w:p w:rsidR="00162967" w:rsidRPr="00AA36F2" w:rsidRDefault="00AF485E" w:rsidP="00A467C2">
      <w:pPr>
        <w:pStyle w:val="list2dfps"/>
        <w:rPr>
          <w:highlight w:val="yellow"/>
        </w:rPr>
      </w:pPr>
      <w:hyperlink r:id="rId127" w:history="1">
        <w:r w:rsidR="00162967" w:rsidRPr="00AA36F2">
          <w:rPr>
            <w:rStyle w:val="Hyperlink"/>
            <w:highlight w:val="yellow"/>
          </w:rPr>
          <w:t>Form 2936sap-bap</w:t>
        </w:r>
      </w:hyperlink>
      <w:r w:rsidR="00162967" w:rsidRPr="00AA36F2">
        <w:rPr>
          <w:highlight w:val="yellow"/>
        </w:rPr>
        <w:t xml:space="preserve"> School-Age and </w:t>
      </w:r>
      <w:proofErr w:type="gramStart"/>
      <w:r w:rsidR="00162967" w:rsidRPr="00AA36F2">
        <w:rPr>
          <w:highlight w:val="yellow"/>
        </w:rPr>
        <w:t>Before</w:t>
      </w:r>
      <w:proofErr w:type="gramEnd"/>
      <w:r w:rsidR="00162967" w:rsidRPr="00AA36F2">
        <w:rPr>
          <w:highlight w:val="yellow"/>
        </w:rPr>
        <w:t xml:space="preserve"> or After School Program</w:t>
      </w:r>
    </w:p>
    <w:p w:rsidR="00162967" w:rsidRPr="00A467C2" w:rsidRDefault="00AF485E" w:rsidP="00A467C2">
      <w:pPr>
        <w:pStyle w:val="list2dfps"/>
      </w:pPr>
      <w:hyperlink r:id="rId128" w:history="1">
        <w:r w:rsidR="00162967" w:rsidRPr="00AA36F2">
          <w:rPr>
            <w:rStyle w:val="Hyperlink"/>
            <w:highlight w:val="yellow"/>
          </w:rPr>
          <w:t>Form 2936TSP</w:t>
        </w:r>
      </w:hyperlink>
      <w:r w:rsidR="00162967" w:rsidRPr="00AA36F2">
        <w:rPr>
          <w:highlight w:val="yellow"/>
        </w:rPr>
        <w:t xml:space="preserve"> Temporary Shelter Program</w:t>
      </w:r>
    </w:p>
    <w:p w:rsidR="00162967" w:rsidRDefault="00162967" w:rsidP="00A467C2">
      <w:pPr>
        <w:pStyle w:val="bodytextdfps"/>
        <w:rPr>
          <w:lang w:val="en"/>
        </w:rPr>
      </w:pPr>
      <w:r>
        <w:rPr>
          <w:lang w:val="en"/>
        </w:rPr>
        <w:t>RCCL may also use the following forms for this purpose:</w:t>
      </w:r>
    </w:p>
    <w:p w:rsidR="00162967" w:rsidRPr="00A467C2" w:rsidRDefault="00AF485E" w:rsidP="00A467C2">
      <w:pPr>
        <w:pStyle w:val="list2dfps"/>
      </w:pPr>
      <w:hyperlink r:id="rId129" w:history="1">
        <w:r w:rsidR="00162967" w:rsidRPr="00A467C2">
          <w:rPr>
            <w:rStyle w:val="Hyperlink"/>
          </w:rPr>
          <w:t>Form 2785</w:t>
        </w:r>
      </w:hyperlink>
      <w:r w:rsidR="00162967" w:rsidRPr="00A467C2">
        <w:t xml:space="preserve"> Child-Placing Agency</w:t>
      </w:r>
    </w:p>
    <w:p w:rsidR="00162967" w:rsidRPr="00A467C2" w:rsidRDefault="00AF485E" w:rsidP="00A467C2">
      <w:pPr>
        <w:pStyle w:val="list2dfps"/>
      </w:pPr>
      <w:hyperlink r:id="rId130" w:history="1">
        <w:r w:rsidR="00162967" w:rsidRPr="00A467C2">
          <w:rPr>
            <w:rStyle w:val="Hyperlink"/>
          </w:rPr>
          <w:t>Form 2784</w:t>
        </w:r>
      </w:hyperlink>
      <w:r w:rsidR="00162967" w:rsidRPr="00A467C2">
        <w:t xml:space="preserve"> General Residential Operation and Residential Treatment Center</w:t>
      </w:r>
    </w:p>
    <w:p w:rsidR="00162967" w:rsidRPr="00A467C2" w:rsidRDefault="00AF485E" w:rsidP="00A467C2">
      <w:pPr>
        <w:pStyle w:val="list2dfps"/>
      </w:pPr>
      <w:hyperlink r:id="rId131" w:history="1">
        <w:r w:rsidR="00162967" w:rsidRPr="00A467C2">
          <w:rPr>
            <w:rStyle w:val="Hyperlink"/>
          </w:rPr>
          <w:t>Form 2786</w:t>
        </w:r>
      </w:hyperlink>
      <w:r w:rsidR="00162967" w:rsidRPr="00A467C2">
        <w:t xml:space="preserve"> Independent Foster Home</w:t>
      </w:r>
    </w:p>
    <w:p w:rsidR="00162967" w:rsidRDefault="00162967" w:rsidP="000607A0">
      <w:pPr>
        <w:pStyle w:val="Heading5"/>
        <w:rPr>
          <w:lang w:val="en"/>
        </w:rPr>
      </w:pPr>
      <w:bookmarkStart w:id="137" w:name="LPPH_3321_14"/>
      <w:bookmarkStart w:id="138" w:name="_Toc424904499"/>
      <w:bookmarkStart w:id="139" w:name="_Toc425778616"/>
      <w:bookmarkStart w:id="140" w:name="_Toc410888962"/>
      <w:bookmarkEnd w:id="136"/>
      <w:bookmarkEnd w:id="137"/>
      <w:r>
        <w:rPr>
          <w:lang w:val="en"/>
        </w:rPr>
        <w:lastRenderedPageBreak/>
        <w:t>33</w:t>
      </w:r>
      <w:bookmarkStart w:id="141" w:name="LPPH_3321_16"/>
      <w:bookmarkEnd w:id="141"/>
      <w:r>
        <w:rPr>
          <w:lang w:val="en"/>
        </w:rPr>
        <w:t>13.5 Processing Controlling Person Submissions (Except Certified Operations)</w:t>
      </w:r>
      <w:bookmarkEnd w:id="138"/>
      <w:bookmarkEnd w:id="139"/>
    </w:p>
    <w:p w:rsidR="000607A0" w:rsidRDefault="000607A0" w:rsidP="000607A0">
      <w:pPr>
        <w:pStyle w:val="revisionnodfps"/>
      </w:pPr>
      <w:r>
        <w:t>LPPH DRAFT 8257-CCL (new item)</w:t>
      </w:r>
    </w:p>
    <w:p w:rsidR="00162967" w:rsidRDefault="00162967" w:rsidP="00FA791E">
      <w:pPr>
        <w:pStyle w:val="violettagdfps"/>
        <w:rPr>
          <w:lang w:val="en"/>
        </w:rPr>
      </w:pPr>
      <w:r>
        <w:rPr>
          <w:lang w:val="en"/>
        </w:rPr>
        <w:t>Procedure</w:t>
      </w:r>
    </w:p>
    <w:p w:rsidR="00162967" w:rsidRDefault="00162967" w:rsidP="00FA791E">
      <w:pPr>
        <w:pStyle w:val="bodytextdfps"/>
        <w:rPr>
          <w:lang w:val="en"/>
        </w:rPr>
      </w:pPr>
      <w:r>
        <w:rPr>
          <w:lang w:val="en"/>
        </w:rPr>
        <w:t xml:space="preserve">The inspector ensures </w:t>
      </w:r>
      <w:r w:rsidR="00246B6E">
        <w:rPr>
          <w:lang w:val="en"/>
        </w:rPr>
        <w:t xml:space="preserve">that </w:t>
      </w:r>
      <w:r>
        <w:rPr>
          <w:lang w:val="en"/>
        </w:rPr>
        <w:t xml:space="preserve">all controlling person information that the operation submits is processed according to policies and procedures in </w:t>
      </w:r>
      <w:hyperlink r:id="rId132" w:anchor="LPPH_5400" w:history="1">
        <w:r w:rsidRPr="00FA791E">
          <w:rPr>
            <w:rStyle w:val="Hyperlink"/>
          </w:rPr>
          <w:t>5400</w:t>
        </w:r>
      </w:hyperlink>
      <w:r>
        <w:rPr>
          <w:lang w:val="en"/>
        </w:rPr>
        <w:t xml:space="preserve"> Controlling Persons. </w:t>
      </w:r>
      <w:r w:rsidRPr="00421828">
        <w:rPr>
          <w:highlight w:val="yellow"/>
          <w:lang w:val="en"/>
        </w:rPr>
        <w:t>An applicant for a compliance certificate does not need to submit controlling person information.</w:t>
      </w:r>
    </w:p>
    <w:p w:rsidR="00162967" w:rsidRDefault="00162967" w:rsidP="00FA791E">
      <w:pPr>
        <w:pStyle w:val="subheading1dfps"/>
        <w:rPr>
          <w:lang w:val="en"/>
        </w:rPr>
      </w:pPr>
      <w:r>
        <w:rPr>
          <w:lang w:val="en"/>
        </w:rPr>
        <w:t>When a Permit Is Denied</w:t>
      </w:r>
    </w:p>
    <w:p w:rsidR="00162967" w:rsidRDefault="00162967" w:rsidP="00FA791E">
      <w:pPr>
        <w:pStyle w:val="bodytextdfps"/>
        <w:rPr>
          <w:lang w:val="en"/>
        </w:rPr>
      </w:pPr>
      <w:r>
        <w:rPr>
          <w:lang w:val="en"/>
        </w:rPr>
        <w:t xml:space="preserve">The inspector denies a permit if </w:t>
      </w:r>
      <w:proofErr w:type="gramStart"/>
      <w:r>
        <w:rPr>
          <w:lang w:val="en"/>
        </w:rPr>
        <w:t>a controlling person match</w:t>
      </w:r>
      <w:proofErr w:type="gramEnd"/>
      <w:r>
        <w:rPr>
          <w:lang w:val="en"/>
        </w:rPr>
        <w:t xml:space="preserve"> requires it. See: </w:t>
      </w:r>
    </w:p>
    <w:p w:rsidR="00162967" w:rsidRPr="00FA791E" w:rsidRDefault="00AF485E" w:rsidP="00FA791E">
      <w:pPr>
        <w:pStyle w:val="list2dfps"/>
      </w:pPr>
      <w:hyperlink r:id="rId133" w:anchor="LPPH_5452" w:history="1">
        <w:r w:rsidR="00162967" w:rsidRPr="00FA791E">
          <w:rPr>
            <w:rStyle w:val="Hyperlink"/>
          </w:rPr>
          <w:t>5452</w:t>
        </w:r>
      </w:hyperlink>
      <w:r w:rsidR="00162967" w:rsidRPr="00FA791E">
        <w:t xml:space="preserve"> Eligibility to Receive a Permit </w:t>
      </w:r>
      <w:proofErr w:type="gramStart"/>
      <w:r w:rsidR="00162967" w:rsidRPr="00FA791E">
        <w:t>After</w:t>
      </w:r>
      <w:proofErr w:type="gramEnd"/>
      <w:r w:rsidR="00162967" w:rsidRPr="00FA791E">
        <w:t xml:space="preserve"> a Match for an Applicant Is Resolved</w:t>
      </w:r>
    </w:p>
    <w:p w:rsidR="00162967" w:rsidRPr="00FA791E" w:rsidRDefault="00AF485E" w:rsidP="00FA791E">
      <w:pPr>
        <w:pStyle w:val="list2dfps"/>
      </w:pPr>
      <w:hyperlink r:id="rId134" w:anchor="LPPH_5453" w:history="1">
        <w:r w:rsidR="00162967" w:rsidRPr="00FA791E">
          <w:rPr>
            <w:rStyle w:val="Hyperlink"/>
          </w:rPr>
          <w:t>5453</w:t>
        </w:r>
      </w:hyperlink>
      <w:r w:rsidR="00162967" w:rsidRPr="00FA791E">
        <w:t xml:space="preserve"> Eligibility to Serve As a Controlling Person </w:t>
      </w:r>
      <w:proofErr w:type="gramStart"/>
      <w:r w:rsidR="00162967" w:rsidRPr="00FA791E">
        <w:t>After</w:t>
      </w:r>
      <w:proofErr w:type="gramEnd"/>
      <w:r w:rsidR="00162967" w:rsidRPr="00FA791E">
        <w:t xml:space="preserve"> a Match Is Resolved</w:t>
      </w:r>
    </w:p>
    <w:p w:rsidR="00162967" w:rsidRDefault="00162967" w:rsidP="000607A0">
      <w:pPr>
        <w:pStyle w:val="Heading5"/>
        <w:rPr>
          <w:lang w:val="en"/>
        </w:rPr>
      </w:pPr>
      <w:bookmarkStart w:id="142" w:name="_Toc424904500"/>
      <w:bookmarkStart w:id="143" w:name="_Toc425778617"/>
      <w:bookmarkEnd w:id="140"/>
      <w:r>
        <w:rPr>
          <w:lang w:val="en"/>
        </w:rPr>
        <w:t>3313.6 Confirming Fire and Health Inspections (Except for Listed Homes)</w:t>
      </w:r>
      <w:bookmarkEnd w:id="142"/>
      <w:bookmarkEnd w:id="143"/>
    </w:p>
    <w:p w:rsidR="000607A0" w:rsidRDefault="000607A0" w:rsidP="000607A0">
      <w:pPr>
        <w:pStyle w:val="revisionnodfps"/>
      </w:pPr>
      <w:r>
        <w:t>LPPH DRAFT 8257-CCL (new item)</w:t>
      </w:r>
    </w:p>
    <w:p w:rsidR="00162967" w:rsidRDefault="00162967" w:rsidP="00FA791E">
      <w:pPr>
        <w:pStyle w:val="violettagdfps"/>
        <w:rPr>
          <w:lang w:val="en"/>
        </w:rPr>
      </w:pPr>
      <w:r>
        <w:rPr>
          <w:lang w:val="en"/>
        </w:rPr>
        <w:t>Procedure</w:t>
      </w:r>
    </w:p>
    <w:p w:rsidR="00246B6E" w:rsidRDefault="00162967" w:rsidP="00FA791E">
      <w:pPr>
        <w:pStyle w:val="bodytextdfps"/>
        <w:rPr>
          <w:lang w:val="en"/>
        </w:rPr>
      </w:pPr>
      <w:r>
        <w:rPr>
          <w:lang w:val="en"/>
        </w:rPr>
        <w:t xml:space="preserve">The inspector ensures </w:t>
      </w:r>
      <w:r w:rsidR="00246B6E">
        <w:rPr>
          <w:lang w:val="en"/>
        </w:rPr>
        <w:t xml:space="preserve">that </w:t>
      </w:r>
      <w:r>
        <w:rPr>
          <w:lang w:val="en"/>
        </w:rPr>
        <w:t xml:space="preserve">child care centers, school-age programs, before and after-school programs, general residential operations, and independent foster homes have approved fire and health inspections. </w:t>
      </w:r>
    </w:p>
    <w:p w:rsidR="00162967" w:rsidRDefault="00162967" w:rsidP="00FA791E">
      <w:pPr>
        <w:pStyle w:val="bodytextdfps"/>
        <w:rPr>
          <w:lang w:val="en"/>
        </w:rPr>
      </w:pPr>
      <w:r w:rsidRPr="00421828">
        <w:rPr>
          <w:highlight w:val="yellow"/>
          <w:lang w:val="en"/>
        </w:rPr>
        <w:t xml:space="preserve">The inspector also ensures </w:t>
      </w:r>
      <w:r w:rsidR="00246B6E" w:rsidRPr="00421828">
        <w:rPr>
          <w:highlight w:val="yellow"/>
          <w:lang w:val="en"/>
        </w:rPr>
        <w:t xml:space="preserve">that </w:t>
      </w:r>
      <w:r w:rsidRPr="00421828">
        <w:rPr>
          <w:highlight w:val="yellow"/>
          <w:lang w:val="en"/>
        </w:rPr>
        <w:t>a temporary shelter child care facility, small employer-based child care facility, registered child care home, or licensed child care home has obtained approved fire and health inspections in the political subdivision where the operation is located, if required by the political subdivision.</w:t>
      </w:r>
    </w:p>
    <w:p w:rsidR="00162967" w:rsidRPr="00FA791E" w:rsidRDefault="00162967" w:rsidP="00FA791E">
      <w:pPr>
        <w:pStyle w:val="bodytextcitationdfps"/>
      </w:pPr>
      <w:r w:rsidRPr="00FA791E">
        <w:t>Texas Human Resources Code §§</w:t>
      </w:r>
      <w:hyperlink r:id="rId135" w:anchor="42.0443" w:history="1">
        <w:r w:rsidRPr="00421828">
          <w:rPr>
            <w:rStyle w:val="Hyperlink"/>
            <w:highlight w:val="yellow"/>
          </w:rPr>
          <w:t>42.0443</w:t>
        </w:r>
      </w:hyperlink>
      <w:r w:rsidRPr="00421828">
        <w:rPr>
          <w:highlight w:val="yellow"/>
        </w:rPr>
        <w:t>;</w:t>
      </w:r>
      <w:r w:rsidRPr="00FA791E">
        <w:t xml:space="preserve"> </w:t>
      </w:r>
      <w:hyperlink r:id="rId136" w:anchor="42.153" w:history="1">
        <w:r w:rsidRPr="00FA791E">
          <w:rPr>
            <w:rStyle w:val="Hyperlink"/>
          </w:rPr>
          <w:t>42.153</w:t>
        </w:r>
      </w:hyperlink>
      <w:r w:rsidRPr="00FA791E">
        <w:t xml:space="preserve">; </w:t>
      </w:r>
      <w:hyperlink r:id="rId137" w:anchor="42.203" w:history="1">
        <w:r w:rsidRPr="00FA791E">
          <w:rPr>
            <w:rStyle w:val="Hyperlink"/>
          </w:rPr>
          <w:t>42.203</w:t>
        </w:r>
      </w:hyperlink>
    </w:p>
    <w:p w:rsidR="00162967" w:rsidRPr="00FA791E" w:rsidRDefault="00162967" w:rsidP="00FA791E">
      <w:pPr>
        <w:pStyle w:val="bodytextcitationdfps"/>
      </w:pPr>
      <w:r w:rsidRPr="00FA791E">
        <w:t>DFPS Rules, 40 TAC §§</w:t>
      </w:r>
      <w:hyperlink r:id="rId138" w:history="1">
        <w:r w:rsidRPr="00FA791E">
          <w:rPr>
            <w:rStyle w:val="Hyperlink"/>
          </w:rPr>
          <w:t>744.2501</w:t>
        </w:r>
      </w:hyperlink>
      <w:r w:rsidRPr="00FA791E">
        <w:t xml:space="preserve">; </w:t>
      </w:r>
      <w:hyperlink r:id="rId139" w:history="1">
        <w:r w:rsidRPr="00FA791E">
          <w:rPr>
            <w:rStyle w:val="Hyperlink"/>
          </w:rPr>
          <w:t>744.3501</w:t>
        </w:r>
      </w:hyperlink>
      <w:r w:rsidRPr="00FA791E">
        <w:t xml:space="preserve">; </w:t>
      </w:r>
      <w:hyperlink r:id="rId140" w:history="1">
        <w:r w:rsidRPr="005268E4">
          <w:rPr>
            <w:rStyle w:val="Hyperlink"/>
          </w:rPr>
          <w:t>746.3401</w:t>
        </w:r>
      </w:hyperlink>
      <w:r w:rsidRPr="00FA791E">
        <w:t xml:space="preserve">; </w:t>
      </w:r>
      <w:hyperlink r:id="rId141" w:history="1">
        <w:r w:rsidRPr="005268E4">
          <w:rPr>
            <w:rStyle w:val="Hyperlink"/>
          </w:rPr>
          <w:t>746.5101</w:t>
        </w:r>
      </w:hyperlink>
      <w:r w:rsidRPr="00FA791E">
        <w:t xml:space="preserve">; </w:t>
      </w:r>
      <w:hyperlink r:id="rId142" w:history="1">
        <w:r w:rsidRPr="005268E4">
          <w:rPr>
            <w:rStyle w:val="Hyperlink"/>
          </w:rPr>
          <w:t>747.3201</w:t>
        </w:r>
      </w:hyperlink>
      <w:r w:rsidRPr="00FA791E">
        <w:t xml:space="preserve">; </w:t>
      </w:r>
      <w:hyperlink r:id="rId143" w:history="1">
        <w:r w:rsidRPr="005268E4">
          <w:rPr>
            <w:rStyle w:val="Hyperlink"/>
          </w:rPr>
          <w:t>747.4901</w:t>
        </w:r>
      </w:hyperlink>
      <w:r w:rsidRPr="00FA791E">
        <w:t xml:space="preserve">; </w:t>
      </w:r>
      <w:hyperlink r:id="rId144" w:history="1">
        <w:r w:rsidRPr="005268E4">
          <w:rPr>
            <w:rStyle w:val="Hyperlink"/>
          </w:rPr>
          <w:t>748.3001</w:t>
        </w:r>
      </w:hyperlink>
      <w:r w:rsidRPr="00FA791E">
        <w:t xml:space="preserve">; </w:t>
      </w:r>
      <w:hyperlink r:id="rId145" w:history="1">
        <w:r w:rsidRPr="005268E4">
          <w:rPr>
            <w:rStyle w:val="Hyperlink"/>
          </w:rPr>
          <w:t>748.3101</w:t>
        </w:r>
      </w:hyperlink>
      <w:r w:rsidRPr="00FA791E">
        <w:t xml:space="preserve">; </w:t>
      </w:r>
      <w:hyperlink r:id="rId146" w:history="1">
        <w:r w:rsidRPr="005268E4">
          <w:rPr>
            <w:rStyle w:val="Hyperlink"/>
          </w:rPr>
          <w:t>750.1101</w:t>
        </w:r>
      </w:hyperlink>
    </w:p>
    <w:p w:rsidR="00162967" w:rsidRDefault="00162967" w:rsidP="000607A0">
      <w:pPr>
        <w:pStyle w:val="Heading3"/>
        <w:rPr>
          <w:lang w:val="en"/>
        </w:rPr>
      </w:pPr>
      <w:bookmarkStart w:id="144" w:name="_Toc424904501"/>
      <w:bookmarkStart w:id="145" w:name="_Toc425778618"/>
      <w:r>
        <w:rPr>
          <w:lang w:val="en"/>
        </w:rPr>
        <w:t>3320 Additional Activities to Complete for Applicants for a Licensed Residential Child Care Operation</w:t>
      </w:r>
      <w:bookmarkEnd w:id="144"/>
      <w:bookmarkEnd w:id="145"/>
    </w:p>
    <w:p w:rsidR="00162967" w:rsidRPr="000607A0" w:rsidRDefault="00162967" w:rsidP="000607A0">
      <w:pPr>
        <w:pStyle w:val="Heading4"/>
      </w:pPr>
      <w:bookmarkStart w:id="146" w:name="LPPH_3322"/>
      <w:bookmarkStart w:id="147" w:name="_Toc410888968"/>
      <w:bookmarkStart w:id="148" w:name="_Toc424904502"/>
      <w:bookmarkStart w:id="149" w:name="_Toc425778619"/>
      <w:bookmarkEnd w:id="146"/>
      <w:r w:rsidRPr="000607A0">
        <w:t>3321 Public Notice and Hearing</w:t>
      </w:r>
      <w:bookmarkEnd w:id="147"/>
      <w:r w:rsidRPr="000607A0">
        <w:t xml:space="preserve"> Requirements for Residential Licensing</w:t>
      </w:r>
      <w:bookmarkEnd w:id="148"/>
      <w:bookmarkEnd w:id="149"/>
    </w:p>
    <w:p w:rsidR="00B1711E" w:rsidRDefault="00704FDB" w:rsidP="00FF0A0F">
      <w:pPr>
        <w:pStyle w:val="Heading5"/>
        <w:rPr>
          <w:lang w:val="en"/>
        </w:rPr>
      </w:pPr>
      <w:bookmarkStart w:id="150" w:name="_Toc425778620"/>
      <w:r>
        <w:rPr>
          <w:lang w:val="en"/>
        </w:rPr>
        <w:t xml:space="preserve">3321.1 </w:t>
      </w:r>
      <w:r w:rsidR="007E3125">
        <w:rPr>
          <w:lang w:val="en"/>
        </w:rPr>
        <w:t>Entities</w:t>
      </w:r>
      <w:r w:rsidR="00B1711E">
        <w:rPr>
          <w:lang w:val="en"/>
        </w:rPr>
        <w:t xml:space="preserve"> Subject to the Requirement for Public Notice</w:t>
      </w:r>
      <w:bookmarkEnd w:id="150"/>
    </w:p>
    <w:p w:rsidR="00704FDB" w:rsidRDefault="00704FDB" w:rsidP="00704FDB">
      <w:pPr>
        <w:pStyle w:val="revisionnodfps"/>
      </w:pPr>
      <w:r>
        <w:t>LPPH DRAFT 8257-CCL (new item)</w:t>
      </w:r>
    </w:p>
    <w:p w:rsidR="00704FDB" w:rsidRDefault="00704FDB" w:rsidP="00704FDB">
      <w:pPr>
        <w:pStyle w:val="violettagdfps"/>
        <w:rPr>
          <w:lang w:val="en"/>
        </w:rPr>
      </w:pPr>
      <w:r>
        <w:rPr>
          <w:lang w:val="en"/>
        </w:rPr>
        <w:t>Policy</w:t>
      </w:r>
    </w:p>
    <w:p w:rsidR="00162967" w:rsidRDefault="007E3125" w:rsidP="0050353D">
      <w:pPr>
        <w:pStyle w:val="bodytextdfps"/>
        <w:rPr>
          <w:lang w:val="en"/>
        </w:rPr>
      </w:pPr>
      <w:r>
        <w:rPr>
          <w:lang w:val="en"/>
        </w:rPr>
        <w:t>Entities</w:t>
      </w:r>
      <w:r w:rsidR="00162967">
        <w:rPr>
          <w:lang w:val="en"/>
        </w:rPr>
        <w:t xml:space="preserve"> subject to the requirement for public notice and hearing are:</w:t>
      </w:r>
    </w:p>
    <w:p w:rsidR="00162967" w:rsidRDefault="00FF0A0F" w:rsidP="0050353D">
      <w:pPr>
        <w:pStyle w:val="list1dfps"/>
        <w:rPr>
          <w:lang w:val="en"/>
        </w:rPr>
      </w:pPr>
      <w:r w:rsidRPr="0093314B">
        <w:rPr>
          <w:lang w:val="en"/>
        </w:rPr>
        <w:t xml:space="preserve">  •</w:t>
      </w:r>
      <w:r w:rsidRPr="0093314B">
        <w:rPr>
          <w:lang w:val="en"/>
        </w:rPr>
        <w:tab/>
      </w:r>
      <w:proofErr w:type="gramStart"/>
      <w:r w:rsidR="00162967">
        <w:rPr>
          <w:lang w:val="en"/>
        </w:rPr>
        <w:t>applicants</w:t>
      </w:r>
      <w:proofErr w:type="gramEnd"/>
      <w:r w:rsidR="00162967">
        <w:rPr>
          <w:lang w:val="en"/>
        </w:rPr>
        <w:t xml:space="preserve"> applying for a license to operate as a residential operation; </w:t>
      </w:r>
    </w:p>
    <w:p w:rsidR="00162967" w:rsidRDefault="00FF0A0F" w:rsidP="0050353D">
      <w:pPr>
        <w:pStyle w:val="list1dfps"/>
        <w:rPr>
          <w:lang w:val="en"/>
        </w:rPr>
      </w:pPr>
      <w:r w:rsidRPr="0093314B">
        <w:rPr>
          <w:lang w:val="en"/>
        </w:rPr>
        <w:t xml:space="preserve">  •</w:t>
      </w:r>
      <w:r w:rsidRPr="0093314B">
        <w:rPr>
          <w:lang w:val="en"/>
        </w:rPr>
        <w:tab/>
      </w:r>
      <w:r w:rsidR="00162967">
        <w:rPr>
          <w:lang w:val="en"/>
        </w:rPr>
        <w:t>permit holders requesting to amend their license to increase capacity in a general residential operation or a residential treatment center that is located in a county with a population of less than 300,000; and</w:t>
      </w:r>
    </w:p>
    <w:p w:rsidR="00162967" w:rsidRDefault="00FF0A0F" w:rsidP="0050353D">
      <w:pPr>
        <w:pStyle w:val="list1dfps"/>
        <w:rPr>
          <w:lang w:val="en"/>
        </w:rPr>
      </w:pPr>
      <w:r w:rsidRPr="0093314B">
        <w:rPr>
          <w:lang w:val="en"/>
        </w:rPr>
        <w:lastRenderedPageBreak/>
        <w:t xml:space="preserve">  •</w:t>
      </w:r>
      <w:r w:rsidRPr="0093314B">
        <w:rPr>
          <w:lang w:val="en"/>
        </w:rPr>
        <w:tab/>
      </w:r>
      <w:r w:rsidR="00162967">
        <w:rPr>
          <w:lang w:val="en"/>
        </w:rPr>
        <w:t>independent foster family or foster group homes licensed before January 1, 2007, requesting to amend its license to increase capacity must meet the public notice and hearing requirements if:</w:t>
      </w:r>
    </w:p>
    <w:p w:rsidR="00162967" w:rsidRDefault="00FF0A0F" w:rsidP="0050353D">
      <w:pPr>
        <w:pStyle w:val="list2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home is in a county with a population of less than 300,000; and</w:t>
      </w:r>
    </w:p>
    <w:p w:rsidR="00162967" w:rsidRDefault="00FF0A0F" w:rsidP="0050353D">
      <w:pPr>
        <w:pStyle w:val="list2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home is not the primary residence of the foster family. </w:t>
      </w:r>
    </w:p>
    <w:p w:rsidR="00162967" w:rsidRDefault="00080324" w:rsidP="00FF0A0F">
      <w:pPr>
        <w:pStyle w:val="list2dfps"/>
        <w:rPr>
          <w:lang w:val="en"/>
        </w:rPr>
      </w:pPr>
      <w:r w:rsidRPr="00421828">
        <w:rPr>
          <w:lang w:val="en"/>
        </w:rPr>
        <w:t xml:space="preserve">See definition of </w:t>
      </w:r>
      <w:r w:rsidRPr="00421828">
        <w:rPr>
          <w:i/>
          <w:lang w:val="en"/>
        </w:rPr>
        <w:t>primary residence</w:t>
      </w:r>
      <w:r w:rsidRPr="00421828">
        <w:rPr>
          <w:lang w:val="en"/>
        </w:rPr>
        <w:t xml:space="preserve"> in the Definitions of Terms.</w:t>
      </w:r>
    </w:p>
    <w:p w:rsidR="00162967" w:rsidRPr="0050353D" w:rsidRDefault="00162967" w:rsidP="0050353D">
      <w:pPr>
        <w:pStyle w:val="bodytextcitationdfps"/>
      </w:pPr>
      <w:r w:rsidRPr="0050353D">
        <w:t>Texas Human Resources Code</w:t>
      </w:r>
      <w:r w:rsidR="0050353D">
        <w:t xml:space="preserve"> §</w:t>
      </w:r>
      <w:hyperlink r:id="rId147" w:anchor="42.0461" w:history="1">
        <w:r w:rsidRPr="0050353D">
          <w:rPr>
            <w:rStyle w:val="Hyperlink"/>
          </w:rPr>
          <w:t>42.0461</w:t>
        </w:r>
      </w:hyperlink>
    </w:p>
    <w:p w:rsidR="00162967" w:rsidRPr="0050353D" w:rsidRDefault="00162967" w:rsidP="0050353D">
      <w:pPr>
        <w:pStyle w:val="bodytextcitationdfps"/>
      </w:pPr>
      <w:r w:rsidRPr="0050353D">
        <w:t>DFPS Rules, 40 TAC §§</w:t>
      </w:r>
      <w:hyperlink r:id="rId148" w:history="1">
        <w:r w:rsidRPr="0050353D">
          <w:rPr>
            <w:rStyle w:val="Hyperlink"/>
          </w:rPr>
          <w:t>745.271</w:t>
        </w:r>
      </w:hyperlink>
      <w:r w:rsidRPr="0050353D">
        <w:t xml:space="preserve">; </w:t>
      </w:r>
      <w:hyperlink r:id="rId149" w:history="1">
        <w:r w:rsidRPr="0050353D">
          <w:rPr>
            <w:rStyle w:val="Hyperlink"/>
          </w:rPr>
          <w:t>745.273</w:t>
        </w:r>
      </w:hyperlink>
      <w:r w:rsidRPr="0050353D">
        <w:t xml:space="preserve">; </w:t>
      </w:r>
      <w:hyperlink r:id="rId150" w:history="1">
        <w:r w:rsidRPr="0050353D">
          <w:rPr>
            <w:rStyle w:val="Hyperlink"/>
          </w:rPr>
          <w:t>749.2485</w:t>
        </w:r>
      </w:hyperlink>
    </w:p>
    <w:p w:rsidR="00B1711E" w:rsidRDefault="00704FDB" w:rsidP="00704FDB">
      <w:pPr>
        <w:pStyle w:val="Heading5"/>
        <w:rPr>
          <w:lang w:val="en"/>
        </w:rPr>
      </w:pPr>
      <w:bookmarkStart w:id="151" w:name="_Toc425778621"/>
      <w:bookmarkStart w:id="152" w:name="_Toc410888969"/>
      <w:r>
        <w:rPr>
          <w:lang w:val="en"/>
        </w:rPr>
        <w:t xml:space="preserve">3321.2 </w:t>
      </w:r>
      <w:r w:rsidR="00B1711E">
        <w:rPr>
          <w:lang w:val="en"/>
        </w:rPr>
        <w:t>Child-Placing Agency Public Notice Requirements</w:t>
      </w:r>
      <w:bookmarkEnd w:id="151"/>
    </w:p>
    <w:p w:rsidR="00704FDB" w:rsidRDefault="00704FDB" w:rsidP="00704FDB">
      <w:pPr>
        <w:pStyle w:val="revisionnodfps"/>
      </w:pPr>
      <w:r>
        <w:t>LPPH DRAFT 8257-CCL (new item)</w:t>
      </w:r>
    </w:p>
    <w:p w:rsidR="00704FDB" w:rsidRDefault="00704FDB" w:rsidP="00704FDB">
      <w:pPr>
        <w:pStyle w:val="violettagdfps"/>
        <w:rPr>
          <w:lang w:val="en"/>
        </w:rPr>
      </w:pPr>
      <w:r>
        <w:rPr>
          <w:lang w:val="en"/>
        </w:rPr>
        <w:t>Policy</w:t>
      </w:r>
    </w:p>
    <w:p w:rsidR="00B1711E" w:rsidRDefault="00B1711E" w:rsidP="00FF0A0F">
      <w:pPr>
        <w:pStyle w:val="subheading2dfps"/>
        <w:rPr>
          <w:lang w:val="en"/>
        </w:rPr>
      </w:pPr>
      <w:r>
        <w:rPr>
          <w:lang w:val="en"/>
        </w:rPr>
        <w:t>When a CPA Fails to Comply</w:t>
      </w:r>
    </w:p>
    <w:p w:rsidR="00B1711E" w:rsidRDefault="00B1711E" w:rsidP="00B1711E">
      <w:pPr>
        <w:pStyle w:val="bodytextdfps"/>
        <w:rPr>
          <w:lang w:val="en"/>
        </w:rPr>
      </w:pPr>
      <w:r>
        <w:rPr>
          <w:lang w:val="en"/>
        </w:rPr>
        <w:t>The minimum standards for a child-placing agency prohibit the agency from verifying a home that is not the primary residence of the foster family. However, if a waiver or variance is approved in order to verify a home that is not the foster family’s primary residence, the child-placing agency must comply with public hearing requirements.</w:t>
      </w:r>
    </w:p>
    <w:p w:rsidR="00B1711E" w:rsidRDefault="00162967" w:rsidP="0050353D">
      <w:pPr>
        <w:pStyle w:val="bodytextdfps"/>
        <w:rPr>
          <w:lang w:val="en"/>
        </w:rPr>
      </w:pPr>
      <w:r>
        <w:rPr>
          <w:lang w:val="en"/>
        </w:rPr>
        <w:t>If a child-placing agency was required to comply with public notice and hearing requirements</w:t>
      </w:r>
      <w:r w:rsidR="00B1711E">
        <w:rPr>
          <w:lang w:val="en"/>
        </w:rPr>
        <w:t xml:space="preserve"> but failed to do so</w:t>
      </w:r>
      <w:r>
        <w:rPr>
          <w:lang w:val="en"/>
        </w:rPr>
        <w:t xml:space="preserve">, Licensing may invalidate the verification of the agency home that </w:t>
      </w:r>
      <w:r w:rsidR="00B1711E">
        <w:rPr>
          <w:lang w:val="en"/>
        </w:rPr>
        <w:t xml:space="preserve">the child-placing agency did </w:t>
      </w:r>
      <w:r>
        <w:rPr>
          <w:lang w:val="en"/>
        </w:rPr>
        <w:t xml:space="preserve">not </w:t>
      </w:r>
      <w:r w:rsidR="00B1711E">
        <w:rPr>
          <w:lang w:val="en"/>
        </w:rPr>
        <w:t xml:space="preserve">verify </w:t>
      </w:r>
      <w:r>
        <w:rPr>
          <w:lang w:val="en"/>
        </w:rPr>
        <w:t xml:space="preserve">as required. </w:t>
      </w:r>
    </w:p>
    <w:p w:rsidR="00162967" w:rsidRDefault="00162967" w:rsidP="0050353D">
      <w:pPr>
        <w:pStyle w:val="bodytextdfps"/>
        <w:rPr>
          <w:lang w:val="en"/>
        </w:rPr>
      </w:pPr>
      <w:r>
        <w:rPr>
          <w:lang w:val="en"/>
        </w:rPr>
        <w:t xml:space="preserve">Child-placing agencies subject to public notice and hearing requirements </w:t>
      </w:r>
      <w:r w:rsidR="00B1711E">
        <w:rPr>
          <w:lang w:val="en"/>
        </w:rPr>
        <w:t xml:space="preserve">are </w:t>
      </w:r>
      <w:r>
        <w:rPr>
          <w:lang w:val="en"/>
        </w:rPr>
        <w:t xml:space="preserve">those that verified the home when: </w:t>
      </w:r>
    </w:p>
    <w:p w:rsidR="00162967" w:rsidRDefault="0050353D" w:rsidP="0050353D">
      <w:pPr>
        <w:pStyle w:val="list1dfps"/>
        <w:rPr>
          <w:lang w:val="en"/>
        </w:rPr>
      </w:pPr>
      <w:r w:rsidRPr="0050353D">
        <w:rPr>
          <w:lang w:val="en"/>
        </w:rPr>
        <w:t xml:space="preserve">  •</w:t>
      </w:r>
      <w:r w:rsidRPr="0050353D">
        <w:rPr>
          <w:lang w:val="en"/>
        </w:rPr>
        <w:tab/>
      </w:r>
      <w:proofErr w:type="gramStart"/>
      <w:r w:rsidR="00162967">
        <w:rPr>
          <w:lang w:val="en"/>
        </w:rPr>
        <w:t>the</w:t>
      </w:r>
      <w:proofErr w:type="gramEnd"/>
      <w:r w:rsidR="00162967">
        <w:rPr>
          <w:lang w:val="en"/>
        </w:rPr>
        <w:t xml:space="preserve"> home is located in a county with a population of less than 300,000; and</w:t>
      </w:r>
    </w:p>
    <w:p w:rsidR="00162967" w:rsidRDefault="0050353D" w:rsidP="0050353D">
      <w:pPr>
        <w:pStyle w:val="list1dfps"/>
        <w:rPr>
          <w:lang w:val="en"/>
        </w:rPr>
      </w:pPr>
      <w:r w:rsidRPr="0050353D">
        <w:rPr>
          <w:lang w:val="en"/>
        </w:rPr>
        <w:t xml:space="preserve">  •</w:t>
      </w:r>
      <w:r w:rsidRPr="0050353D">
        <w:rPr>
          <w:lang w:val="en"/>
        </w:rPr>
        <w:tab/>
      </w:r>
      <w:proofErr w:type="gramStart"/>
      <w:r w:rsidR="00162967">
        <w:rPr>
          <w:lang w:val="en"/>
        </w:rPr>
        <w:t>the</w:t>
      </w:r>
      <w:proofErr w:type="gramEnd"/>
      <w:r w:rsidR="00162967">
        <w:rPr>
          <w:lang w:val="en"/>
        </w:rPr>
        <w:t xml:space="preserve"> foster home is not the primary residence of the foster family. </w:t>
      </w:r>
    </w:p>
    <w:p w:rsidR="00162967" w:rsidRDefault="00162967" w:rsidP="0050353D">
      <w:pPr>
        <w:pStyle w:val="bodytextdfps"/>
        <w:rPr>
          <w:lang w:val="en"/>
        </w:rPr>
      </w:pPr>
      <w:r>
        <w:rPr>
          <w:lang w:val="en"/>
        </w:rPr>
        <w:t xml:space="preserve">See definition of </w:t>
      </w:r>
      <w:r w:rsidRPr="00EB68BB">
        <w:rPr>
          <w:i/>
        </w:rPr>
        <w:t>primary residence</w:t>
      </w:r>
      <w:r w:rsidR="00080324">
        <w:rPr>
          <w:i/>
        </w:rPr>
        <w:t xml:space="preserve"> </w:t>
      </w:r>
      <w:r w:rsidR="00080324">
        <w:t>in the Definitions of Terms</w:t>
      </w:r>
      <w:r>
        <w:rPr>
          <w:lang w:val="en"/>
        </w:rPr>
        <w:t>.</w:t>
      </w:r>
    </w:p>
    <w:p w:rsidR="00B1711E" w:rsidRDefault="00B1711E" w:rsidP="00FF0A0F">
      <w:pPr>
        <w:pStyle w:val="subheading2dfps"/>
        <w:rPr>
          <w:lang w:val="en"/>
        </w:rPr>
      </w:pPr>
      <w:r>
        <w:rPr>
          <w:lang w:val="en"/>
        </w:rPr>
        <w:t>When a CPA Complies But Public Response Was Negative</w:t>
      </w:r>
    </w:p>
    <w:p w:rsidR="00162967" w:rsidRDefault="00162967" w:rsidP="0050353D">
      <w:pPr>
        <w:pStyle w:val="bodytextdfps"/>
        <w:rPr>
          <w:lang w:val="en"/>
        </w:rPr>
      </w:pPr>
      <w:r>
        <w:rPr>
          <w:lang w:val="en"/>
        </w:rPr>
        <w:t xml:space="preserve">Licensing may invalidate the verification of an agency home required to comply with the public hearing requirements, if the results of a public hearing for an agency home that was verified show: </w:t>
      </w:r>
    </w:p>
    <w:p w:rsidR="00162967" w:rsidRDefault="0015704A" w:rsidP="0015704A">
      <w:pPr>
        <w:pStyle w:val="list1dfps"/>
        <w:rPr>
          <w:lang w:val="en"/>
        </w:rPr>
      </w:pPr>
      <w:r w:rsidRPr="0015704A">
        <w:rPr>
          <w:lang w:val="en"/>
        </w:rPr>
        <w:t xml:space="preserve">  •</w:t>
      </w:r>
      <w:r w:rsidRPr="0015704A">
        <w:rPr>
          <w:lang w:val="en"/>
        </w:rPr>
        <w:tab/>
      </w:r>
      <w:proofErr w:type="gramStart"/>
      <w:r w:rsidR="00162967">
        <w:rPr>
          <w:lang w:val="en"/>
        </w:rPr>
        <w:t>the</w:t>
      </w:r>
      <w:proofErr w:type="gramEnd"/>
      <w:r w:rsidR="00162967">
        <w:rPr>
          <w:lang w:val="en"/>
        </w:rPr>
        <w:t xml:space="preserve"> community has insufficient resources to support the children that the home would serve;</w:t>
      </w:r>
    </w:p>
    <w:p w:rsidR="00162967" w:rsidRDefault="0015704A" w:rsidP="0015704A">
      <w:pPr>
        <w:pStyle w:val="list1dfps"/>
        <w:rPr>
          <w:lang w:val="en"/>
        </w:rPr>
      </w:pPr>
      <w:r w:rsidRPr="0015704A">
        <w:rPr>
          <w:lang w:val="en"/>
        </w:rPr>
        <w:t xml:space="preserve">  •</w:t>
      </w:r>
      <w:r w:rsidRPr="0015704A">
        <w:rPr>
          <w:lang w:val="en"/>
        </w:rPr>
        <w:tab/>
      </w:r>
      <w:r w:rsidR="00162967">
        <w:rPr>
          <w:lang w:val="en"/>
        </w:rPr>
        <w:t>the home would significantly increase the ratio in the local school district of students enrolled in a special education program to students enrolled in a regular education program, and the increase would adversely affect the children that the home would serve; or</w:t>
      </w:r>
    </w:p>
    <w:p w:rsidR="00162967" w:rsidRDefault="0015704A" w:rsidP="0015704A">
      <w:pPr>
        <w:pStyle w:val="list1dfps"/>
        <w:rPr>
          <w:lang w:val="en"/>
        </w:rPr>
      </w:pPr>
      <w:r w:rsidRPr="0015704A">
        <w:rPr>
          <w:lang w:val="en"/>
        </w:rPr>
        <w:t xml:space="preserve">  •</w:t>
      </w:r>
      <w:r w:rsidRPr="0015704A">
        <w:rPr>
          <w:lang w:val="en"/>
        </w:rPr>
        <w:tab/>
      </w:r>
      <w:proofErr w:type="gramStart"/>
      <w:r w:rsidR="00162967">
        <w:rPr>
          <w:lang w:val="en"/>
        </w:rPr>
        <w:t>the</w:t>
      </w:r>
      <w:proofErr w:type="gramEnd"/>
      <w:r w:rsidR="00162967">
        <w:rPr>
          <w:lang w:val="en"/>
        </w:rPr>
        <w:t xml:space="preserve"> home would have a significant adverse impact on the community and would limit opportunities for social interaction for the children that the home would serve.</w:t>
      </w:r>
    </w:p>
    <w:p w:rsidR="00162967" w:rsidRPr="0015704A" w:rsidRDefault="00162967" w:rsidP="0015704A">
      <w:pPr>
        <w:pStyle w:val="bodytextcitationdfps"/>
      </w:pPr>
      <w:r w:rsidRPr="0015704A">
        <w:t>Texas Human Resources Code</w:t>
      </w:r>
      <w:r w:rsidR="0015704A">
        <w:t xml:space="preserve"> §</w:t>
      </w:r>
      <w:hyperlink r:id="rId151" w:anchor="42.0461" w:history="1">
        <w:r w:rsidRPr="0015704A">
          <w:rPr>
            <w:rStyle w:val="Hyperlink"/>
          </w:rPr>
          <w:t>42.0461</w:t>
        </w:r>
      </w:hyperlink>
    </w:p>
    <w:p w:rsidR="00162967" w:rsidRPr="0015704A" w:rsidRDefault="00162967" w:rsidP="0015704A">
      <w:pPr>
        <w:pStyle w:val="bodytextcitationdfps"/>
      </w:pPr>
      <w:r w:rsidRPr="0015704A">
        <w:t>DFPS Rules, 40 TAC §§</w:t>
      </w:r>
      <w:hyperlink r:id="rId152" w:history="1">
        <w:r w:rsidRPr="0015704A">
          <w:rPr>
            <w:rStyle w:val="Hyperlink"/>
          </w:rPr>
          <w:t>745.275</w:t>
        </w:r>
      </w:hyperlink>
      <w:r w:rsidRPr="0015704A">
        <w:t xml:space="preserve">; </w:t>
      </w:r>
      <w:hyperlink r:id="rId153" w:history="1">
        <w:r w:rsidRPr="0015704A">
          <w:rPr>
            <w:rStyle w:val="Hyperlink"/>
          </w:rPr>
          <w:t>745.277</w:t>
        </w:r>
      </w:hyperlink>
    </w:p>
    <w:p w:rsidR="00B1711E" w:rsidRPr="00AB6A03" w:rsidRDefault="00704FDB" w:rsidP="00704FDB">
      <w:pPr>
        <w:pStyle w:val="Heading5"/>
        <w:rPr>
          <w:highlight w:val="yellow"/>
          <w:lang w:val="en"/>
        </w:rPr>
      </w:pPr>
      <w:bookmarkStart w:id="153" w:name="_Toc425778622"/>
      <w:r w:rsidRPr="00AB6A03">
        <w:rPr>
          <w:highlight w:val="yellow"/>
          <w:lang w:val="en"/>
        </w:rPr>
        <w:lastRenderedPageBreak/>
        <w:t xml:space="preserve">3321.3 </w:t>
      </w:r>
      <w:r w:rsidR="00B1711E" w:rsidRPr="00AB6A03">
        <w:rPr>
          <w:highlight w:val="yellow"/>
          <w:lang w:val="en"/>
        </w:rPr>
        <w:t>Public Notice Requirements for General Residential Operation Providing Human Trafficking Services</w:t>
      </w:r>
      <w:bookmarkEnd w:id="153"/>
    </w:p>
    <w:p w:rsidR="00704FDB" w:rsidRPr="00AB6A03" w:rsidRDefault="00704FDB" w:rsidP="00704FDB">
      <w:pPr>
        <w:pStyle w:val="revisionnodfps"/>
        <w:rPr>
          <w:highlight w:val="yellow"/>
        </w:rPr>
      </w:pPr>
      <w:r w:rsidRPr="00AB6A03">
        <w:rPr>
          <w:highlight w:val="yellow"/>
        </w:rPr>
        <w:t>LPPH DRAFT 8257-CCL (new item)</w:t>
      </w:r>
    </w:p>
    <w:p w:rsidR="00704FDB" w:rsidRPr="00AB6A03" w:rsidRDefault="00704FDB" w:rsidP="00704FDB">
      <w:pPr>
        <w:pStyle w:val="violettagdfps"/>
        <w:rPr>
          <w:highlight w:val="yellow"/>
          <w:lang w:val="en"/>
        </w:rPr>
      </w:pPr>
      <w:r w:rsidRPr="00AB6A03">
        <w:rPr>
          <w:highlight w:val="yellow"/>
          <w:lang w:val="en"/>
        </w:rPr>
        <w:t>Policy</w:t>
      </w:r>
    </w:p>
    <w:p w:rsidR="00162967" w:rsidRPr="00AB6A03" w:rsidRDefault="00162967" w:rsidP="0015704A">
      <w:pPr>
        <w:pStyle w:val="bodytextdfps"/>
        <w:rPr>
          <w:highlight w:val="yellow"/>
          <w:lang w:val="en"/>
        </w:rPr>
      </w:pPr>
      <w:r w:rsidRPr="00AB6A03">
        <w:rPr>
          <w:highlight w:val="yellow"/>
          <w:lang w:val="en"/>
        </w:rPr>
        <w:t>An applicant for a general residential operation who submits an application to provide human trafficking services is waived from all public hearing requirements.</w:t>
      </w:r>
    </w:p>
    <w:p w:rsidR="00162967" w:rsidRPr="0015704A" w:rsidRDefault="00162967" w:rsidP="0015704A">
      <w:pPr>
        <w:pStyle w:val="bodytextcitationdfps"/>
      </w:pPr>
      <w:r w:rsidRPr="00AB6A03">
        <w:rPr>
          <w:highlight w:val="yellow"/>
        </w:rPr>
        <w:t>Texas Human Resources Code §42.0462</w:t>
      </w:r>
    </w:p>
    <w:p w:rsidR="00162967" w:rsidRDefault="00704FDB" w:rsidP="000607A0">
      <w:pPr>
        <w:pStyle w:val="Heading5"/>
        <w:rPr>
          <w:lang w:val="en"/>
        </w:rPr>
      </w:pPr>
      <w:bookmarkStart w:id="154" w:name="_Toc410888970"/>
      <w:bookmarkStart w:id="155" w:name="_Toc424904503"/>
      <w:bookmarkStart w:id="156" w:name="_Toc425778623"/>
      <w:bookmarkEnd w:id="152"/>
      <w:r>
        <w:rPr>
          <w:lang w:val="en"/>
        </w:rPr>
        <w:t xml:space="preserve">3321.4 </w:t>
      </w:r>
      <w:r w:rsidR="00162967">
        <w:rPr>
          <w:lang w:val="en"/>
        </w:rPr>
        <w:t>When to Publish Notice</w:t>
      </w:r>
      <w:bookmarkEnd w:id="154"/>
      <w:bookmarkEnd w:id="155"/>
      <w:bookmarkEnd w:id="156"/>
    </w:p>
    <w:p w:rsidR="000607A0" w:rsidRDefault="000607A0" w:rsidP="000607A0">
      <w:pPr>
        <w:pStyle w:val="revisionnodfps"/>
      </w:pPr>
      <w:r>
        <w:t>LPPH DRAFT 8257-CCL (new item)</w:t>
      </w:r>
    </w:p>
    <w:p w:rsidR="00162967" w:rsidRDefault="00162967" w:rsidP="00E94C42">
      <w:pPr>
        <w:pStyle w:val="violettagdfps"/>
        <w:rPr>
          <w:lang w:val="en"/>
        </w:rPr>
      </w:pPr>
      <w:r>
        <w:rPr>
          <w:lang w:val="en"/>
        </w:rPr>
        <w:t>Policy</w:t>
      </w:r>
    </w:p>
    <w:p w:rsidR="00162967" w:rsidRDefault="00162967" w:rsidP="00E94C42">
      <w:pPr>
        <w:pStyle w:val="bodytextdfps"/>
        <w:rPr>
          <w:lang w:val="en"/>
        </w:rPr>
      </w:pPr>
      <w:r>
        <w:rPr>
          <w:lang w:val="en"/>
        </w:rPr>
        <w:t>The applicant or permit holder subject to the requirements must publish notice after:</w:t>
      </w:r>
    </w:p>
    <w:p w:rsidR="00162967" w:rsidRDefault="00E94C42" w:rsidP="00E94C42">
      <w:pPr>
        <w:pStyle w:val="list1dfps"/>
        <w:rPr>
          <w:lang w:val="en"/>
        </w:rPr>
      </w:pPr>
      <w:r w:rsidRPr="00E94C42">
        <w:rPr>
          <w:lang w:val="en"/>
        </w:rPr>
        <w:t xml:space="preserve">  •</w:t>
      </w:r>
      <w:r w:rsidRPr="00E94C42">
        <w:rPr>
          <w:lang w:val="en"/>
        </w:rPr>
        <w:tab/>
      </w:r>
      <w:proofErr w:type="gramStart"/>
      <w:r w:rsidR="00162967">
        <w:rPr>
          <w:lang w:val="en"/>
        </w:rPr>
        <w:t>an</w:t>
      </w:r>
      <w:proofErr w:type="gramEnd"/>
      <w:r w:rsidR="00162967">
        <w:rPr>
          <w:lang w:val="en"/>
        </w:rPr>
        <w:t xml:space="preserve"> application for a permit to operate is accepted; or</w:t>
      </w:r>
    </w:p>
    <w:p w:rsidR="00162967" w:rsidRDefault="00E94C42" w:rsidP="00E94C42">
      <w:pPr>
        <w:pStyle w:val="list1dfps"/>
        <w:rPr>
          <w:lang w:val="en"/>
        </w:rPr>
      </w:pPr>
      <w:r w:rsidRPr="00E94C42">
        <w:rPr>
          <w:lang w:val="en"/>
        </w:rPr>
        <w:t xml:space="preserve">  •</w:t>
      </w:r>
      <w:r w:rsidRPr="00E94C42">
        <w:rPr>
          <w:lang w:val="en"/>
        </w:rPr>
        <w:tab/>
      </w:r>
      <w:proofErr w:type="gramStart"/>
      <w:r w:rsidR="00162967">
        <w:rPr>
          <w:lang w:val="en"/>
        </w:rPr>
        <w:t>an</w:t>
      </w:r>
      <w:proofErr w:type="gramEnd"/>
      <w:r w:rsidR="00162967">
        <w:rPr>
          <w:lang w:val="en"/>
        </w:rPr>
        <w:t xml:space="preserve"> inspector evaluates a request to amend the permit to increase capacity.</w:t>
      </w:r>
    </w:p>
    <w:p w:rsidR="00162967" w:rsidRDefault="00704FDB" w:rsidP="000607A0">
      <w:pPr>
        <w:pStyle w:val="Heading5"/>
        <w:rPr>
          <w:lang w:val="en"/>
        </w:rPr>
      </w:pPr>
      <w:bookmarkStart w:id="157" w:name="_Toc410888971"/>
      <w:bookmarkStart w:id="158" w:name="_Toc424904504"/>
      <w:bookmarkStart w:id="159" w:name="_Toc425778624"/>
      <w:r>
        <w:rPr>
          <w:lang w:val="en"/>
        </w:rPr>
        <w:t xml:space="preserve">3321.5 </w:t>
      </w:r>
      <w:r w:rsidR="00162967">
        <w:rPr>
          <w:lang w:val="en"/>
        </w:rPr>
        <w:t>Content Required in the Notice</w:t>
      </w:r>
      <w:bookmarkEnd w:id="157"/>
      <w:bookmarkEnd w:id="158"/>
      <w:bookmarkEnd w:id="159"/>
    </w:p>
    <w:p w:rsidR="000607A0" w:rsidRDefault="000607A0" w:rsidP="000607A0">
      <w:pPr>
        <w:pStyle w:val="revisionnodfps"/>
      </w:pPr>
      <w:r>
        <w:t>LPPH DRAFT 8257-CCL (new item)</w:t>
      </w:r>
    </w:p>
    <w:p w:rsidR="00162967" w:rsidRDefault="00162967" w:rsidP="00E94C42">
      <w:pPr>
        <w:pStyle w:val="violettagdfps"/>
        <w:rPr>
          <w:lang w:val="en"/>
        </w:rPr>
      </w:pPr>
      <w:r>
        <w:rPr>
          <w:lang w:val="en"/>
        </w:rPr>
        <w:t>Policy</w:t>
      </w:r>
    </w:p>
    <w:p w:rsidR="00162967" w:rsidRDefault="00162967" w:rsidP="00E94C42">
      <w:pPr>
        <w:pStyle w:val="bodytextdfps"/>
        <w:rPr>
          <w:lang w:val="en"/>
        </w:rPr>
      </w:pPr>
      <w:r>
        <w:rPr>
          <w:lang w:val="en"/>
        </w:rPr>
        <w:t>The notice must include:</w:t>
      </w:r>
    </w:p>
    <w:p w:rsidR="00162967" w:rsidRDefault="00FF0A0F" w:rsidP="00E94C42">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name and address of the applicant or permit holder;</w:t>
      </w:r>
    </w:p>
    <w:p w:rsidR="00162967" w:rsidRDefault="00FF0A0F" w:rsidP="00E94C42">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name and address of the child care operation, if already established, or the address where the applicant proposes to provide child-care services;</w:t>
      </w:r>
    </w:p>
    <w:p w:rsidR="00162967" w:rsidRDefault="00FF0A0F" w:rsidP="00E94C42">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date, time, and location of the public hearing;</w:t>
      </w:r>
    </w:p>
    <w:p w:rsidR="00162967" w:rsidRDefault="00FF0A0F" w:rsidP="00E94C42">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name, address, and telephone number of the inspector to contact with comments;</w:t>
      </w:r>
    </w:p>
    <w:p w:rsidR="00162967" w:rsidRDefault="00FF0A0F" w:rsidP="00E94C42">
      <w:pPr>
        <w:pStyle w:val="list1dfps"/>
        <w:rPr>
          <w:lang w:val="en"/>
        </w:rPr>
      </w:pPr>
      <w:r w:rsidRPr="0093314B">
        <w:rPr>
          <w:lang w:val="en"/>
        </w:rPr>
        <w:t xml:space="preserve">  •</w:t>
      </w:r>
      <w:r w:rsidRPr="0093314B">
        <w:rPr>
          <w:lang w:val="en"/>
        </w:rPr>
        <w:tab/>
      </w:r>
      <w:proofErr w:type="gramStart"/>
      <w:r w:rsidR="00162967">
        <w:rPr>
          <w:lang w:val="en"/>
        </w:rPr>
        <w:t>a</w:t>
      </w:r>
      <w:proofErr w:type="gramEnd"/>
      <w:r w:rsidR="00162967">
        <w:rPr>
          <w:lang w:val="en"/>
        </w:rPr>
        <w:t xml:space="preserve"> statement that a person may submit written comments to the inspector concerning the application or the request to amend the permit to increase capacity; and</w:t>
      </w:r>
    </w:p>
    <w:p w:rsidR="00162967" w:rsidRDefault="00FF0A0F" w:rsidP="00E94C42">
      <w:pPr>
        <w:pStyle w:val="list1dfps"/>
        <w:rPr>
          <w:lang w:val="en"/>
        </w:rPr>
      </w:pPr>
      <w:r w:rsidRPr="0093314B">
        <w:rPr>
          <w:lang w:val="en"/>
        </w:rPr>
        <w:t xml:space="preserve">  •</w:t>
      </w:r>
      <w:r w:rsidRPr="0093314B">
        <w:rPr>
          <w:lang w:val="en"/>
        </w:rPr>
        <w:tab/>
      </w:r>
      <w:proofErr w:type="gramStart"/>
      <w:r w:rsidR="00162967">
        <w:rPr>
          <w:lang w:val="en"/>
        </w:rPr>
        <w:t>a</w:t>
      </w:r>
      <w:proofErr w:type="gramEnd"/>
      <w:r w:rsidR="00162967">
        <w:rPr>
          <w:lang w:val="en"/>
        </w:rPr>
        <w:t xml:space="preserve"> description of the population to be served, the services to be provided, and the licensed capacity requested.</w:t>
      </w:r>
    </w:p>
    <w:p w:rsidR="00162967" w:rsidRDefault="00704FDB" w:rsidP="000607A0">
      <w:pPr>
        <w:pStyle w:val="Heading5"/>
        <w:rPr>
          <w:lang w:val="en"/>
        </w:rPr>
      </w:pPr>
      <w:bookmarkStart w:id="160" w:name="_Toc410888972"/>
      <w:bookmarkStart w:id="161" w:name="_Toc424904505"/>
      <w:bookmarkStart w:id="162" w:name="_Toc425778625"/>
      <w:r>
        <w:rPr>
          <w:lang w:val="en"/>
        </w:rPr>
        <w:t xml:space="preserve">3321.6 </w:t>
      </w:r>
      <w:r w:rsidR="00162967">
        <w:rPr>
          <w:lang w:val="en"/>
        </w:rPr>
        <w:t>Holding the Public Hearing</w:t>
      </w:r>
      <w:bookmarkEnd w:id="160"/>
      <w:bookmarkEnd w:id="161"/>
      <w:bookmarkEnd w:id="162"/>
    </w:p>
    <w:p w:rsidR="000607A0" w:rsidRDefault="000607A0" w:rsidP="000607A0">
      <w:pPr>
        <w:pStyle w:val="revisionnodfps"/>
      </w:pPr>
      <w:r>
        <w:t>LPPH DRAFT 8257-CCL (new item)</w:t>
      </w:r>
    </w:p>
    <w:p w:rsidR="00162967" w:rsidRDefault="00162967" w:rsidP="00135026">
      <w:pPr>
        <w:pStyle w:val="violettagdfps"/>
        <w:rPr>
          <w:lang w:val="en"/>
        </w:rPr>
      </w:pPr>
      <w:r>
        <w:rPr>
          <w:lang w:val="en"/>
        </w:rPr>
        <w:t>Policy</w:t>
      </w:r>
    </w:p>
    <w:p w:rsidR="00162967" w:rsidRDefault="00162967" w:rsidP="00930362">
      <w:pPr>
        <w:pStyle w:val="bodytextdfps"/>
        <w:rPr>
          <w:lang w:val="en"/>
        </w:rPr>
      </w:pPr>
      <w:r>
        <w:rPr>
          <w:lang w:val="en"/>
        </w:rPr>
        <w:t>The applicant or permit holder subject to public notice and hearing requirements must</w:t>
      </w:r>
      <w:r w:rsidR="005C7707">
        <w:rPr>
          <w:lang w:val="en"/>
        </w:rPr>
        <w:t xml:space="preserve"> hold a public hearing and perform as facilitator.</w:t>
      </w:r>
      <w:r>
        <w:rPr>
          <w:lang w:val="en"/>
        </w:rPr>
        <w:t xml:space="preserve"> </w:t>
      </w:r>
      <w:r w:rsidR="005C7707">
        <w:rPr>
          <w:lang w:val="en"/>
        </w:rPr>
        <w:t>The hearing must be held in a location in or easily accessible to the community where the services are or will be provided.</w:t>
      </w:r>
    </w:p>
    <w:p w:rsidR="005C7707" w:rsidRDefault="005C7707" w:rsidP="00DB0BE9">
      <w:pPr>
        <w:pStyle w:val="subheading1dfps"/>
        <w:rPr>
          <w:lang w:val="en"/>
        </w:rPr>
      </w:pPr>
      <w:r>
        <w:rPr>
          <w:lang w:val="en"/>
        </w:rPr>
        <w:lastRenderedPageBreak/>
        <w:t>Scheduling the Hearing</w:t>
      </w:r>
    </w:p>
    <w:p w:rsidR="005C7707" w:rsidRDefault="005C7707" w:rsidP="00DB0BE9">
      <w:pPr>
        <w:pStyle w:val="bodytextdfps"/>
        <w:spacing w:after="120"/>
        <w:rPr>
          <w:lang w:val="en"/>
        </w:rPr>
      </w:pPr>
      <w:r>
        <w:rPr>
          <w:lang w:val="en"/>
        </w:rPr>
        <w:t>The applicant or permit holder must schedule the hearing and open it for at least four hours during the normal business day (a day on the Monday through Friday workweek) or early evening hours.</w:t>
      </w:r>
    </w:p>
    <w:tbl>
      <w:tblPr>
        <w:tblStyle w:val="TableGrid"/>
        <w:tblW w:w="0" w:type="auto"/>
        <w:tblInd w:w="1440" w:type="dxa"/>
        <w:tblLook w:val="04A0" w:firstRow="1" w:lastRow="0" w:firstColumn="1" w:lastColumn="0" w:noHBand="0" w:noVBand="1"/>
      </w:tblPr>
      <w:tblGrid>
        <w:gridCol w:w="4221"/>
        <w:gridCol w:w="4275"/>
      </w:tblGrid>
      <w:tr w:rsidR="005C7707" w:rsidTr="00DB0BE9">
        <w:trPr>
          <w:tblHeader/>
        </w:trPr>
        <w:tc>
          <w:tcPr>
            <w:tcW w:w="4968" w:type="dxa"/>
            <w:vAlign w:val="bottom"/>
          </w:tcPr>
          <w:p w:rsidR="005C7707" w:rsidRDefault="005C7707" w:rsidP="00DB0BE9">
            <w:pPr>
              <w:pStyle w:val="tableheadingdfps"/>
              <w:rPr>
                <w:lang w:val="en"/>
              </w:rPr>
            </w:pPr>
            <w:r>
              <w:rPr>
                <w:lang w:val="en"/>
              </w:rPr>
              <w:t>If the purpose of the Hearing is to …</w:t>
            </w:r>
          </w:p>
        </w:tc>
        <w:tc>
          <w:tcPr>
            <w:tcW w:w="4968" w:type="dxa"/>
            <w:vAlign w:val="bottom"/>
          </w:tcPr>
          <w:p w:rsidR="005C7707" w:rsidRDefault="005C7707" w:rsidP="00DB0BE9">
            <w:pPr>
              <w:pStyle w:val="tableheadingdfps"/>
              <w:rPr>
                <w:lang w:val="en"/>
              </w:rPr>
            </w:pPr>
            <w:r>
              <w:rPr>
                <w:lang w:val="en"/>
              </w:rPr>
              <w:t>Then schedule the hearing:</w:t>
            </w:r>
          </w:p>
        </w:tc>
      </w:tr>
      <w:tr w:rsidR="005C7707" w:rsidTr="005C7707">
        <w:tc>
          <w:tcPr>
            <w:tcW w:w="4968" w:type="dxa"/>
          </w:tcPr>
          <w:p w:rsidR="005C7707" w:rsidRDefault="005C7707" w:rsidP="00DB0BE9">
            <w:pPr>
              <w:pStyle w:val="tabletextdfps"/>
              <w:rPr>
                <w:lang w:val="en"/>
              </w:rPr>
            </w:pPr>
            <w:r>
              <w:rPr>
                <w:lang w:val="en"/>
              </w:rPr>
              <w:t>apply for a License …</w:t>
            </w:r>
          </w:p>
        </w:tc>
        <w:tc>
          <w:tcPr>
            <w:tcW w:w="4968" w:type="dxa"/>
          </w:tcPr>
          <w:p w:rsidR="005C7707" w:rsidRDefault="005C7707" w:rsidP="00DB0BE9">
            <w:pPr>
              <w:pStyle w:val="tabletextdfps"/>
              <w:rPr>
                <w:lang w:val="en"/>
              </w:rPr>
            </w:pPr>
            <w:proofErr w:type="gramStart"/>
            <w:r>
              <w:rPr>
                <w:lang w:val="en"/>
              </w:rPr>
              <w:t>no</w:t>
            </w:r>
            <w:proofErr w:type="gramEnd"/>
            <w:r>
              <w:rPr>
                <w:lang w:val="en"/>
              </w:rPr>
              <w:t xml:space="preserve"> later than one month after the date the application is accepted.</w:t>
            </w:r>
          </w:p>
        </w:tc>
      </w:tr>
      <w:tr w:rsidR="005C7707" w:rsidTr="005C7707">
        <w:tc>
          <w:tcPr>
            <w:tcW w:w="4968" w:type="dxa"/>
          </w:tcPr>
          <w:p w:rsidR="005C7707" w:rsidRDefault="005C7707" w:rsidP="00DB0BE9">
            <w:pPr>
              <w:pStyle w:val="tabletextdfps"/>
              <w:rPr>
                <w:lang w:val="en"/>
              </w:rPr>
            </w:pPr>
            <w:r>
              <w:rPr>
                <w:lang w:val="en"/>
              </w:rPr>
              <w:t>amend the permit to increase capacity …</w:t>
            </w:r>
          </w:p>
        </w:tc>
        <w:tc>
          <w:tcPr>
            <w:tcW w:w="4968" w:type="dxa"/>
          </w:tcPr>
          <w:p w:rsidR="005C7707" w:rsidRDefault="005C7707" w:rsidP="00DB0BE9">
            <w:pPr>
              <w:pStyle w:val="tabletextdfps"/>
              <w:rPr>
                <w:lang w:val="en"/>
              </w:rPr>
            </w:pPr>
            <w:proofErr w:type="gramStart"/>
            <w:r>
              <w:rPr>
                <w:lang w:val="en"/>
              </w:rPr>
              <w:t>after</w:t>
            </w:r>
            <w:proofErr w:type="gramEnd"/>
            <w:r>
              <w:rPr>
                <w:lang w:val="en"/>
              </w:rPr>
              <w:t xml:space="preserve"> Licensing has evaluated the request for an amendment.</w:t>
            </w:r>
          </w:p>
        </w:tc>
      </w:tr>
    </w:tbl>
    <w:p w:rsidR="005C7707" w:rsidRDefault="005C7707" w:rsidP="00DB0BE9">
      <w:pPr>
        <w:pStyle w:val="subheading1dfps"/>
        <w:rPr>
          <w:lang w:val="en"/>
        </w:rPr>
      </w:pPr>
      <w:r>
        <w:rPr>
          <w:lang w:val="en"/>
        </w:rPr>
        <w:t>Providing Notification of the Hearing</w:t>
      </w:r>
    </w:p>
    <w:p w:rsidR="001D62DC" w:rsidRDefault="005C7707" w:rsidP="005C7707">
      <w:pPr>
        <w:pStyle w:val="bodytextdfps"/>
        <w:rPr>
          <w:lang w:val="en"/>
        </w:rPr>
      </w:pPr>
      <w:r>
        <w:rPr>
          <w:lang w:val="en"/>
        </w:rPr>
        <w:t>At least 10 work days before the hearing the applicant or permit holder must</w:t>
      </w:r>
      <w:r w:rsidR="001D62DC">
        <w:rPr>
          <w:lang w:val="en"/>
        </w:rPr>
        <w:t>:</w:t>
      </w:r>
      <w:r>
        <w:rPr>
          <w:lang w:val="en"/>
        </w:rPr>
        <w:t xml:space="preserve"> </w:t>
      </w:r>
    </w:p>
    <w:p w:rsidR="001D62DC" w:rsidRDefault="001D62DC" w:rsidP="00DB0BE9">
      <w:pPr>
        <w:pStyle w:val="list1dfps"/>
        <w:rPr>
          <w:lang w:val="en"/>
        </w:rPr>
      </w:pPr>
      <w:r w:rsidRPr="001D62DC">
        <w:rPr>
          <w:lang w:val="en"/>
        </w:rPr>
        <w:t xml:space="preserve">  •</w:t>
      </w:r>
      <w:r w:rsidRPr="001D62DC">
        <w:rPr>
          <w:lang w:val="en"/>
        </w:rPr>
        <w:tab/>
      </w:r>
      <w:r w:rsidR="005C7707">
        <w:rPr>
          <w:lang w:val="en"/>
        </w:rPr>
        <w:t xml:space="preserve">notify the </w:t>
      </w:r>
      <w:r>
        <w:rPr>
          <w:lang w:val="en"/>
        </w:rPr>
        <w:t xml:space="preserve">Licensing </w:t>
      </w:r>
      <w:r w:rsidR="005C7707">
        <w:rPr>
          <w:lang w:val="en"/>
        </w:rPr>
        <w:t>inspector of the time, date, and location of the hearing</w:t>
      </w:r>
      <w:r>
        <w:rPr>
          <w:lang w:val="en"/>
        </w:rPr>
        <w:t>; and</w:t>
      </w:r>
      <w:r w:rsidR="005C7707">
        <w:rPr>
          <w:lang w:val="en"/>
        </w:rPr>
        <w:t xml:space="preserve"> </w:t>
      </w:r>
    </w:p>
    <w:p w:rsidR="005C7707" w:rsidRDefault="001D62DC" w:rsidP="00DB0BE9">
      <w:pPr>
        <w:pStyle w:val="list1dfps"/>
        <w:rPr>
          <w:lang w:val="en"/>
        </w:rPr>
      </w:pPr>
      <w:r w:rsidRPr="001D62DC">
        <w:rPr>
          <w:lang w:val="en"/>
        </w:rPr>
        <w:t xml:space="preserve">  •</w:t>
      </w:r>
      <w:r w:rsidRPr="001D62DC">
        <w:rPr>
          <w:lang w:val="en"/>
        </w:rPr>
        <w:tab/>
      </w:r>
      <w:r w:rsidR="00162967">
        <w:rPr>
          <w:lang w:val="en"/>
        </w:rPr>
        <w:t>provide a copy of the notice to the</w:t>
      </w:r>
      <w:r w:rsidR="005C7707">
        <w:rPr>
          <w:lang w:val="en"/>
        </w:rPr>
        <w:t>:</w:t>
      </w:r>
      <w:r w:rsidR="00162967">
        <w:rPr>
          <w:lang w:val="en"/>
        </w:rPr>
        <w:t xml:space="preserve"> </w:t>
      </w:r>
    </w:p>
    <w:p w:rsidR="005C7707" w:rsidRDefault="005C7707" w:rsidP="00DB0BE9">
      <w:pPr>
        <w:pStyle w:val="list2dfps"/>
        <w:rPr>
          <w:lang w:val="en"/>
        </w:rPr>
      </w:pPr>
      <w:r w:rsidRPr="005C7707">
        <w:rPr>
          <w:lang w:val="en"/>
        </w:rPr>
        <w:t xml:space="preserve">  •</w:t>
      </w:r>
      <w:r w:rsidRPr="005C7707">
        <w:rPr>
          <w:lang w:val="en"/>
        </w:rPr>
        <w:tab/>
      </w:r>
      <w:proofErr w:type="gramStart"/>
      <w:r w:rsidR="00162967">
        <w:rPr>
          <w:lang w:val="en"/>
        </w:rPr>
        <w:t>school</w:t>
      </w:r>
      <w:proofErr w:type="gramEnd"/>
      <w:r w:rsidR="00162967">
        <w:rPr>
          <w:lang w:val="en"/>
        </w:rPr>
        <w:t xml:space="preserve"> district superintendent</w:t>
      </w:r>
      <w:r>
        <w:rPr>
          <w:lang w:val="en"/>
        </w:rPr>
        <w:t>;</w:t>
      </w:r>
    </w:p>
    <w:p w:rsidR="005C7707" w:rsidRDefault="005C7707" w:rsidP="00DB0BE9">
      <w:pPr>
        <w:pStyle w:val="list2dfps"/>
        <w:rPr>
          <w:lang w:val="en"/>
        </w:rPr>
      </w:pPr>
      <w:r w:rsidRPr="005C7707">
        <w:rPr>
          <w:lang w:val="en"/>
        </w:rPr>
        <w:t xml:space="preserve">  •</w:t>
      </w:r>
      <w:r w:rsidRPr="005C7707">
        <w:rPr>
          <w:lang w:val="en"/>
        </w:rPr>
        <w:tab/>
      </w:r>
      <w:proofErr w:type="gramStart"/>
      <w:r w:rsidR="00162967">
        <w:rPr>
          <w:lang w:val="en"/>
        </w:rPr>
        <w:t>governing</w:t>
      </w:r>
      <w:proofErr w:type="gramEnd"/>
      <w:r w:rsidR="00162967">
        <w:rPr>
          <w:lang w:val="en"/>
        </w:rPr>
        <w:t xml:space="preserve"> body of the community</w:t>
      </w:r>
      <w:r>
        <w:rPr>
          <w:lang w:val="en"/>
        </w:rPr>
        <w:t>;</w:t>
      </w:r>
      <w:r w:rsidR="00162967">
        <w:rPr>
          <w:lang w:val="en"/>
        </w:rPr>
        <w:t xml:space="preserve"> and</w:t>
      </w:r>
    </w:p>
    <w:p w:rsidR="00162967" w:rsidRDefault="005C7707" w:rsidP="00DB0BE9">
      <w:pPr>
        <w:pStyle w:val="list2dfps"/>
        <w:rPr>
          <w:lang w:val="en"/>
        </w:rPr>
      </w:pPr>
      <w:r w:rsidRPr="005C7707">
        <w:rPr>
          <w:lang w:val="en"/>
        </w:rPr>
        <w:t xml:space="preserve">  •</w:t>
      </w:r>
      <w:r w:rsidRPr="005C7707">
        <w:rPr>
          <w:lang w:val="en"/>
        </w:rPr>
        <w:tab/>
      </w:r>
      <w:proofErr w:type="gramStart"/>
      <w:r w:rsidR="00162967">
        <w:rPr>
          <w:lang w:val="en"/>
        </w:rPr>
        <w:t>local</w:t>
      </w:r>
      <w:proofErr w:type="gramEnd"/>
      <w:r w:rsidR="00162967">
        <w:rPr>
          <w:lang w:val="en"/>
        </w:rPr>
        <w:t xml:space="preserve"> law enforcement agency</w:t>
      </w:r>
      <w:r>
        <w:rPr>
          <w:lang w:val="en"/>
        </w:rPr>
        <w:t>.</w:t>
      </w:r>
    </w:p>
    <w:p w:rsidR="00162967" w:rsidRDefault="001D62DC" w:rsidP="005C7707">
      <w:pPr>
        <w:pStyle w:val="bodytextdfps"/>
        <w:rPr>
          <w:lang w:val="en"/>
        </w:rPr>
      </w:pPr>
      <w:r>
        <w:rPr>
          <w:lang w:val="en"/>
        </w:rPr>
        <w:t>A</w:t>
      </w:r>
      <w:r w:rsidR="00162967">
        <w:rPr>
          <w:lang w:val="en"/>
        </w:rPr>
        <w:t xml:space="preserve">t least 10 days before the date of the public hearing </w:t>
      </w:r>
      <w:r>
        <w:rPr>
          <w:lang w:val="en"/>
        </w:rPr>
        <w:t xml:space="preserve">the applicant or permit holder must publish the notice </w:t>
      </w:r>
      <w:r w:rsidR="00162967">
        <w:rPr>
          <w:lang w:val="en"/>
        </w:rPr>
        <w:t>in a newspaper of general circulation in the community where the child-care services are or will be provided</w:t>
      </w:r>
      <w:r>
        <w:rPr>
          <w:lang w:val="en"/>
        </w:rPr>
        <w:t>.</w:t>
      </w:r>
    </w:p>
    <w:p w:rsidR="00162967" w:rsidRDefault="00162967" w:rsidP="001D62DC">
      <w:pPr>
        <w:pStyle w:val="bodytextdfps"/>
        <w:rPr>
          <w:lang w:val="en"/>
        </w:rPr>
      </w:pPr>
      <w:r>
        <w:rPr>
          <w:lang w:val="en"/>
        </w:rPr>
        <w:t>The newspaper of general circulation must be directed to the entire population in its area of distribution. Special interest publications or newspapers serving only specific groups in its area of distribution do not meet the definition.</w:t>
      </w:r>
    </w:p>
    <w:p w:rsidR="00162967" w:rsidRDefault="001D62DC" w:rsidP="001D62DC">
      <w:pPr>
        <w:pStyle w:val="bodytextdfps"/>
        <w:rPr>
          <w:lang w:val="en"/>
        </w:rPr>
      </w:pPr>
      <w:r w:rsidRPr="00930362">
        <w:rPr>
          <w:i/>
        </w:rPr>
        <w:t xml:space="preserve"> </w:t>
      </w:r>
      <w:r w:rsidR="00BA266E" w:rsidRPr="00930362">
        <w:rPr>
          <w:i/>
        </w:rPr>
        <w:t>“</w:t>
      </w:r>
      <w:r w:rsidR="00162967" w:rsidRPr="00930362">
        <w:rPr>
          <w:i/>
        </w:rPr>
        <w:t>Of general circulation</w:t>
      </w:r>
      <w:r w:rsidR="00BA266E" w:rsidRPr="00930362">
        <w:rPr>
          <w:i/>
        </w:rPr>
        <w:t>”</w:t>
      </w:r>
      <w:r w:rsidR="00162967">
        <w:rPr>
          <w:lang w:val="en"/>
        </w:rPr>
        <w:t xml:space="preserve"> is defined as the community</w:t>
      </w:r>
      <w:r w:rsidR="00BA266E">
        <w:rPr>
          <w:lang w:val="en"/>
        </w:rPr>
        <w:t>’</w:t>
      </w:r>
      <w:r w:rsidR="00162967">
        <w:rPr>
          <w:lang w:val="en"/>
        </w:rPr>
        <w:t>s own newspaper, or if this is not available, a newspaper purporting to serve this community as well as others as stated on its masthead, or the daily newspaper of the nearest metropolitan area</w:t>
      </w:r>
      <w:r>
        <w:rPr>
          <w:lang w:val="en"/>
        </w:rPr>
        <w:t>.</w:t>
      </w:r>
    </w:p>
    <w:p w:rsidR="00162967" w:rsidRPr="00930362" w:rsidRDefault="00162967" w:rsidP="00930362">
      <w:pPr>
        <w:pStyle w:val="bodytextcitationdfps"/>
      </w:pPr>
      <w:r w:rsidRPr="00930362">
        <w:t>DFPS Rules, 40 TAC §§</w:t>
      </w:r>
      <w:hyperlink r:id="rId154" w:history="1">
        <w:r w:rsidRPr="00930362">
          <w:rPr>
            <w:rStyle w:val="Hyperlink"/>
          </w:rPr>
          <w:t>745.201(2)</w:t>
        </w:r>
      </w:hyperlink>
      <w:r w:rsidRPr="00930362">
        <w:t xml:space="preserve">; </w:t>
      </w:r>
      <w:hyperlink r:id="rId155" w:history="1">
        <w:r w:rsidRPr="00930362">
          <w:rPr>
            <w:rStyle w:val="Hyperlink"/>
          </w:rPr>
          <w:t>745.275</w:t>
        </w:r>
      </w:hyperlink>
    </w:p>
    <w:p w:rsidR="00162967" w:rsidRDefault="00704FDB" w:rsidP="000607A0">
      <w:pPr>
        <w:pStyle w:val="Heading5"/>
        <w:rPr>
          <w:lang w:val="en"/>
        </w:rPr>
      </w:pPr>
      <w:bookmarkStart w:id="163" w:name="_Toc410888973"/>
      <w:bookmarkStart w:id="164" w:name="_Toc424904506"/>
      <w:bookmarkStart w:id="165" w:name="_Toc425778626"/>
      <w:r>
        <w:rPr>
          <w:lang w:val="en"/>
        </w:rPr>
        <w:t xml:space="preserve">3321.7 </w:t>
      </w:r>
      <w:r w:rsidR="00162967">
        <w:rPr>
          <w:lang w:val="en"/>
        </w:rPr>
        <w:t>Licensing</w:t>
      </w:r>
      <w:r w:rsidR="00BA266E">
        <w:rPr>
          <w:lang w:val="en"/>
        </w:rPr>
        <w:t>’</w:t>
      </w:r>
      <w:r w:rsidR="00162967">
        <w:rPr>
          <w:lang w:val="en"/>
        </w:rPr>
        <w:t xml:space="preserve">s Role </w:t>
      </w:r>
      <w:proofErr w:type="gramStart"/>
      <w:r w:rsidR="00162967">
        <w:rPr>
          <w:lang w:val="en"/>
        </w:rPr>
        <w:t>During</w:t>
      </w:r>
      <w:proofErr w:type="gramEnd"/>
      <w:r w:rsidR="00162967">
        <w:rPr>
          <w:lang w:val="en"/>
        </w:rPr>
        <w:t xml:space="preserve"> the Hearing</w:t>
      </w:r>
      <w:bookmarkEnd w:id="163"/>
      <w:bookmarkEnd w:id="164"/>
      <w:bookmarkEnd w:id="165"/>
    </w:p>
    <w:p w:rsidR="000607A0" w:rsidRDefault="000607A0" w:rsidP="000607A0">
      <w:pPr>
        <w:pStyle w:val="revisionnodfps"/>
      </w:pPr>
      <w:r>
        <w:t>LPPH DRAFT 8257-CCL (new item)</w:t>
      </w:r>
    </w:p>
    <w:p w:rsidR="00162967" w:rsidRDefault="00162967" w:rsidP="006F505F">
      <w:pPr>
        <w:pStyle w:val="violettagdfps"/>
        <w:rPr>
          <w:lang w:val="en"/>
        </w:rPr>
      </w:pPr>
      <w:r>
        <w:rPr>
          <w:lang w:val="en"/>
        </w:rPr>
        <w:t>Policy</w:t>
      </w:r>
    </w:p>
    <w:p w:rsidR="00162967" w:rsidRDefault="00162967" w:rsidP="006F505F">
      <w:pPr>
        <w:pStyle w:val="bodytextdfps"/>
        <w:rPr>
          <w:lang w:val="en"/>
        </w:rPr>
      </w:pPr>
      <w:r>
        <w:rPr>
          <w:lang w:val="en"/>
        </w:rPr>
        <w:t xml:space="preserve">The inspector must attend the public hearing in an official capacity for the purpose of receiving public comments when: </w:t>
      </w:r>
    </w:p>
    <w:p w:rsidR="00162967" w:rsidRDefault="006F505F" w:rsidP="006F505F">
      <w:pPr>
        <w:pStyle w:val="list1dfps"/>
        <w:rPr>
          <w:lang w:val="en"/>
        </w:rPr>
      </w:pPr>
      <w:r w:rsidRPr="006F505F">
        <w:rPr>
          <w:lang w:val="en"/>
        </w:rPr>
        <w:t xml:space="preserve">  •</w:t>
      </w:r>
      <w:r w:rsidRPr="006F505F">
        <w:rPr>
          <w:lang w:val="en"/>
        </w:rPr>
        <w:tab/>
      </w:r>
      <w:proofErr w:type="gramStart"/>
      <w:r w:rsidR="00162967">
        <w:rPr>
          <w:lang w:val="en"/>
        </w:rPr>
        <w:t>an</w:t>
      </w:r>
      <w:proofErr w:type="gramEnd"/>
      <w:r w:rsidR="00162967">
        <w:rPr>
          <w:lang w:val="en"/>
        </w:rPr>
        <w:t xml:space="preserve"> applicant is applying for a license; or </w:t>
      </w:r>
    </w:p>
    <w:p w:rsidR="00162967" w:rsidRDefault="006F505F" w:rsidP="006F505F">
      <w:pPr>
        <w:pStyle w:val="list1dfps"/>
        <w:rPr>
          <w:lang w:val="en"/>
        </w:rPr>
      </w:pPr>
      <w:r w:rsidRPr="006F505F">
        <w:rPr>
          <w:lang w:val="en"/>
        </w:rPr>
        <w:t xml:space="preserve">  •</w:t>
      </w:r>
      <w:r w:rsidRPr="006F505F">
        <w:rPr>
          <w:lang w:val="en"/>
        </w:rPr>
        <w:tab/>
      </w:r>
      <w:proofErr w:type="gramStart"/>
      <w:r w:rsidR="00162967">
        <w:rPr>
          <w:lang w:val="en"/>
        </w:rPr>
        <w:t>a</w:t>
      </w:r>
      <w:proofErr w:type="gramEnd"/>
      <w:r w:rsidR="00162967">
        <w:rPr>
          <w:lang w:val="en"/>
        </w:rPr>
        <w:t xml:space="preserve"> licensed operation requests to amend a permit to increase capacity.</w:t>
      </w:r>
    </w:p>
    <w:p w:rsidR="00162967" w:rsidRDefault="00162967" w:rsidP="006F505F">
      <w:pPr>
        <w:pStyle w:val="bodytextdfps"/>
        <w:rPr>
          <w:lang w:val="en"/>
        </w:rPr>
      </w:pPr>
      <w:r>
        <w:rPr>
          <w:lang w:val="en"/>
        </w:rPr>
        <w:t>Licensing attends as an observer. Questions about DFPS policy and procedures may be answered by the inspector; otherwise, the applicant or permit holder responds to questions.</w:t>
      </w:r>
    </w:p>
    <w:p w:rsidR="00162967" w:rsidRPr="006F505F" w:rsidRDefault="00162967" w:rsidP="006F505F">
      <w:pPr>
        <w:pStyle w:val="bodytextcitationdfps"/>
      </w:pPr>
      <w:r w:rsidRPr="006F505F">
        <w:t>Texas Human Resources Code §</w:t>
      </w:r>
      <w:hyperlink r:id="rId156" w:anchor="42.0461" w:history="1">
        <w:r w:rsidRPr="006F505F">
          <w:rPr>
            <w:rStyle w:val="Hyperlink"/>
          </w:rPr>
          <w:t>42.0461</w:t>
        </w:r>
      </w:hyperlink>
    </w:p>
    <w:p w:rsidR="00162967" w:rsidRPr="006F505F" w:rsidRDefault="00162967" w:rsidP="006F505F">
      <w:pPr>
        <w:pStyle w:val="bodytextcitationdfps"/>
      </w:pPr>
      <w:r w:rsidRPr="006F505F">
        <w:t>DFPS Rules, 40 TAC §</w:t>
      </w:r>
      <w:hyperlink r:id="rId157" w:history="1">
        <w:r w:rsidRPr="006F505F">
          <w:rPr>
            <w:rStyle w:val="Hyperlink"/>
          </w:rPr>
          <w:t>745.275</w:t>
        </w:r>
      </w:hyperlink>
    </w:p>
    <w:p w:rsidR="00162967" w:rsidRDefault="00162967" w:rsidP="000607A0">
      <w:pPr>
        <w:pStyle w:val="Heading4"/>
        <w:rPr>
          <w:lang w:val="en"/>
        </w:rPr>
      </w:pPr>
      <w:bookmarkStart w:id="166" w:name="LPPH_3322_2"/>
      <w:bookmarkStart w:id="167" w:name="_Toc410888974"/>
      <w:bookmarkStart w:id="168" w:name="_Toc424904507"/>
      <w:bookmarkStart w:id="169" w:name="_Toc425778627"/>
      <w:bookmarkEnd w:id="166"/>
      <w:r>
        <w:rPr>
          <w:lang w:val="en"/>
        </w:rPr>
        <w:lastRenderedPageBreak/>
        <w:t xml:space="preserve">3322 Report of Public Comment </w:t>
      </w:r>
      <w:proofErr w:type="gramStart"/>
      <w:r>
        <w:rPr>
          <w:lang w:val="en"/>
        </w:rPr>
        <w:t>From</w:t>
      </w:r>
      <w:proofErr w:type="gramEnd"/>
      <w:r>
        <w:rPr>
          <w:lang w:val="en"/>
        </w:rPr>
        <w:t xml:space="preserve"> the Community</w:t>
      </w:r>
      <w:bookmarkEnd w:id="167"/>
      <w:bookmarkEnd w:id="168"/>
      <w:bookmarkEnd w:id="169"/>
    </w:p>
    <w:p w:rsidR="00162967" w:rsidRDefault="00162967" w:rsidP="000607A0">
      <w:pPr>
        <w:pStyle w:val="Heading5"/>
        <w:rPr>
          <w:lang w:val="en"/>
        </w:rPr>
      </w:pPr>
      <w:bookmarkStart w:id="170" w:name="_Toc410888975"/>
      <w:bookmarkStart w:id="171" w:name="_Toc424904508"/>
      <w:bookmarkStart w:id="172" w:name="_Toc425778628"/>
      <w:r>
        <w:rPr>
          <w:lang w:val="en"/>
        </w:rPr>
        <w:t>3322.1</w:t>
      </w:r>
      <w:bookmarkStart w:id="173" w:name="LPPH_3322_21"/>
      <w:bookmarkEnd w:id="173"/>
      <w:r>
        <w:rPr>
          <w:lang w:val="en"/>
        </w:rPr>
        <w:t xml:space="preserve"> How to Submit the Report</w:t>
      </w:r>
      <w:bookmarkEnd w:id="170"/>
      <w:bookmarkEnd w:id="171"/>
      <w:bookmarkEnd w:id="172"/>
    </w:p>
    <w:p w:rsidR="000607A0" w:rsidRDefault="000607A0" w:rsidP="000607A0">
      <w:pPr>
        <w:pStyle w:val="revisionnodfps"/>
      </w:pPr>
      <w:r>
        <w:t>LPPH DRAFT 8257-CCL (new item)</w:t>
      </w:r>
    </w:p>
    <w:p w:rsidR="00162967" w:rsidRDefault="00162967" w:rsidP="00E04333">
      <w:pPr>
        <w:pStyle w:val="violettagdfps"/>
        <w:rPr>
          <w:lang w:val="en"/>
        </w:rPr>
      </w:pPr>
      <w:r>
        <w:rPr>
          <w:lang w:val="en"/>
        </w:rPr>
        <w:t>Policy</w:t>
      </w:r>
    </w:p>
    <w:p w:rsidR="00162967" w:rsidRDefault="00162967" w:rsidP="00E04333">
      <w:pPr>
        <w:pStyle w:val="bodytextdfps"/>
        <w:rPr>
          <w:lang w:val="en"/>
        </w:rPr>
      </w:pPr>
      <w:r>
        <w:rPr>
          <w:lang w:val="en"/>
        </w:rPr>
        <w:t xml:space="preserve">Within 10 work days of the hearing, the applicant or permit holder must submit to the inspector a verbatim record of the hearing and a complete comment summary report on DFPS </w:t>
      </w:r>
      <w:hyperlink r:id="rId158" w:history="1">
        <w:r w:rsidRPr="00E04333">
          <w:rPr>
            <w:rStyle w:val="Hyperlink"/>
          </w:rPr>
          <w:t>Form 2997p</w:t>
        </w:r>
      </w:hyperlink>
      <w:r>
        <w:rPr>
          <w:lang w:val="en"/>
        </w:rPr>
        <w:t xml:space="preserve"> Results of Public Hearing, furnished by Licensing.</w:t>
      </w:r>
    </w:p>
    <w:p w:rsidR="00162967" w:rsidRDefault="00162967" w:rsidP="000607A0">
      <w:pPr>
        <w:pStyle w:val="Heading5"/>
        <w:rPr>
          <w:lang w:val="en"/>
        </w:rPr>
      </w:pPr>
      <w:bookmarkStart w:id="174" w:name="_Toc410888976"/>
      <w:bookmarkStart w:id="175" w:name="_Toc424904509"/>
      <w:bookmarkStart w:id="176" w:name="_Toc425778629"/>
      <w:r>
        <w:rPr>
          <w:lang w:val="en"/>
        </w:rPr>
        <w:t>3322.2</w:t>
      </w:r>
      <w:bookmarkStart w:id="177" w:name="LPPH_3322_22"/>
      <w:bookmarkEnd w:id="177"/>
      <w:r>
        <w:rPr>
          <w:lang w:val="en"/>
        </w:rPr>
        <w:t xml:space="preserve"> Contents of the Report</w:t>
      </w:r>
      <w:bookmarkEnd w:id="174"/>
      <w:bookmarkEnd w:id="175"/>
      <w:bookmarkEnd w:id="176"/>
    </w:p>
    <w:p w:rsidR="000607A0" w:rsidRDefault="000607A0" w:rsidP="000607A0">
      <w:pPr>
        <w:pStyle w:val="revisionnodfps"/>
      </w:pPr>
      <w:r>
        <w:t>LPPH DRAFT 8257-CCL (new item)</w:t>
      </w:r>
    </w:p>
    <w:p w:rsidR="00162967" w:rsidRDefault="00162967" w:rsidP="00E04333">
      <w:pPr>
        <w:pStyle w:val="violettagdfps"/>
        <w:rPr>
          <w:lang w:val="en"/>
        </w:rPr>
      </w:pPr>
      <w:r>
        <w:rPr>
          <w:lang w:val="en"/>
        </w:rPr>
        <w:t>Policy</w:t>
      </w:r>
    </w:p>
    <w:p w:rsidR="00162967" w:rsidRDefault="00162967" w:rsidP="00E04333">
      <w:pPr>
        <w:pStyle w:val="bodytextdfps"/>
        <w:rPr>
          <w:lang w:val="en"/>
        </w:rPr>
      </w:pPr>
      <w:r>
        <w:rPr>
          <w:lang w:val="en"/>
        </w:rPr>
        <w:t>The report must document that the school district superintendent, local law enforcement, and the governing body of the community were given an opportunity to comment on the application or the request to increase capacity.</w:t>
      </w:r>
    </w:p>
    <w:p w:rsidR="00162967" w:rsidRDefault="00162967" w:rsidP="00E04333">
      <w:pPr>
        <w:pStyle w:val="bodytextdfps"/>
        <w:rPr>
          <w:lang w:val="en"/>
        </w:rPr>
      </w:pPr>
      <w:r>
        <w:rPr>
          <w:lang w:val="en"/>
        </w:rPr>
        <w:t>The applicant or permit holder must include responses to any negative comments in the report. The applicant or permit holder may attach any documentation available to support his or her position to the report.</w:t>
      </w:r>
    </w:p>
    <w:p w:rsidR="00162967" w:rsidRDefault="00162967" w:rsidP="00E04333">
      <w:pPr>
        <w:pStyle w:val="bodytextdfps"/>
        <w:rPr>
          <w:lang w:val="en"/>
        </w:rPr>
      </w:pPr>
      <w:r>
        <w:rPr>
          <w:lang w:val="en"/>
        </w:rPr>
        <w:t>The report must document:</w:t>
      </w:r>
    </w:p>
    <w:p w:rsidR="00162967" w:rsidRDefault="00265275" w:rsidP="00E04333">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amount of local resources available to support children proposed to be served. Resources that must be considered are:</w:t>
      </w:r>
    </w:p>
    <w:p w:rsidR="00162967" w:rsidRDefault="00E04333" w:rsidP="00E04333">
      <w:pPr>
        <w:pStyle w:val="list2dfps"/>
        <w:rPr>
          <w:lang w:val="en"/>
        </w:rPr>
      </w:pPr>
      <w:r w:rsidRPr="00E04333">
        <w:rPr>
          <w:lang w:val="en"/>
        </w:rPr>
        <w:t xml:space="preserve">  •</w:t>
      </w:r>
      <w:r w:rsidRPr="00E04333">
        <w:rPr>
          <w:lang w:val="en"/>
        </w:rPr>
        <w:tab/>
      </w:r>
      <w:r w:rsidR="00162967">
        <w:rPr>
          <w:lang w:val="en"/>
        </w:rPr>
        <w:t>physical and mental health services including, as appropriate to the population, emergency medical and dental care resources, services for routine medical and dental care, ancillary medical care services, emergency psychiatric care, and mental health care providers,</w:t>
      </w:r>
    </w:p>
    <w:p w:rsidR="00162967" w:rsidRDefault="00E04333" w:rsidP="00E04333">
      <w:pPr>
        <w:pStyle w:val="list2dfps"/>
        <w:rPr>
          <w:lang w:val="en"/>
        </w:rPr>
      </w:pPr>
      <w:r w:rsidRPr="00E04333">
        <w:rPr>
          <w:lang w:val="en"/>
        </w:rPr>
        <w:t xml:space="preserve">  •</w:t>
      </w:r>
      <w:r w:rsidRPr="00E04333">
        <w:rPr>
          <w:lang w:val="en"/>
        </w:rPr>
        <w:tab/>
      </w:r>
      <w:proofErr w:type="gramStart"/>
      <w:r w:rsidR="00162967">
        <w:rPr>
          <w:lang w:val="en"/>
        </w:rPr>
        <w:t>education</w:t>
      </w:r>
      <w:proofErr w:type="gramEnd"/>
      <w:r w:rsidR="00162967">
        <w:rPr>
          <w:lang w:val="en"/>
        </w:rPr>
        <w:t xml:space="preserve"> services, including special education, vocational training, enriched learning programs, mentoring programs, and other educational resources, and</w:t>
      </w:r>
    </w:p>
    <w:p w:rsidR="00162967" w:rsidRDefault="00E04333" w:rsidP="00E04333">
      <w:pPr>
        <w:pStyle w:val="list2dfps"/>
        <w:rPr>
          <w:lang w:val="en"/>
        </w:rPr>
      </w:pPr>
      <w:r w:rsidRPr="00E04333">
        <w:rPr>
          <w:lang w:val="en"/>
        </w:rPr>
        <w:t xml:space="preserve">  •</w:t>
      </w:r>
      <w:r w:rsidRPr="00E04333">
        <w:rPr>
          <w:lang w:val="en"/>
        </w:rPr>
        <w:tab/>
      </w:r>
      <w:proofErr w:type="gramStart"/>
      <w:r w:rsidR="00162967">
        <w:rPr>
          <w:lang w:val="en"/>
        </w:rPr>
        <w:t>law</w:t>
      </w:r>
      <w:proofErr w:type="gramEnd"/>
      <w:r w:rsidR="00162967">
        <w:rPr>
          <w:lang w:val="en"/>
        </w:rPr>
        <w:t xml:space="preserve"> enforcement and related services;</w:t>
      </w:r>
    </w:p>
    <w:p w:rsidR="00162967" w:rsidRDefault="00265275" w:rsidP="00E04333">
      <w:pPr>
        <w:pStyle w:val="list1dfps"/>
        <w:rPr>
          <w:lang w:val="en"/>
        </w:rPr>
      </w:pPr>
      <w:r w:rsidRPr="0093314B">
        <w:rPr>
          <w:lang w:val="en"/>
        </w:rPr>
        <w:t xml:space="preserve">  •</w:t>
      </w:r>
      <w:r w:rsidRPr="0093314B">
        <w:rPr>
          <w:lang w:val="en"/>
        </w:rPr>
        <w:tab/>
      </w:r>
      <w:r w:rsidR="00162967">
        <w:rPr>
          <w:lang w:val="en"/>
        </w:rPr>
        <w:t>the impact of the proposed services on the ratio in the local school district of students enrolled in a special education program to students enrolled in a regular education program and the effect, if any, on the children proposed to be served including the:</w:t>
      </w:r>
    </w:p>
    <w:p w:rsidR="00162967" w:rsidRDefault="00E04333" w:rsidP="00E04333">
      <w:pPr>
        <w:pStyle w:val="list2dfps"/>
        <w:rPr>
          <w:lang w:val="en"/>
        </w:rPr>
      </w:pPr>
      <w:r w:rsidRPr="00E04333">
        <w:rPr>
          <w:lang w:val="en"/>
        </w:rPr>
        <w:t xml:space="preserve">  •</w:t>
      </w:r>
      <w:r w:rsidRPr="00E04333">
        <w:rPr>
          <w:lang w:val="en"/>
        </w:rPr>
        <w:tab/>
      </w:r>
      <w:proofErr w:type="gramStart"/>
      <w:r w:rsidR="00162967">
        <w:rPr>
          <w:lang w:val="en"/>
        </w:rPr>
        <w:t>estimated</w:t>
      </w:r>
      <w:proofErr w:type="gramEnd"/>
      <w:r w:rsidR="00162967">
        <w:rPr>
          <w:lang w:val="en"/>
        </w:rPr>
        <w:t xml:space="preserve"> impact on the current ratio in the school district in relation to the average ratio statewide, and</w:t>
      </w:r>
    </w:p>
    <w:p w:rsidR="00162967" w:rsidRDefault="00E04333" w:rsidP="00E04333">
      <w:pPr>
        <w:pStyle w:val="list2dfps"/>
        <w:rPr>
          <w:lang w:val="en"/>
        </w:rPr>
      </w:pPr>
      <w:r w:rsidRPr="00E04333">
        <w:rPr>
          <w:lang w:val="en"/>
        </w:rPr>
        <w:t xml:space="preserve">  •</w:t>
      </w:r>
      <w:r w:rsidRPr="00E04333">
        <w:rPr>
          <w:lang w:val="en"/>
        </w:rPr>
        <w:tab/>
      </w:r>
      <w:proofErr w:type="gramStart"/>
      <w:r w:rsidR="00162967">
        <w:rPr>
          <w:lang w:val="en"/>
        </w:rPr>
        <w:t>ratio</w:t>
      </w:r>
      <w:proofErr w:type="gramEnd"/>
      <w:r w:rsidR="00162967">
        <w:rPr>
          <w:lang w:val="en"/>
        </w:rPr>
        <w:t xml:space="preserve"> in terms of the probability of adverse impact on children in care; and</w:t>
      </w:r>
    </w:p>
    <w:p w:rsidR="00162967" w:rsidRDefault="00265275" w:rsidP="00E04333">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impact of the proposed services on the community and the effect on opportunities for social interaction for the children proposed to be served, including:</w:t>
      </w:r>
    </w:p>
    <w:p w:rsidR="00162967" w:rsidRDefault="00E04333" w:rsidP="00E04333">
      <w:pPr>
        <w:pStyle w:val="list2dfps"/>
        <w:rPr>
          <w:lang w:val="en"/>
        </w:rPr>
      </w:pPr>
      <w:r w:rsidRPr="00E04333">
        <w:rPr>
          <w:lang w:val="en"/>
        </w:rPr>
        <w:t xml:space="preserve">  •</w:t>
      </w:r>
      <w:r w:rsidRPr="00E04333">
        <w:rPr>
          <w:lang w:val="en"/>
        </w:rPr>
        <w:tab/>
      </w:r>
      <w:proofErr w:type="gramStart"/>
      <w:r w:rsidR="00162967">
        <w:rPr>
          <w:lang w:val="en"/>
        </w:rPr>
        <w:t>social</w:t>
      </w:r>
      <w:proofErr w:type="gramEnd"/>
      <w:r w:rsidR="00162967">
        <w:rPr>
          <w:lang w:val="en"/>
        </w:rPr>
        <w:t xml:space="preserve"> and youth groups,</w:t>
      </w:r>
    </w:p>
    <w:p w:rsidR="00162967" w:rsidRDefault="00E04333" w:rsidP="00E04333">
      <w:pPr>
        <w:pStyle w:val="list2dfps"/>
        <w:rPr>
          <w:lang w:val="en"/>
        </w:rPr>
      </w:pPr>
      <w:r w:rsidRPr="00E04333">
        <w:rPr>
          <w:lang w:val="en"/>
        </w:rPr>
        <w:t xml:space="preserve">  •</w:t>
      </w:r>
      <w:r w:rsidRPr="00E04333">
        <w:rPr>
          <w:lang w:val="en"/>
        </w:rPr>
        <w:tab/>
      </w:r>
      <w:proofErr w:type="gramStart"/>
      <w:r w:rsidR="00162967">
        <w:rPr>
          <w:lang w:val="en"/>
        </w:rPr>
        <w:t>spiritual</w:t>
      </w:r>
      <w:proofErr w:type="gramEnd"/>
      <w:r w:rsidR="00162967">
        <w:rPr>
          <w:lang w:val="en"/>
        </w:rPr>
        <w:t xml:space="preserve"> and religious organizations, and</w:t>
      </w:r>
    </w:p>
    <w:p w:rsidR="00162967" w:rsidRDefault="00E04333" w:rsidP="00E04333">
      <w:pPr>
        <w:pStyle w:val="list2dfps"/>
        <w:rPr>
          <w:lang w:val="en"/>
        </w:rPr>
      </w:pPr>
      <w:r w:rsidRPr="00E04333">
        <w:rPr>
          <w:lang w:val="en"/>
        </w:rPr>
        <w:t xml:space="preserve">  •</w:t>
      </w:r>
      <w:r w:rsidRPr="00E04333">
        <w:rPr>
          <w:lang w:val="en"/>
        </w:rPr>
        <w:tab/>
      </w:r>
      <w:proofErr w:type="gramStart"/>
      <w:r w:rsidR="00162967">
        <w:rPr>
          <w:lang w:val="en"/>
        </w:rPr>
        <w:t>youth</w:t>
      </w:r>
      <w:proofErr w:type="gramEnd"/>
      <w:r w:rsidR="00162967">
        <w:rPr>
          <w:lang w:val="en"/>
        </w:rPr>
        <w:t xml:space="preserve"> employment groups or agencies.</w:t>
      </w:r>
    </w:p>
    <w:p w:rsidR="00162967" w:rsidRPr="00E04333" w:rsidRDefault="00162967" w:rsidP="00E04333">
      <w:pPr>
        <w:pStyle w:val="bodytextcitationdfps"/>
      </w:pPr>
      <w:r w:rsidRPr="00E04333">
        <w:lastRenderedPageBreak/>
        <w:t>Texas Human Resources Code</w:t>
      </w:r>
      <w:r w:rsidR="00E04333">
        <w:t xml:space="preserve"> §</w:t>
      </w:r>
      <w:hyperlink r:id="rId159" w:anchor="42.0461" w:history="1">
        <w:r w:rsidRPr="00E04333">
          <w:rPr>
            <w:rStyle w:val="Hyperlink"/>
          </w:rPr>
          <w:t>42.0461</w:t>
        </w:r>
      </w:hyperlink>
    </w:p>
    <w:p w:rsidR="00162967" w:rsidRPr="00E04333" w:rsidRDefault="00162967" w:rsidP="00E04333">
      <w:pPr>
        <w:pStyle w:val="bodytextcitationdfps"/>
      </w:pPr>
      <w:r w:rsidRPr="00E04333">
        <w:t>DFPS Rules, 40 TAC</w:t>
      </w:r>
      <w:r w:rsidR="00E04333">
        <w:t xml:space="preserve"> §</w:t>
      </w:r>
      <w:hyperlink r:id="rId160" w:history="1">
        <w:r w:rsidRPr="00E04333">
          <w:rPr>
            <w:rStyle w:val="Hyperlink"/>
          </w:rPr>
          <w:t>745.275</w:t>
        </w:r>
      </w:hyperlink>
    </w:p>
    <w:p w:rsidR="00162967" w:rsidRDefault="00162967" w:rsidP="000607A0">
      <w:pPr>
        <w:pStyle w:val="Heading5"/>
        <w:rPr>
          <w:lang w:val="en"/>
        </w:rPr>
      </w:pPr>
      <w:bookmarkStart w:id="178" w:name="_Toc410888977"/>
      <w:bookmarkStart w:id="179" w:name="_Toc424904510"/>
      <w:bookmarkStart w:id="180" w:name="_Toc425778630"/>
      <w:r>
        <w:rPr>
          <w:lang w:val="en"/>
        </w:rPr>
        <w:t>3322.3</w:t>
      </w:r>
      <w:bookmarkStart w:id="181" w:name="LPPH_3322_3"/>
      <w:bookmarkEnd w:id="181"/>
      <w:r>
        <w:rPr>
          <w:lang w:val="en"/>
        </w:rPr>
        <w:t xml:space="preserve"> Denial of a Permit or Amendment for Failure to Comply With Public Notice and Hearing Rules</w:t>
      </w:r>
      <w:bookmarkEnd w:id="178"/>
      <w:bookmarkEnd w:id="179"/>
      <w:bookmarkEnd w:id="180"/>
    </w:p>
    <w:p w:rsidR="000607A0" w:rsidRDefault="000607A0" w:rsidP="000607A0">
      <w:pPr>
        <w:pStyle w:val="revisionnodfps"/>
      </w:pPr>
      <w:r>
        <w:t>LPPH DRAFT 8257-CCL (new item)</w:t>
      </w:r>
    </w:p>
    <w:p w:rsidR="00162967" w:rsidRDefault="00162967" w:rsidP="00F2058E">
      <w:pPr>
        <w:pStyle w:val="violettagdfps"/>
        <w:rPr>
          <w:lang w:val="en"/>
        </w:rPr>
      </w:pPr>
      <w:r>
        <w:rPr>
          <w:lang w:val="en"/>
        </w:rPr>
        <w:t>Policy</w:t>
      </w:r>
    </w:p>
    <w:p w:rsidR="00162967" w:rsidRPr="00F2058E" w:rsidRDefault="00162967" w:rsidP="00F2058E">
      <w:pPr>
        <w:pStyle w:val="bodytextdfps"/>
      </w:pPr>
      <w:r>
        <w:rPr>
          <w:lang w:val="en"/>
        </w:rPr>
        <w:t>Licensing may deny a permit or an amendment to the permit to increase capacity for failure to comply with public notice and hearings rules under TAC</w:t>
      </w:r>
      <w:r w:rsidR="00F2058E">
        <w:rPr>
          <w:lang w:val="en"/>
        </w:rPr>
        <w:t xml:space="preserve"> §§</w:t>
      </w:r>
      <w:hyperlink r:id="rId161" w:history="1">
        <w:r w:rsidRPr="00F2058E">
          <w:rPr>
            <w:rStyle w:val="Hyperlink"/>
          </w:rPr>
          <w:t>745.273</w:t>
        </w:r>
      </w:hyperlink>
      <w:r w:rsidRPr="00F2058E">
        <w:t xml:space="preserve"> and </w:t>
      </w:r>
      <w:hyperlink r:id="rId162" w:history="1">
        <w:r w:rsidRPr="00F2058E">
          <w:rPr>
            <w:rStyle w:val="Hyperlink"/>
          </w:rPr>
          <w:t>745.275</w:t>
        </w:r>
      </w:hyperlink>
      <w:r w:rsidRPr="00F2058E">
        <w:t>.</w:t>
      </w:r>
    </w:p>
    <w:p w:rsidR="00162967" w:rsidRPr="00F2058E" w:rsidRDefault="00162967" w:rsidP="00F2058E">
      <w:pPr>
        <w:pStyle w:val="bodytextcitationdfps"/>
      </w:pPr>
      <w:r w:rsidRPr="00F2058E">
        <w:t>DFPS Rules, 40 TAC</w:t>
      </w:r>
      <w:r w:rsidR="00F2058E">
        <w:t xml:space="preserve"> §</w:t>
      </w:r>
      <w:hyperlink r:id="rId163" w:history="1">
        <w:r w:rsidRPr="00F2058E">
          <w:rPr>
            <w:rStyle w:val="Hyperlink"/>
          </w:rPr>
          <w:t>745.8651</w:t>
        </w:r>
      </w:hyperlink>
    </w:p>
    <w:p w:rsidR="00162967" w:rsidRDefault="00162967" w:rsidP="00F2058E">
      <w:pPr>
        <w:pStyle w:val="bodytextdfps"/>
        <w:rPr>
          <w:lang w:val="en"/>
        </w:rPr>
      </w:pPr>
      <w:r>
        <w:rPr>
          <w:lang w:val="en"/>
        </w:rPr>
        <w:t>Licensing may deny the permit or the amendment to increase capacity if Licensing determines that:</w:t>
      </w:r>
    </w:p>
    <w:p w:rsidR="00162967" w:rsidRDefault="00F2058E" w:rsidP="00F2058E">
      <w:pPr>
        <w:pStyle w:val="list1dfps"/>
        <w:rPr>
          <w:lang w:val="en"/>
        </w:rPr>
      </w:pPr>
      <w:r w:rsidRPr="00F2058E">
        <w:rPr>
          <w:lang w:val="en"/>
        </w:rPr>
        <w:t xml:space="preserve">  •</w:t>
      </w:r>
      <w:r w:rsidRPr="00F2058E">
        <w:rPr>
          <w:lang w:val="en"/>
        </w:rPr>
        <w:tab/>
      </w:r>
      <w:proofErr w:type="gramStart"/>
      <w:r w:rsidR="00162967">
        <w:rPr>
          <w:lang w:val="en"/>
        </w:rPr>
        <w:t>the</w:t>
      </w:r>
      <w:proofErr w:type="gramEnd"/>
      <w:r w:rsidR="00162967">
        <w:rPr>
          <w:lang w:val="en"/>
        </w:rPr>
        <w:t xml:space="preserve"> community has insufficient resources to support </w:t>
      </w:r>
      <w:r w:rsidR="00567F4D">
        <w:rPr>
          <w:lang w:val="en"/>
        </w:rPr>
        <w:t xml:space="preserve">the number of </w:t>
      </w:r>
      <w:r w:rsidR="00162967">
        <w:rPr>
          <w:lang w:val="en"/>
        </w:rPr>
        <w:t>children proposed to be served;</w:t>
      </w:r>
    </w:p>
    <w:p w:rsidR="00162967" w:rsidRDefault="00F2058E" w:rsidP="00F2058E">
      <w:pPr>
        <w:pStyle w:val="list1dfps"/>
        <w:rPr>
          <w:lang w:val="en"/>
        </w:rPr>
      </w:pPr>
      <w:r w:rsidRPr="00F2058E">
        <w:rPr>
          <w:lang w:val="en"/>
        </w:rPr>
        <w:t xml:space="preserve">  •</w:t>
      </w:r>
      <w:r w:rsidRPr="00F2058E">
        <w:rPr>
          <w:lang w:val="en"/>
        </w:rPr>
        <w:tab/>
      </w:r>
      <w:r w:rsidR="00162967">
        <w:rPr>
          <w:lang w:val="en"/>
        </w:rPr>
        <w:t>issuance of the license or amendment of the permit would significantly increase the ratio in the local school district of students enrolled in a special education program to students enrolled in a regular education program and the increase would adversely affect the children proposed to be served; or</w:t>
      </w:r>
    </w:p>
    <w:p w:rsidR="00162967" w:rsidRDefault="00F2058E" w:rsidP="00F2058E">
      <w:pPr>
        <w:pStyle w:val="list1dfps"/>
        <w:rPr>
          <w:lang w:val="en"/>
        </w:rPr>
      </w:pPr>
      <w:r w:rsidRPr="00F2058E">
        <w:rPr>
          <w:lang w:val="en"/>
        </w:rPr>
        <w:t xml:space="preserve">  •</w:t>
      </w:r>
      <w:r w:rsidRPr="00F2058E">
        <w:rPr>
          <w:lang w:val="en"/>
        </w:rPr>
        <w:tab/>
      </w:r>
      <w:proofErr w:type="gramStart"/>
      <w:r w:rsidR="00162967">
        <w:rPr>
          <w:lang w:val="en"/>
        </w:rPr>
        <w:t>issuance</w:t>
      </w:r>
      <w:proofErr w:type="gramEnd"/>
      <w:r w:rsidR="00162967">
        <w:rPr>
          <w:lang w:val="en"/>
        </w:rPr>
        <w:t xml:space="preserve"> of the license or amendment of the permit to increase the capacity would have a significant adverse impact on the community and would limit opportunities for social interaction for the children proposed to be served.</w:t>
      </w:r>
    </w:p>
    <w:p w:rsidR="00162967" w:rsidRDefault="00162967" w:rsidP="00F2058E">
      <w:pPr>
        <w:pStyle w:val="bodytextdfps"/>
        <w:rPr>
          <w:lang w:val="en"/>
        </w:rPr>
      </w:pPr>
      <w:r>
        <w:rPr>
          <w:lang w:val="en"/>
        </w:rPr>
        <w:t>See also CLASS Online Help: Corrective and Adverse Action; Close an Operation.</w:t>
      </w:r>
    </w:p>
    <w:p w:rsidR="00162967" w:rsidRPr="00F2058E" w:rsidRDefault="00162967" w:rsidP="00F2058E">
      <w:pPr>
        <w:pStyle w:val="bodytextcitationdfps"/>
      </w:pPr>
      <w:r w:rsidRPr="00F2058E">
        <w:t>Texas Human Resources Code</w:t>
      </w:r>
      <w:r w:rsidR="00F2058E">
        <w:t xml:space="preserve"> §</w:t>
      </w:r>
      <w:hyperlink r:id="rId164" w:anchor="42.0461" w:history="1">
        <w:r w:rsidRPr="00F2058E">
          <w:rPr>
            <w:rStyle w:val="Hyperlink"/>
          </w:rPr>
          <w:t>42.0461</w:t>
        </w:r>
      </w:hyperlink>
    </w:p>
    <w:p w:rsidR="00162967" w:rsidRPr="00F2058E" w:rsidRDefault="00162967" w:rsidP="00F2058E">
      <w:pPr>
        <w:pStyle w:val="bodytextcitationdfps"/>
      </w:pPr>
      <w:r w:rsidRPr="00F2058E">
        <w:t>DFPS Rules, 40 TAC</w:t>
      </w:r>
      <w:r w:rsidR="00F2058E">
        <w:t xml:space="preserve"> §§</w:t>
      </w:r>
      <w:hyperlink r:id="rId165" w:history="1">
        <w:r w:rsidRPr="00F2058E">
          <w:rPr>
            <w:rStyle w:val="Hyperlink"/>
          </w:rPr>
          <w:t>745.273</w:t>
        </w:r>
      </w:hyperlink>
      <w:r w:rsidRPr="00F2058E">
        <w:t xml:space="preserve">; </w:t>
      </w:r>
      <w:hyperlink r:id="rId166" w:history="1">
        <w:r w:rsidRPr="00F2058E">
          <w:rPr>
            <w:rStyle w:val="Hyperlink"/>
          </w:rPr>
          <w:t>745.275</w:t>
        </w:r>
      </w:hyperlink>
    </w:p>
    <w:p w:rsidR="00162967" w:rsidRDefault="00162967" w:rsidP="000607A0">
      <w:pPr>
        <w:pStyle w:val="Heading3"/>
        <w:rPr>
          <w:lang w:val="en"/>
        </w:rPr>
      </w:pPr>
      <w:bookmarkStart w:id="182" w:name="_Toc424904511"/>
      <w:bookmarkStart w:id="183" w:name="_Toc425778631"/>
      <w:bookmarkStart w:id="184" w:name="_Toc410888979"/>
      <w:r>
        <w:rPr>
          <w:lang w:val="en"/>
        </w:rPr>
        <w:t>3330 Additional Activities to Complete for a Licensed Child Day Care Operation</w:t>
      </w:r>
      <w:bookmarkEnd w:id="182"/>
      <w:bookmarkEnd w:id="183"/>
    </w:p>
    <w:p w:rsidR="00162967" w:rsidRDefault="00162967" w:rsidP="000607A0">
      <w:pPr>
        <w:pStyle w:val="Heading4"/>
        <w:rPr>
          <w:lang w:val="en"/>
        </w:rPr>
      </w:pPr>
      <w:bookmarkStart w:id="185" w:name="_Toc424904512"/>
      <w:bookmarkStart w:id="186" w:name="_Toc425778632"/>
      <w:r>
        <w:rPr>
          <w:lang w:val="en"/>
        </w:rPr>
        <w:t>3331 Evaluating Director and Primary Caregiver Qualifications for Licensed Child Day Care Operations</w:t>
      </w:r>
      <w:bookmarkEnd w:id="185"/>
      <w:bookmarkEnd w:id="186"/>
    </w:p>
    <w:p w:rsidR="000607A0" w:rsidRDefault="000607A0" w:rsidP="000607A0">
      <w:pPr>
        <w:pStyle w:val="revisionnodfps"/>
      </w:pPr>
      <w:r>
        <w:t>LPPH DRAFT 8257-CCL (new item)</w:t>
      </w:r>
    </w:p>
    <w:p w:rsidR="00162967" w:rsidRDefault="00162967" w:rsidP="00F2058E">
      <w:pPr>
        <w:pStyle w:val="violettagdfps"/>
        <w:rPr>
          <w:lang w:val="en"/>
        </w:rPr>
      </w:pPr>
      <w:r>
        <w:rPr>
          <w:lang w:val="en"/>
        </w:rPr>
        <w:t>Policy</w:t>
      </w:r>
    </w:p>
    <w:p w:rsidR="00162967" w:rsidRDefault="00162967" w:rsidP="00F2058E">
      <w:pPr>
        <w:pStyle w:val="bodytextdfps"/>
        <w:rPr>
          <w:lang w:val="en"/>
        </w:rPr>
      </w:pPr>
      <w:r>
        <w:rPr>
          <w:lang w:val="en"/>
        </w:rPr>
        <w:t xml:space="preserve">When a director is designated on </w:t>
      </w:r>
      <w:hyperlink r:id="rId167" w:history="1">
        <w:r w:rsidRPr="00F2058E">
          <w:rPr>
            <w:rStyle w:val="Hyperlink"/>
          </w:rPr>
          <w:t>Form 2911p</w:t>
        </w:r>
      </w:hyperlink>
      <w:r>
        <w:rPr>
          <w:lang w:val="en"/>
        </w:rPr>
        <w:t xml:space="preserve"> Governing Body / Director Designation, or through the DFPS website, the inspector:</w:t>
      </w:r>
    </w:p>
    <w:p w:rsidR="00162967" w:rsidRDefault="00265275" w:rsidP="00F2058E">
      <w:pPr>
        <w:pStyle w:val="list1dfps"/>
        <w:rPr>
          <w:lang w:val="en"/>
        </w:rPr>
      </w:pPr>
      <w:r w:rsidRPr="0093314B">
        <w:rPr>
          <w:lang w:val="en"/>
        </w:rPr>
        <w:t xml:space="preserve">  •</w:t>
      </w:r>
      <w:r w:rsidRPr="0093314B">
        <w:rPr>
          <w:lang w:val="en"/>
        </w:rPr>
        <w:tab/>
      </w:r>
      <w:r w:rsidR="00162967">
        <w:rPr>
          <w:lang w:val="en"/>
        </w:rPr>
        <w:t>evaluates to determine whether the director meets the qualifications in the minimum standards;</w:t>
      </w:r>
    </w:p>
    <w:p w:rsidR="004A6F96" w:rsidRDefault="00265275" w:rsidP="00F2058E">
      <w:pPr>
        <w:pStyle w:val="list1dfps"/>
        <w:rPr>
          <w:lang w:val="en"/>
        </w:rPr>
      </w:pPr>
      <w:r w:rsidRPr="0093314B">
        <w:rPr>
          <w:lang w:val="en"/>
        </w:rPr>
        <w:t xml:space="preserve">  •</w:t>
      </w:r>
      <w:r w:rsidRPr="0093314B">
        <w:rPr>
          <w:lang w:val="en"/>
        </w:rPr>
        <w:tab/>
      </w:r>
      <w:r w:rsidR="00162967" w:rsidRPr="00A91989">
        <w:rPr>
          <w:lang w:val="en"/>
        </w:rPr>
        <w:t>ensures the director is not also</w:t>
      </w:r>
      <w:r w:rsidR="004A6F96">
        <w:rPr>
          <w:lang w:val="en"/>
        </w:rPr>
        <w:t>:</w:t>
      </w:r>
      <w:r w:rsidR="00162967" w:rsidRPr="00A91989">
        <w:rPr>
          <w:lang w:val="en"/>
        </w:rPr>
        <w:t xml:space="preserve"> </w:t>
      </w:r>
    </w:p>
    <w:p w:rsidR="004A6F96" w:rsidRDefault="004A6F96" w:rsidP="00FF0A0F">
      <w:pPr>
        <w:pStyle w:val="list2dfps"/>
        <w:rPr>
          <w:lang w:val="en"/>
        </w:rPr>
      </w:pPr>
      <w:r w:rsidRPr="004A6F96">
        <w:rPr>
          <w:lang w:val="en"/>
        </w:rPr>
        <w:t xml:space="preserve">  </w:t>
      </w:r>
      <w:r w:rsidRPr="004B5FE8">
        <w:rPr>
          <w:highlight w:val="yellow"/>
          <w:lang w:val="en"/>
        </w:rPr>
        <w:t>•</w:t>
      </w:r>
      <w:r w:rsidRPr="004B5FE8">
        <w:rPr>
          <w:highlight w:val="yellow"/>
          <w:lang w:val="en"/>
        </w:rPr>
        <w:tab/>
      </w:r>
      <w:proofErr w:type="gramStart"/>
      <w:r w:rsidR="00162967" w:rsidRPr="004B5FE8">
        <w:rPr>
          <w:highlight w:val="yellow"/>
          <w:lang w:val="en"/>
        </w:rPr>
        <w:t>the</w:t>
      </w:r>
      <w:proofErr w:type="gramEnd"/>
      <w:r w:rsidR="00162967" w:rsidRPr="004B5FE8">
        <w:rPr>
          <w:highlight w:val="yellow"/>
          <w:lang w:val="en"/>
        </w:rPr>
        <w:t xml:space="preserve"> primary caregiver of a licensed child </w:t>
      </w:r>
      <w:r w:rsidRPr="004B5FE8">
        <w:rPr>
          <w:highlight w:val="yellow"/>
          <w:lang w:val="en"/>
        </w:rPr>
        <w:t>care home or a registered home;</w:t>
      </w:r>
      <w:r>
        <w:rPr>
          <w:lang w:val="en"/>
        </w:rPr>
        <w:t xml:space="preserve"> </w:t>
      </w:r>
      <w:r w:rsidR="00162967" w:rsidRPr="00A91989">
        <w:rPr>
          <w:lang w:val="en"/>
        </w:rPr>
        <w:t xml:space="preserve">or </w:t>
      </w:r>
    </w:p>
    <w:p w:rsidR="00162967" w:rsidRDefault="004A6F96" w:rsidP="00FF0A0F">
      <w:pPr>
        <w:pStyle w:val="list2dfps"/>
        <w:rPr>
          <w:lang w:val="en"/>
        </w:rPr>
      </w:pPr>
      <w:r w:rsidRPr="004A6F96">
        <w:rPr>
          <w:lang w:val="en"/>
        </w:rPr>
        <w:lastRenderedPageBreak/>
        <w:t xml:space="preserve">  •</w:t>
      </w:r>
      <w:r w:rsidRPr="004A6F96">
        <w:rPr>
          <w:lang w:val="en"/>
        </w:rPr>
        <w:tab/>
      </w:r>
      <w:proofErr w:type="gramStart"/>
      <w:r w:rsidR="00162967" w:rsidRPr="00A91989">
        <w:rPr>
          <w:lang w:val="en"/>
        </w:rPr>
        <w:t>a</w:t>
      </w:r>
      <w:proofErr w:type="gramEnd"/>
      <w:r w:rsidR="00162967" w:rsidRPr="00A91989">
        <w:rPr>
          <w:lang w:val="en"/>
        </w:rPr>
        <w:t xml:space="preserve"> director of another operation </w:t>
      </w:r>
      <w:r w:rsidR="00162967" w:rsidRPr="004B5FE8">
        <w:rPr>
          <w:highlight w:val="yellow"/>
          <w:lang w:val="en"/>
        </w:rPr>
        <w:t>unless designated a program director for before or after-school programs or school-age programs under the same governing body</w:t>
      </w:r>
      <w:r w:rsidR="00162967" w:rsidRPr="00A91989">
        <w:rPr>
          <w:lang w:val="en"/>
        </w:rPr>
        <w:t>;</w:t>
      </w:r>
    </w:p>
    <w:p w:rsidR="00162967" w:rsidRDefault="00265275" w:rsidP="00F2058E">
      <w:pPr>
        <w:pStyle w:val="list1dfps"/>
        <w:rPr>
          <w:lang w:val="en"/>
        </w:rPr>
      </w:pPr>
      <w:r w:rsidRPr="0093314B">
        <w:rPr>
          <w:lang w:val="en"/>
        </w:rPr>
        <w:t xml:space="preserve">  •</w:t>
      </w:r>
      <w:r w:rsidRPr="0093314B">
        <w:rPr>
          <w:lang w:val="en"/>
        </w:rPr>
        <w:tab/>
      </w:r>
      <w:proofErr w:type="gramStart"/>
      <w:r w:rsidR="00162967">
        <w:rPr>
          <w:lang w:val="en"/>
        </w:rPr>
        <w:t>requests</w:t>
      </w:r>
      <w:proofErr w:type="gramEnd"/>
      <w:r w:rsidR="00162967">
        <w:rPr>
          <w:lang w:val="en"/>
        </w:rPr>
        <w:t xml:space="preserve"> background check information; and</w:t>
      </w:r>
    </w:p>
    <w:p w:rsidR="00162967" w:rsidRDefault="00265275" w:rsidP="00F2058E">
      <w:pPr>
        <w:pStyle w:val="list1dfps"/>
        <w:rPr>
          <w:lang w:val="en"/>
        </w:rPr>
      </w:pPr>
      <w:r w:rsidRPr="0093314B">
        <w:rPr>
          <w:lang w:val="en"/>
        </w:rPr>
        <w:t xml:space="preserve">  •</w:t>
      </w:r>
      <w:r w:rsidRPr="0093314B">
        <w:rPr>
          <w:lang w:val="en"/>
        </w:rPr>
        <w:tab/>
      </w:r>
      <w:proofErr w:type="gramStart"/>
      <w:r w:rsidR="00162967">
        <w:rPr>
          <w:lang w:val="en"/>
        </w:rPr>
        <w:t>requests</w:t>
      </w:r>
      <w:proofErr w:type="gramEnd"/>
      <w:r w:rsidR="00162967">
        <w:rPr>
          <w:lang w:val="en"/>
        </w:rPr>
        <w:t xml:space="preserve"> </w:t>
      </w:r>
      <w:hyperlink r:id="rId168" w:history="1">
        <w:r w:rsidR="00162967" w:rsidRPr="00F2058E">
          <w:rPr>
            <w:rStyle w:val="Hyperlink"/>
          </w:rPr>
          <w:t>Form 2985</w:t>
        </w:r>
      </w:hyperlink>
      <w:r w:rsidR="00162967">
        <w:rPr>
          <w:lang w:val="en"/>
        </w:rPr>
        <w:t xml:space="preserve"> Affidavit for Applicants for Employment With a Licensed Operation or Registered Child Care Home.</w:t>
      </w:r>
    </w:p>
    <w:p w:rsidR="00162967" w:rsidRPr="00031937" w:rsidRDefault="00162967" w:rsidP="00F2058E">
      <w:pPr>
        <w:pStyle w:val="bodytextcitationdfps"/>
        <w:rPr>
          <w:lang w:val="en"/>
        </w:rPr>
      </w:pPr>
      <w:r w:rsidRPr="00210339">
        <w:rPr>
          <w:highlight w:val="yellow"/>
          <w:lang w:val="en"/>
        </w:rPr>
        <w:t xml:space="preserve">DFPS Rules, 40 TAC </w:t>
      </w:r>
      <w:r w:rsidRPr="00210339">
        <w:rPr>
          <w:rFonts w:cs="Helvetica"/>
          <w:highlight w:val="yellow"/>
          <w:lang w:val="en"/>
        </w:rPr>
        <w:t>§§</w:t>
      </w:r>
      <w:hyperlink r:id="rId169" w:history="1">
        <w:r w:rsidRPr="00210339">
          <w:rPr>
            <w:rStyle w:val="Hyperlink"/>
            <w:highlight w:val="yellow"/>
            <w:lang w:val="en"/>
          </w:rPr>
          <w:t>744.1001</w:t>
        </w:r>
      </w:hyperlink>
      <w:r w:rsidRPr="00210339">
        <w:rPr>
          <w:highlight w:val="yellow"/>
          <w:lang w:val="en"/>
        </w:rPr>
        <w:t xml:space="preserve">; </w:t>
      </w:r>
      <w:hyperlink r:id="rId170" w:history="1">
        <w:r w:rsidRPr="00210339">
          <w:rPr>
            <w:rStyle w:val="Hyperlink"/>
            <w:highlight w:val="yellow"/>
            <w:lang w:val="en"/>
          </w:rPr>
          <w:t>746.1001</w:t>
        </w:r>
      </w:hyperlink>
      <w:r w:rsidRPr="00210339">
        <w:rPr>
          <w:highlight w:val="yellow"/>
          <w:lang w:val="en"/>
        </w:rPr>
        <w:t xml:space="preserve">; </w:t>
      </w:r>
      <w:hyperlink r:id="rId171" w:history="1">
        <w:r w:rsidRPr="00210339">
          <w:rPr>
            <w:rStyle w:val="Hyperlink"/>
            <w:highlight w:val="yellow"/>
            <w:lang w:val="en"/>
          </w:rPr>
          <w:t>747.1101</w:t>
        </w:r>
      </w:hyperlink>
    </w:p>
    <w:p w:rsidR="00162967" w:rsidRDefault="00162967" w:rsidP="000607A0">
      <w:pPr>
        <w:pStyle w:val="Heading5"/>
        <w:rPr>
          <w:lang w:val="en"/>
        </w:rPr>
      </w:pPr>
      <w:bookmarkStart w:id="187" w:name="_Toc424904513"/>
      <w:bookmarkStart w:id="188" w:name="_Toc425778633"/>
      <w:r>
        <w:rPr>
          <w:lang w:val="en"/>
        </w:rPr>
        <w:t>3331.1 How to Evaluate Qualifications</w:t>
      </w:r>
      <w:bookmarkEnd w:id="187"/>
      <w:bookmarkEnd w:id="188"/>
    </w:p>
    <w:p w:rsidR="000607A0" w:rsidRDefault="000607A0" w:rsidP="000607A0">
      <w:pPr>
        <w:pStyle w:val="revisionnodfps"/>
      </w:pPr>
      <w:r>
        <w:t>LPPH DRAFT 8257-CCL (new item)</w:t>
      </w:r>
    </w:p>
    <w:p w:rsidR="00162967" w:rsidRDefault="00162967" w:rsidP="009F3B9E">
      <w:pPr>
        <w:pStyle w:val="violettagdfps"/>
        <w:rPr>
          <w:lang w:val="en"/>
        </w:rPr>
      </w:pPr>
      <w:r>
        <w:rPr>
          <w:lang w:val="en"/>
        </w:rPr>
        <w:t>Procedure</w:t>
      </w:r>
    </w:p>
    <w:p w:rsidR="00162967" w:rsidRDefault="00162967" w:rsidP="009F3B9E">
      <w:pPr>
        <w:pStyle w:val="bodytextdfps"/>
        <w:rPr>
          <w:lang w:val="en"/>
        </w:rPr>
      </w:pPr>
      <w:r>
        <w:rPr>
          <w:lang w:val="en"/>
        </w:rPr>
        <w:t>The inspector obtains the following items to evaluate qualifications:</w:t>
      </w:r>
    </w:p>
    <w:p w:rsidR="00162967" w:rsidRPr="00EF0774" w:rsidRDefault="00265275" w:rsidP="00EF0774">
      <w:pPr>
        <w:pStyle w:val="list1dfps"/>
      </w:pPr>
      <w:r w:rsidRPr="0093314B">
        <w:rPr>
          <w:lang w:val="en"/>
        </w:rPr>
        <w:t xml:space="preserve">  •</w:t>
      </w:r>
      <w:r w:rsidRPr="0093314B">
        <w:rPr>
          <w:lang w:val="en"/>
        </w:rPr>
        <w:tab/>
      </w:r>
      <w:hyperlink r:id="rId172" w:history="1">
        <w:r w:rsidR="00162967" w:rsidRPr="00EF0774">
          <w:rPr>
            <w:rStyle w:val="Hyperlink"/>
          </w:rPr>
          <w:t>Form 2982</w:t>
        </w:r>
      </w:hyperlink>
      <w:r w:rsidR="00162967" w:rsidRPr="00EF0774">
        <w:t xml:space="preserve"> Personal History Statement; and </w:t>
      </w:r>
    </w:p>
    <w:p w:rsidR="00162967" w:rsidRDefault="00265275" w:rsidP="00EF0774">
      <w:pPr>
        <w:pStyle w:val="list1dfps"/>
        <w:rPr>
          <w:lang w:val="en"/>
        </w:rPr>
      </w:pPr>
      <w:r w:rsidRPr="0093314B">
        <w:rPr>
          <w:lang w:val="en"/>
        </w:rPr>
        <w:t xml:space="preserve">  •</w:t>
      </w:r>
      <w:r w:rsidRPr="0093314B">
        <w:rPr>
          <w:lang w:val="en"/>
        </w:rPr>
        <w:tab/>
      </w:r>
      <w:proofErr w:type="gramStart"/>
      <w:r w:rsidR="004A6F96">
        <w:rPr>
          <w:lang w:val="en"/>
        </w:rPr>
        <w:t>e</w:t>
      </w:r>
      <w:r w:rsidR="00162967">
        <w:rPr>
          <w:lang w:val="en"/>
        </w:rPr>
        <w:t>ither</w:t>
      </w:r>
      <w:proofErr w:type="gramEnd"/>
      <w:r w:rsidR="00162967">
        <w:rPr>
          <w:lang w:val="en"/>
        </w:rPr>
        <w:t xml:space="preserve"> an original and current CLASS Form 2860</w:t>
      </w:r>
      <w:r w:rsidR="00105948">
        <w:rPr>
          <w:lang w:val="en"/>
        </w:rPr>
        <w:t xml:space="preserve"> Director’s Certificate</w:t>
      </w:r>
      <w:r w:rsidR="00162967">
        <w:rPr>
          <w:lang w:val="en"/>
        </w:rPr>
        <w:t>, or original college transcripts or certificates documenting the training attended</w:t>
      </w:r>
      <w:r w:rsidR="004A6F96">
        <w:rPr>
          <w:lang w:val="en"/>
        </w:rPr>
        <w:t>.</w:t>
      </w:r>
    </w:p>
    <w:p w:rsidR="00162967" w:rsidRDefault="00EF0774" w:rsidP="00EF0774">
      <w:pPr>
        <w:pStyle w:val="list1dfps"/>
        <w:rPr>
          <w:lang w:val="en"/>
        </w:rPr>
      </w:pPr>
      <w:r>
        <w:rPr>
          <w:lang w:val="en"/>
        </w:rPr>
        <w:tab/>
      </w:r>
      <w:r w:rsidR="00162967">
        <w:rPr>
          <w:lang w:val="en"/>
        </w:rPr>
        <w:t>For persons educated outside of the United States, the inspector obtains information from the operation to help the inspector interpret and evaluate the director</w:t>
      </w:r>
      <w:r w:rsidR="00BA266E">
        <w:rPr>
          <w:lang w:val="en"/>
        </w:rPr>
        <w:t>’</w:t>
      </w:r>
      <w:r w:rsidR="00162967">
        <w:rPr>
          <w:lang w:val="en"/>
        </w:rPr>
        <w:t>s educational qualifications.</w:t>
      </w:r>
    </w:p>
    <w:p w:rsidR="00162967" w:rsidRDefault="00162967" w:rsidP="00EF0774">
      <w:pPr>
        <w:pStyle w:val="bodytextcitationdfps"/>
        <w:rPr>
          <w:lang w:val="en"/>
        </w:rPr>
      </w:pPr>
      <w:r w:rsidRPr="00210339">
        <w:rPr>
          <w:highlight w:val="yellow"/>
          <w:lang w:val="en"/>
        </w:rPr>
        <w:t>DFPS Rules, 40 TAC §§</w:t>
      </w:r>
      <w:hyperlink r:id="rId173" w:history="1">
        <w:r w:rsidRPr="00210339">
          <w:rPr>
            <w:rStyle w:val="Hyperlink"/>
            <w:highlight w:val="yellow"/>
            <w:lang w:val="en"/>
          </w:rPr>
          <w:t>744.1015</w:t>
        </w:r>
      </w:hyperlink>
      <w:r w:rsidRPr="00210339">
        <w:rPr>
          <w:highlight w:val="yellow"/>
          <w:lang w:val="en"/>
        </w:rPr>
        <w:t xml:space="preserve">; </w:t>
      </w:r>
      <w:hyperlink r:id="rId174" w:history="1">
        <w:r w:rsidRPr="00210339">
          <w:rPr>
            <w:rStyle w:val="Hyperlink"/>
            <w:highlight w:val="yellow"/>
            <w:lang w:val="en"/>
          </w:rPr>
          <w:t>744.1017</w:t>
        </w:r>
      </w:hyperlink>
      <w:r w:rsidRPr="00210339">
        <w:rPr>
          <w:highlight w:val="yellow"/>
          <w:lang w:val="en"/>
        </w:rPr>
        <w:t xml:space="preserve">; </w:t>
      </w:r>
      <w:hyperlink r:id="rId175" w:history="1">
        <w:r w:rsidRPr="00210339">
          <w:rPr>
            <w:rStyle w:val="Hyperlink"/>
            <w:highlight w:val="yellow"/>
            <w:lang w:val="en"/>
          </w:rPr>
          <w:t>746.1015</w:t>
        </w:r>
      </w:hyperlink>
      <w:r w:rsidRPr="00210339">
        <w:rPr>
          <w:highlight w:val="yellow"/>
          <w:lang w:val="en"/>
        </w:rPr>
        <w:t xml:space="preserve">; </w:t>
      </w:r>
      <w:hyperlink r:id="rId176" w:history="1">
        <w:r w:rsidRPr="00210339">
          <w:rPr>
            <w:rStyle w:val="Hyperlink"/>
            <w:highlight w:val="yellow"/>
            <w:lang w:val="en"/>
          </w:rPr>
          <w:t>746.1017</w:t>
        </w:r>
      </w:hyperlink>
      <w:r w:rsidRPr="00210339">
        <w:rPr>
          <w:highlight w:val="yellow"/>
          <w:lang w:val="en"/>
        </w:rPr>
        <w:t xml:space="preserve">; </w:t>
      </w:r>
      <w:hyperlink r:id="rId177" w:history="1">
        <w:r w:rsidRPr="00210339">
          <w:rPr>
            <w:rStyle w:val="Hyperlink"/>
            <w:highlight w:val="yellow"/>
            <w:lang w:val="en"/>
          </w:rPr>
          <w:t>747.1107</w:t>
        </w:r>
      </w:hyperlink>
    </w:p>
    <w:p w:rsidR="00162967" w:rsidRDefault="004A6F96" w:rsidP="00EF0774">
      <w:pPr>
        <w:pStyle w:val="bodytextdfps"/>
        <w:rPr>
          <w:lang w:val="en"/>
        </w:rPr>
      </w:pPr>
      <w:r>
        <w:rPr>
          <w:lang w:val="en"/>
        </w:rPr>
        <w:t>F</w:t>
      </w:r>
      <w:r w:rsidR="00162967">
        <w:rPr>
          <w:lang w:val="en"/>
        </w:rPr>
        <w:t xml:space="preserve">or a director who oversees </w:t>
      </w:r>
      <w:r w:rsidR="00162967" w:rsidRPr="00210339">
        <w:rPr>
          <w:highlight w:val="yellow"/>
          <w:lang w:val="en"/>
        </w:rPr>
        <w:t>more than one school-age program or before or after-school program</w:t>
      </w:r>
      <w:r>
        <w:rPr>
          <w:lang w:val="en"/>
        </w:rPr>
        <w:t>, the inspector evaluates</w:t>
      </w:r>
      <w:r w:rsidR="00162967">
        <w:rPr>
          <w:lang w:val="en"/>
        </w:rPr>
        <w:t>:</w:t>
      </w:r>
    </w:p>
    <w:p w:rsidR="00162967" w:rsidRDefault="00EF0774" w:rsidP="00EF0774">
      <w:pPr>
        <w:pStyle w:val="list1dfps"/>
        <w:rPr>
          <w:lang w:val="en"/>
        </w:rPr>
      </w:pPr>
      <w:r w:rsidRPr="00EF0774">
        <w:rPr>
          <w:lang w:val="en"/>
        </w:rPr>
        <w:t xml:space="preserve">  •</w:t>
      </w:r>
      <w:r w:rsidRPr="00EF0774">
        <w:rPr>
          <w:lang w:val="en"/>
        </w:rPr>
        <w:tab/>
      </w:r>
      <w:proofErr w:type="gramStart"/>
      <w:r w:rsidR="000576B4">
        <w:rPr>
          <w:lang w:val="en"/>
        </w:rPr>
        <w:t>whether</w:t>
      </w:r>
      <w:proofErr w:type="gramEnd"/>
      <w:r w:rsidR="000576B4">
        <w:rPr>
          <w:lang w:val="en"/>
        </w:rPr>
        <w:t xml:space="preserve"> </w:t>
      </w:r>
      <w:r w:rsidR="00162967">
        <w:rPr>
          <w:lang w:val="en"/>
        </w:rPr>
        <w:t>the director meets minimum standard qualifications for a director according to the procedures outlined in this item; and</w:t>
      </w:r>
    </w:p>
    <w:p w:rsidR="00162967" w:rsidRDefault="00EF0774" w:rsidP="00EF0774">
      <w:pPr>
        <w:pStyle w:val="list1dfps"/>
        <w:rPr>
          <w:lang w:val="en"/>
        </w:rPr>
      </w:pPr>
      <w:r w:rsidRPr="00EF0774">
        <w:rPr>
          <w:lang w:val="en"/>
        </w:rPr>
        <w:t xml:space="preserve">  •</w:t>
      </w:r>
      <w:r w:rsidRPr="00EF0774">
        <w:rPr>
          <w:lang w:val="en"/>
        </w:rPr>
        <w:tab/>
      </w:r>
      <w:proofErr w:type="gramStart"/>
      <w:r w:rsidR="000576B4">
        <w:rPr>
          <w:lang w:val="en"/>
        </w:rPr>
        <w:t>whether</w:t>
      </w:r>
      <w:proofErr w:type="gramEnd"/>
      <w:r w:rsidR="000576B4">
        <w:rPr>
          <w:lang w:val="en"/>
        </w:rPr>
        <w:t xml:space="preserve"> </w:t>
      </w:r>
      <w:r w:rsidR="00162967">
        <w:rPr>
          <w:lang w:val="en"/>
        </w:rPr>
        <w:t>the compliance history of each operation that a program director oversees reflects that the operations are in good standing with Licensing</w:t>
      </w:r>
      <w:r w:rsidR="004A6F96">
        <w:rPr>
          <w:lang w:val="en"/>
        </w:rPr>
        <w:t>.</w:t>
      </w:r>
    </w:p>
    <w:p w:rsidR="00162967" w:rsidRDefault="00162967" w:rsidP="000607A0">
      <w:pPr>
        <w:pStyle w:val="Heading5"/>
        <w:rPr>
          <w:lang w:val="en"/>
        </w:rPr>
      </w:pPr>
      <w:bookmarkStart w:id="189" w:name="_Toc424904514"/>
      <w:bookmarkStart w:id="190" w:name="_Toc425778634"/>
      <w:r>
        <w:rPr>
          <w:lang w:val="en"/>
        </w:rPr>
        <w:t>3331.2 Issuing a Director</w:t>
      </w:r>
      <w:r w:rsidR="00BA266E">
        <w:rPr>
          <w:lang w:val="en"/>
        </w:rPr>
        <w:t>’</w:t>
      </w:r>
      <w:r>
        <w:rPr>
          <w:lang w:val="en"/>
        </w:rPr>
        <w:t>s Certificate</w:t>
      </w:r>
      <w:bookmarkEnd w:id="189"/>
      <w:bookmarkEnd w:id="190"/>
    </w:p>
    <w:p w:rsidR="000607A0" w:rsidRDefault="000607A0" w:rsidP="000607A0">
      <w:pPr>
        <w:pStyle w:val="revisionnodfps"/>
      </w:pPr>
      <w:r>
        <w:t>LPPH DRAFT 8257-CCL (new item)</w:t>
      </w:r>
    </w:p>
    <w:p w:rsidR="00162967" w:rsidRDefault="00162967" w:rsidP="00000050">
      <w:pPr>
        <w:pStyle w:val="violettagdfps"/>
        <w:rPr>
          <w:lang w:val="en"/>
        </w:rPr>
      </w:pPr>
      <w:r>
        <w:rPr>
          <w:lang w:val="en"/>
        </w:rPr>
        <w:t>Policy</w:t>
      </w:r>
    </w:p>
    <w:p w:rsidR="00162967" w:rsidRDefault="00162967" w:rsidP="00000050">
      <w:pPr>
        <w:pStyle w:val="bodytextdfps"/>
        <w:rPr>
          <w:lang w:val="en"/>
        </w:rPr>
      </w:pPr>
      <w:r>
        <w:rPr>
          <w:lang w:val="en"/>
        </w:rPr>
        <w:t xml:space="preserve">The inspector issues </w:t>
      </w:r>
      <w:r w:rsidR="004154D5">
        <w:rPr>
          <w:lang w:val="en"/>
        </w:rPr>
        <w:t xml:space="preserve">CLASS Form 2860 </w:t>
      </w:r>
      <w:r>
        <w:rPr>
          <w:lang w:val="en"/>
        </w:rPr>
        <w:t>Director</w:t>
      </w:r>
      <w:r w:rsidR="00BA266E">
        <w:rPr>
          <w:lang w:val="en"/>
        </w:rPr>
        <w:t>’</w:t>
      </w:r>
      <w:r>
        <w:rPr>
          <w:lang w:val="en"/>
        </w:rPr>
        <w:t xml:space="preserve">s Certificate after determining that qualifications are met and a background </w:t>
      </w:r>
      <w:r w:rsidR="00000050">
        <w:rPr>
          <w:lang w:val="en"/>
        </w:rPr>
        <w:t xml:space="preserve">check is complete. </w:t>
      </w:r>
      <w:r>
        <w:rPr>
          <w:lang w:val="en"/>
        </w:rPr>
        <w:t xml:space="preserve">A certificate issued to a qualified director is recognized statewide and must be kept </w:t>
      </w:r>
      <w:r w:rsidRPr="00210339">
        <w:rPr>
          <w:lang w:val="en"/>
        </w:rPr>
        <w:t>in the personnel file</w:t>
      </w:r>
      <w:r>
        <w:rPr>
          <w:lang w:val="en"/>
        </w:rPr>
        <w:t xml:space="preserve"> at the operation.</w:t>
      </w:r>
    </w:p>
    <w:p w:rsidR="00162967" w:rsidRDefault="00162967" w:rsidP="000607A0">
      <w:pPr>
        <w:pStyle w:val="Heading5"/>
        <w:rPr>
          <w:lang w:val="en"/>
        </w:rPr>
      </w:pPr>
      <w:bookmarkStart w:id="191" w:name="_Toc424904515"/>
      <w:bookmarkStart w:id="192" w:name="_Toc425778635"/>
      <w:r>
        <w:rPr>
          <w:lang w:val="en"/>
        </w:rPr>
        <w:t>3331.3 When a Director Does Not Meet Qualifications</w:t>
      </w:r>
      <w:bookmarkEnd w:id="191"/>
      <w:bookmarkEnd w:id="192"/>
    </w:p>
    <w:p w:rsidR="000607A0" w:rsidRDefault="000607A0" w:rsidP="000607A0">
      <w:pPr>
        <w:pStyle w:val="revisionnodfps"/>
      </w:pPr>
      <w:r>
        <w:t>LPPH DRAFT 8257-CCL (new item)</w:t>
      </w:r>
    </w:p>
    <w:p w:rsidR="00162967" w:rsidRDefault="00162967" w:rsidP="00000050">
      <w:pPr>
        <w:pStyle w:val="violettagdfps"/>
        <w:rPr>
          <w:lang w:val="en"/>
        </w:rPr>
      </w:pPr>
      <w:r>
        <w:rPr>
          <w:lang w:val="en"/>
        </w:rPr>
        <w:t>Policy</w:t>
      </w:r>
    </w:p>
    <w:p w:rsidR="00105948" w:rsidRDefault="00162967" w:rsidP="00000050">
      <w:pPr>
        <w:pStyle w:val="bodytextdfps"/>
        <w:rPr>
          <w:lang w:val="en"/>
        </w:rPr>
      </w:pPr>
      <w:r>
        <w:rPr>
          <w:lang w:val="en"/>
        </w:rPr>
        <w:t xml:space="preserve">If the director does not meet qualifications </w:t>
      </w:r>
      <w:r w:rsidR="00105948">
        <w:rPr>
          <w:lang w:val="en"/>
        </w:rPr>
        <w:t xml:space="preserve">required by </w:t>
      </w:r>
      <w:r>
        <w:rPr>
          <w:lang w:val="en"/>
        </w:rPr>
        <w:t>minimum standards, the inspector notifies the applicant or applicant</w:t>
      </w:r>
      <w:r w:rsidR="00BA266E">
        <w:rPr>
          <w:lang w:val="en"/>
        </w:rPr>
        <w:t>’</w:t>
      </w:r>
      <w:r>
        <w:rPr>
          <w:lang w:val="en"/>
        </w:rPr>
        <w:t xml:space="preserve">s governing body designee, the permit holder, or the governing body designee. </w:t>
      </w:r>
    </w:p>
    <w:p w:rsidR="00162967" w:rsidRDefault="00162967" w:rsidP="00000050">
      <w:pPr>
        <w:pStyle w:val="bodytextdfps"/>
        <w:rPr>
          <w:lang w:val="en"/>
        </w:rPr>
      </w:pPr>
      <w:r>
        <w:rPr>
          <w:lang w:val="en"/>
        </w:rPr>
        <w:lastRenderedPageBreak/>
        <w:t xml:space="preserve">If a waiver or variance is requested, the inspector processes it according to </w:t>
      </w:r>
      <w:hyperlink r:id="rId178" w:anchor="LPPH_5100" w:history="1">
        <w:r w:rsidRPr="00000050">
          <w:rPr>
            <w:rStyle w:val="Hyperlink"/>
          </w:rPr>
          <w:t>5100</w:t>
        </w:r>
      </w:hyperlink>
      <w:r>
        <w:rPr>
          <w:lang w:val="en"/>
        </w:rPr>
        <w:t xml:space="preserve"> Waivers and Variances and </w:t>
      </w:r>
      <w:hyperlink r:id="rId179" w:anchor="LPPH_apx5000_1A_1" w:history="1">
        <w:r w:rsidRPr="00000050">
          <w:rPr>
            <w:rStyle w:val="Hyperlink"/>
            <w:lang w:val="en"/>
          </w:rPr>
          <w:t>Appendix 5000-1A.1</w:t>
        </w:r>
      </w:hyperlink>
      <w:r>
        <w:rPr>
          <w:lang w:val="en"/>
        </w:rPr>
        <w:t>: Director Qualifications</w:t>
      </w:r>
      <w:bookmarkStart w:id="193" w:name="LPPH_3315_13"/>
      <w:bookmarkStart w:id="194" w:name="LPPH_3315_14"/>
      <w:bookmarkEnd w:id="193"/>
      <w:bookmarkEnd w:id="194"/>
      <w:r>
        <w:rPr>
          <w:lang w:val="en"/>
        </w:rPr>
        <w:t xml:space="preserve"> </w:t>
      </w:r>
    </w:p>
    <w:p w:rsidR="00162967" w:rsidRDefault="00162967" w:rsidP="000607A0">
      <w:pPr>
        <w:pStyle w:val="Heading2"/>
        <w:rPr>
          <w:lang w:val="en"/>
        </w:rPr>
      </w:pPr>
      <w:bookmarkStart w:id="195" w:name="_Toc424904516"/>
      <w:bookmarkStart w:id="196" w:name="_Toc425778636"/>
      <w:bookmarkEnd w:id="108"/>
      <w:bookmarkEnd w:id="184"/>
      <w:r>
        <w:rPr>
          <w:lang w:val="en"/>
        </w:rPr>
        <w:t>3400 Issuance of a Permit</w:t>
      </w:r>
      <w:bookmarkEnd w:id="195"/>
      <w:bookmarkEnd w:id="196"/>
    </w:p>
    <w:p w:rsidR="00162967" w:rsidRDefault="00162967" w:rsidP="000607A0">
      <w:pPr>
        <w:pStyle w:val="Heading3"/>
        <w:rPr>
          <w:lang w:val="en"/>
        </w:rPr>
      </w:pPr>
      <w:bookmarkStart w:id="197" w:name="_Toc424904517"/>
      <w:bookmarkStart w:id="198" w:name="_Toc425778637"/>
      <w:bookmarkStart w:id="199" w:name="_Toc410889000"/>
      <w:bookmarkEnd w:id="4"/>
      <w:r>
        <w:rPr>
          <w:lang w:val="en"/>
        </w:rPr>
        <w:t>3410 When to Issue a Permit</w:t>
      </w:r>
      <w:bookmarkEnd w:id="197"/>
      <w:bookmarkEnd w:id="198"/>
    </w:p>
    <w:p w:rsidR="000607A0" w:rsidRDefault="000607A0" w:rsidP="000607A0">
      <w:pPr>
        <w:pStyle w:val="revisionnodfps"/>
      </w:pPr>
      <w:r>
        <w:t>LPPH DRAFT 8257-CCL (new item)</w:t>
      </w:r>
    </w:p>
    <w:p w:rsidR="00162967" w:rsidRDefault="00162967" w:rsidP="00000050">
      <w:pPr>
        <w:pStyle w:val="violettagdfps"/>
        <w:rPr>
          <w:lang w:val="en"/>
        </w:rPr>
      </w:pPr>
      <w:r>
        <w:rPr>
          <w:lang w:val="en"/>
        </w:rPr>
        <w:t>Policy</w:t>
      </w:r>
    </w:p>
    <w:p w:rsidR="00105948" w:rsidRDefault="00BE5696" w:rsidP="00000050">
      <w:pPr>
        <w:pStyle w:val="bodytextdfps"/>
        <w:rPr>
          <w:lang w:val="en"/>
        </w:rPr>
      </w:pPr>
      <w:r>
        <w:rPr>
          <w:lang w:val="en"/>
        </w:rPr>
        <w:t>The inspector</w:t>
      </w:r>
      <w:r w:rsidR="00162967">
        <w:rPr>
          <w:lang w:val="en"/>
        </w:rPr>
        <w:t xml:space="preserve"> must determine whether the applicant operation meets the applicable rules and statutes</w:t>
      </w:r>
      <w:r w:rsidR="00105948">
        <w:rPr>
          <w:lang w:val="en"/>
        </w:rPr>
        <w:t>:</w:t>
      </w:r>
      <w:r w:rsidR="00162967">
        <w:rPr>
          <w:lang w:val="en"/>
        </w:rPr>
        <w:t xml:space="preserve"> </w:t>
      </w:r>
    </w:p>
    <w:p w:rsidR="00105948" w:rsidRDefault="00105948" w:rsidP="00FF0A0F">
      <w:pPr>
        <w:pStyle w:val="list1dfps"/>
        <w:rPr>
          <w:lang w:val="en"/>
        </w:rPr>
      </w:pPr>
      <w:r w:rsidRPr="00105948">
        <w:rPr>
          <w:lang w:val="en"/>
        </w:rPr>
        <w:t xml:space="preserve">  •</w:t>
      </w:r>
      <w:r w:rsidRPr="00105948">
        <w:rPr>
          <w:lang w:val="en"/>
        </w:rPr>
        <w:tab/>
      </w:r>
      <w:proofErr w:type="gramStart"/>
      <w:r w:rsidR="00162967">
        <w:rPr>
          <w:lang w:val="en"/>
        </w:rPr>
        <w:t>within</w:t>
      </w:r>
      <w:proofErr w:type="gramEnd"/>
      <w:r w:rsidR="00162967">
        <w:rPr>
          <w:lang w:val="en"/>
        </w:rPr>
        <w:t xml:space="preserve"> 30 days after accepting an application for a compliance certificate</w:t>
      </w:r>
      <w:r>
        <w:rPr>
          <w:lang w:val="en"/>
        </w:rPr>
        <w:t>;</w:t>
      </w:r>
      <w:r w:rsidR="00162967">
        <w:rPr>
          <w:lang w:val="en"/>
        </w:rPr>
        <w:t xml:space="preserve"> or </w:t>
      </w:r>
    </w:p>
    <w:p w:rsidR="00105948" w:rsidRDefault="00105948" w:rsidP="00FF0A0F">
      <w:pPr>
        <w:pStyle w:val="list1dfps"/>
        <w:rPr>
          <w:lang w:val="en"/>
        </w:rPr>
      </w:pPr>
      <w:r w:rsidRPr="00105948">
        <w:rPr>
          <w:lang w:val="en"/>
        </w:rPr>
        <w:t xml:space="preserve">  •</w:t>
      </w:r>
      <w:r w:rsidRPr="00105948">
        <w:rPr>
          <w:lang w:val="en"/>
        </w:rPr>
        <w:tab/>
      </w:r>
      <w:proofErr w:type="gramStart"/>
      <w:r w:rsidR="00162967">
        <w:rPr>
          <w:lang w:val="en"/>
        </w:rPr>
        <w:t>within</w:t>
      </w:r>
      <w:proofErr w:type="gramEnd"/>
      <w:r w:rsidR="00162967">
        <w:rPr>
          <w:lang w:val="en"/>
        </w:rPr>
        <w:t xml:space="preserve"> two months (see </w:t>
      </w:r>
      <w:r>
        <w:rPr>
          <w:lang w:val="en"/>
        </w:rPr>
        <w:t xml:space="preserve">the definition of </w:t>
      </w:r>
      <w:r w:rsidR="00162967" w:rsidRPr="00FF0A0F">
        <w:rPr>
          <w:i/>
          <w:lang w:val="en"/>
        </w:rPr>
        <w:t>date-to-date</w:t>
      </w:r>
      <w:r w:rsidR="00162967">
        <w:rPr>
          <w:lang w:val="en"/>
        </w:rPr>
        <w:t xml:space="preserve"> </w:t>
      </w:r>
      <w:r>
        <w:rPr>
          <w:lang w:val="en"/>
        </w:rPr>
        <w:t xml:space="preserve">in </w:t>
      </w:r>
      <w:hyperlink r:id="rId180" w:history="1">
        <w:r w:rsidR="00162967" w:rsidRPr="00105948">
          <w:rPr>
            <w:rStyle w:val="Hyperlink"/>
            <w:lang w:val="en"/>
          </w:rPr>
          <w:t>Definitions of Terms</w:t>
        </w:r>
      </w:hyperlink>
      <w:r w:rsidR="00162967">
        <w:rPr>
          <w:lang w:val="en"/>
        </w:rPr>
        <w:t>) after accepting an application for a license, certificate, registration, or listing</w:t>
      </w:r>
      <w:r>
        <w:rPr>
          <w:lang w:val="en"/>
        </w:rPr>
        <w:t>.</w:t>
      </w:r>
    </w:p>
    <w:p w:rsidR="00162967" w:rsidRDefault="00376E40" w:rsidP="00FF0A0F">
      <w:pPr>
        <w:pStyle w:val="list1dfps"/>
        <w:rPr>
          <w:lang w:val="en"/>
        </w:rPr>
      </w:pPr>
      <w:r>
        <w:rPr>
          <w:lang w:val="en"/>
        </w:rPr>
        <w:t>The inspector</w:t>
      </w:r>
      <w:r w:rsidR="00162967">
        <w:rPr>
          <w:lang w:val="en"/>
        </w:rPr>
        <w:t xml:space="preserve"> either:</w:t>
      </w:r>
    </w:p>
    <w:p w:rsidR="00162967" w:rsidRDefault="00000050" w:rsidP="00000050">
      <w:pPr>
        <w:pStyle w:val="list1dfps"/>
        <w:rPr>
          <w:lang w:val="en"/>
        </w:rPr>
      </w:pPr>
      <w:r w:rsidRPr="00000050">
        <w:rPr>
          <w:lang w:val="en"/>
        </w:rPr>
        <w:t xml:space="preserve">  •</w:t>
      </w:r>
      <w:r w:rsidRPr="00000050">
        <w:rPr>
          <w:lang w:val="en"/>
        </w:rPr>
        <w:tab/>
      </w:r>
      <w:r w:rsidR="00162967">
        <w:rPr>
          <w:lang w:val="en"/>
        </w:rPr>
        <w:t>sign</w:t>
      </w:r>
      <w:r w:rsidR="00376E40">
        <w:rPr>
          <w:lang w:val="en"/>
        </w:rPr>
        <w:t>s</w:t>
      </w:r>
      <w:r w:rsidR="00162967">
        <w:rPr>
          <w:lang w:val="en"/>
        </w:rPr>
        <w:t xml:space="preserve"> and mail</w:t>
      </w:r>
      <w:r w:rsidR="00376E40">
        <w:rPr>
          <w:lang w:val="en"/>
        </w:rPr>
        <w:t>s</w:t>
      </w:r>
      <w:r w:rsidR="00162967">
        <w:rPr>
          <w:lang w:val="en"/>
        </w:rPr>
        <w:t xml:space="preserve"> the license, certificate, compliance certificate, registration, or listing permit; or</w:t>
      </w:r>
    </w:p>
    <w:p w:rsidR="00162967" w:rsidRDefault="00000050" w:rsidP="00000050">
      <w:pPr>
        <w:pStyle w:val="list1dfps"/>
        <w:rPr>
          <w:lang w:val="en"/>
        </w:rPr>
      </w:pPr>
      <w:r w:rsidRPr="00000050">
        <w:rPr>
          <w:lang w:val="en"/>
        </w:rPr>
        <w:t xml:space="preserve">  </w:t>
      </w:r>
      <w:proofErr w:type="gramStart"/>
      <w:r w:rsidRPr="00000050">
        <w:rPr>
          <w:lang w:val="en"/>
        </w:rPr>
        <w:t>•</w:t>
      </w:r>
      <w:r w:rsidRPr="00000050">
        <w:rPr>
          <w:lang w:val="en"/>
        </w:rPr>
        <w:tab/>
      </w:r>
      <w:r w:rsidR="00162967">
        <w:rPr>
          <w:lang w:val="en"/>
        </w:rPr>
        <w:t>mail</w:t>
      </w:r>
      <w:r w:rsidR="00376E40">
        <w:rPr>
          <w:lang w:val="en"/>
        </w:rPr>
        <w:t>s</w:t>
      </w:r>
      <w:r w:rsidR="00162967">
        <w:rPr>
          <w:lang w:val="en"/>
        </w:rPr>
        <w:t xml:space="preserve"> a letter notifying the applicant of the intent to deny the permit.</w:t>
      </w:r>
      <w:proofErr w:type="gramEnd"/>
    </w:p>
    <w:p w:rsidR="00162967" w:rsidRDefault="00162967" w:rsidP="00000050">
      <w:pPr>
        <w:pStyle w:val="bodytextdfps"/>
        <w:rPr>
          <w:lang w:val="en"/>
        </w:rPr>
      </w:pPr>
      <w:r>
        <w:rPr>
          <w:lang w:val="en"/>
        </w:rPr>
        <w:t>See:</w:t>
      </w:r>
    </w:p>
    <w:p w:rsidR="00162967" w:rsidRDefault="00162967" w:rsidP="00000050">
      <w:pPr>
        <w:pStyle w:val="list2dfps"/>
        <w:rPr>
          <w:lang w:val="en"/>
        </w:rPr>
      </w:pPr>
      <w:r>
        <w:rPr>
          <w:lang w:val="en"/>
        </w:rPr>
        <w:t>3310 Evaluating Before Issuing a Permit</w:t>
      </w:r>
    </w:p>
    <w:p w:rsidR="00162967" w:rsidRDefault="00AF485E" w:rsidP="00000050">
      <w:pPr>
        <w:pStyle w:val="list2dfps"/>
        <w:rPr>
          <w:lang w:val="en"/>
        </w:rPr>
      </w:pPr>
      <w:hyperlink r:id="rId181" w:anchor="LPPH_5212" w:history="1">
        <w:r w:rsidR="00162967" w:rsidRPr="00000050">
          <w:rPr>
            <w:rStyle w:val="Hyperlink"/>
            <w:lang w:val="en"/>
          </w:rPr>
          <w:t>5212</w:t>
        </w:r>
      </w:hyperlink>
      <w:r w:rsidR="00162967">
        <w:rPr>
          <w:lang w:val="en"/>
        </w:rPr>
        <w:t xml:space="preserve"> Requesting and Processing Application and Initial Fees</w:t>
      </w:r>
    </w:p>
    <w:p w:rsidR="00162967" w:rsidRPr="00000050" w:rsidRDefault="00162967" w:rsidP="00000050">
      <w:pPr>
        <w:pStyle w:val="bodytextcitationdfps"/>
      </w:pPr>
      <w:r w:rsidRPr="00000050">
        <w:t>Texas Human Resources Code §§</w:t>
      </w:r>
      <w:hyperlink r:id="rId182" w:anchor="42.046" w:history="1">
        <w:r w:rsidRPr="00000050">
          <w:rPr>
            <w:rStyle w:val="Hyperlink"/>
          </w:rPr>
          <w:t>42.046</w:t>
        </w:r>
      </w:hyperlink>
      <w:r w:rsidRPr="00000050">
        <w:t xml:space="preserve">; </w:t>
      </w:r>
      <w:hyperlink r:id="rId183" w:anchor="42.153" w:history="1">
        <w:r w:rsidRPr="00000050">
          <w:rPr>
            <w:rStyle w:val="Hyperlink"/>
          </w:rPr>
          <w:t>42.153</w:t>
        </w:r>
      </w:hyperlink>
      <w:r w:rsidRPr="00000050">
        <w:t xml:space="preserve">; </w:t>
      </w:r>
      <w:hyperlink r:id="rId184" w:anchor="42.203" w:history="1">
        <w:r w:rsidRPr="00000050">
          <w:rPr>
            <w:rStyle w:val="Hyperlink"/>
          </w:rPr>
          <w:t>42.203</w:t>
        </w:r>
      </w:hyperlink>
    </w:p>
    <w:p w:rsidR="00162967" w:rsidRPr="00000050" w:rsidRDefault="00162967" w:rsidP="00000050">
      <w:pPr>
        <w:pStyle w:val="bodytextcitationdfps"/>
      </w:pPr>
      <w:r w:rsidRPr="00000050">
        <w:t>DFPS Rules, 40 TAC §§</w:t>
      </w:r>
      <w:hyperlink r:id="rId185" w:history="1">
        <w:r w:rsidRPr="00000050">
          <w:rPr>
            <w:rStyle w:val="Hyperlink"/>
          </w:rPr>
          <w:t>745.321</w:t>
        </w:r>
      </w:hyperlink>
      <w:r w:rsidRPr="00000050">
        <w:t xml:space="preserve">; </w:t>
      </w:r>
      <w:hyperlink r:id="rId186" w:history="1">
        <w:r w:rsidRPr="00000050">
          <w:rPr>
            <w:rStyle w:val="Hyperlink"/>
          </w:rPr>
          <w:t>745.345</w:t>
        </w:r>
      </w:hyperlink>
    </w:p>
    <w:p w:rsidR="00162967" w:rsidRDefault="00162967" w:rsidP="000607A0">
      <w:pPr>
        <w:pStyle w:val="Heading4"/>
        <w:rPr>
          <w:lang w:val="en"/>
        </w:rPr>
      </w:pPr>
      <w:bookmarkStart w:id="200" w:name="_Toc424904518"/>
      <w:bookmarkStart w:id="201" w:name="_Toc425778638"/>
      <w:r>
        <w:rPr>
          <w:lang w:val="en"/>
        </w:rPr>
        <w:t>3411 Good Cause to Exceed the Time Frame</w:t>
      </w:r>
      <w:bookmarkEnd w:id="200"/>
      <w:bookmarkEnd w:id="201"/>
    </w:p>
    <w:p w:rsidR="000607A0" w:rsidRDefault="000607A0" w:rsidP="000607A0">
      <w:pPr>
        <w:pStyle w:val="revisionnodfps"/>
      </w:pPr>
      <w:r>
        <w:t>LPPH DRAFT 8257-CCL (new item)</w:t>
      </w:r>
    </w:p>
    <w:p w:rsidR="00162967" w:rsidRDefault="00162967" w:rsidP="00C36C76">
      <w:pPr>
        <w:pStyle w:val="violettagdfps"/>
        <w:rPr>
          <w:lang w:val="en"/>
        </w:rPr>
      </w:pPr>
      <w:r>
        <w:rPr>
          <w:lang w:val="en"/>
        </w:rPr>
        <w:t>Policy</w:t>
      </w:r>
    </w:p>
    <w:p w:rsidR="00162967" w:rsidRDefault="00162967" w:rsidP="00C36C76">
      <w:pPr>
        <w:pStyle w:val="bodytextdfps"/>
        <w:rPr>
          <w:lang w:val="en"/>
        </w:rPr>
      </w:pPr>
      <w:r>
        <w:rPr>
          <w:lang w:val="en"/>
        </w:rPr>
        <w:t>Licensing may have good cause to exceed its time frame for processing an application when:</w:t>
      </w:r>
    </w:p>
    <w:p w:rsidR="00162967" w:rsidRDefault="00265275" w:rsidP="00C36C76">
      <w:pPr>
        <w:pStyle w:val="list1dfps"/>
        <w:rPr>
          <w:lang w:val="en"/>
        </w:rPr>
      </w:pPr>
      <w:r w:rsidRPr="0093314B">
        <w:rPr>
          <w:lang w:val="en"/>
        </w:rPr>
        <w:t xml:space="preserve">  •</w:t>
      </w:r>
      <w:r w:rsidRPr="0093314B">
        <w:rPr>
          <w:lang w:val="en"/>
        </w:rPr>
        <w:tab/>
      </w:r>
      <w:proofErr w:type="gramStart"/>
      <w:r w:rsidR="00162967">
        <w:rPr>
          <w:lang w:val="en"/>
        </w:rPr>
        <w:t>there</w:t>
      </w:r>
      <w:proofErr w:type="gramEnd"/>
      <w:r w:rsidR="00162967">
        <w:rPr>
          <w:lang w:val="en"/>
        </w:rPr>
        <w:t xml:space="preserve"> are at least 15% more applications being processed than in the same quarter of the previous year;</w:t>
      </w:r>
    </w:p>
    <w:p w:rsidR="00162967" w:rsidRDefault="00265275" w:rsidP="00C36C76">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delay is caused by another public or private entity that must be relied on to process all or part of the applications received;</w:t>
      </w:r>
    </w:p>
    <w:p w:rsidR="00162967" w:rsidRDefault="00265275" w:rsidP="00C36C76">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operation is the subject of a pending investigation; or</w:t>
      </w:r>
    </w:p>
    <w:p w:rsidR="00162967" w:rsidRDefault="00265275" w:rsidP="00C36C76">
      <w:pPr>
        <w:pStyle w:val="list1dfps"/>
        <w:rPr>
          <w:lang w:val="en"/>
        </w:rPr>
      </w:pPr>
      <w:r w:rsidRPr="0093314B">
        <w:rPr>
          <w:lang w:val="en"/>
        </w:rPr>
        <w:t xml:space="preserve">  •</w:t>
      </w:r>
      <w:r w:rsidRPr="0093314B">
        <w:rPr>
          <w:lang w:val="en"/>
        </w:rPr>
        <w:tab/>
      </w:r>
      <w:proofErr w:type="gramStart"/>
      <w:r w:rsidR="00162967">
        <w:rPr>
          <w:lang w:val="en"/>
        </w:rPr>
        <w:t>other</w:t>
      </w:r>
      <w:proofErr w:type="gramEnd"/>
      <w:r w:rsidR="00162967">
        <w:rPr>
          <w:lang w:val="en"/>
        </w:rPr>
        <w:t xml:space="preserve"> conditions exist that give good cause for exceeding the time frames.</w:t>
      </w:r>
    </w:p>
    <w:p w:rsidR="00162967" w:rsidRPr="00C36C76" w:rsidRDefault="00162967" w:rsidP="00C36C76">
      <w:pPr>
        <w:pStyle w:val="bodytextcitationdfps"/>
      </w:pPr>
      <w:r w:rsidRPr="00C36C76">
        <w:t>DFPS Rules, 40 TAC</w:t>
      </w:r>
      <w:r w:rsidR="00C36C76">
        <w:t xml:space="preserve"> §</w:t>
      </w:r>
      <w:hyperlink r:id="rId187" w:history="1">
        <w:r w:rsidRPr="00C36C76">
          <w:rPr>
            <w:rStyle w:val="Hyperlink"/>
          </w:rPr>
          <w:t>745.327</w:t>
        </w:r>
      </w:hyperlink>
    </w:p>
    <w:p w:rsidR="00162967" w:rsidRDefault="00162967" w:rsidP="000607A0">
      <w:pPr>
        <w:pStyle w:val="Heading4"/>
        <w:rPr>
          <w:lang w:val="en"/>
        </w:rPr>
      </w:pPr>
      <w:bookmarkStart w:id="202" w:name="_Toc424904519"/>
      <w:bookmarkStart w:id="203" w:name="_Toc425778639"/>
      <w:r>
        <w:rPr>
          <w:lang w:val="en"/>
        </w:rPr>
        <w:lastRenderedPageBreak/>
        <w:t>341</w:t>
      </w:r>
      <w:r w:rsidR="00D81909">
        <w:rPr>
          <w:lang w:val="en"/>
        </w:rPr>
        <w:t>2</w:t>
      </w:r>
      <w:r>
        <w:rPr>
          <w:lang w:val="en"/>
        </w:rPr>
        <w:t xml:space="preserve"> Criteria for Issuing an Initial License</w:t>
      </w:r>
      <w:bookmarkEnd w:id="202"/>
      <w:bookmarkEnd w:id="203"/>
    </w:p>
    <w:p w:rsidR="000607A0" w:rsidRDefault="000607A0" w:rsidP="000607A0">
      <w:pPr>
        <w:pStyle w:val="revisionnodfps"/>
      </w:pPr>
      <w:r>
        <w:t>LPPH DRAFT 8257-CCL (new item)</w:t>
      </w:r>
    </w:p>
    <w:p w:rsidR="00162967" w:rsidRDefault="00162967" w:rsidP="0088396B">
      <w:pPr>
        <w:pStyle w:val="violettagdfps"/>
        <w:rPr>
          <w:lang w:val="en"/>
        </w:rPr>
      </w:pPr>
      <w:r>
        <w:rPr>
          <w:lang w:val="en"/>
        </w:rPr>
        <w:t>Procedure</w:t>
      </w:r>
    </w:p>
    <w:p w:rsidR="00162967" w:rsidRDefault="00162967" w:rsidP="0088396B">
      <w:pPr>
        <w:pStyle w:val="bodytextdfps"/>
        <w:rPr>
          <w:lang w:val="en"/>
        </w:rPr>
      </w:pPr>
      <w:r>
        <w:rPr>
          <w:lang w:val="en"/>
        </w:rPr>
        <w:t>The inspector issues an initial license to an applicant operation upon determining that the operation is in compliance with statutes, administrative rules, and minimum standards, the operation has paid all required fees, and one of the following situations exists:</w:t>
      </w:r>
    </w:p>
    <w:p w:rsidR="00162967" w:rsidRDefault="00265275" w:rsidP="0088396B">
      <w:pPr>
        <w:pStyle w:val="list1dfps"/>
        <w:rPr>
          <w:lang w:val="en"/>
        </w:rPr>
      </w:pPr>
      <w:r w:rsidRPr="0093314B">
        <w:rPr>
          <w:lang w:val="en"/>
        </w:rPr>
        <w:t xml:space="preserve">  •</w:t>
      </w:r>
      <w:r w:rsidRPr="0093314B">
        <w:rPr>
          <w:lang w:val="en"/>
        </w:rPr>
        <w:tab/>
      </w:r>
      <w:r w:rsidR="00162967">
        <w:rPr>
          <w:lang w:val="en"/>
        </w:rPr>
        <w:t>The operation is not currently providing care, but meets the appropriate minimum standards except those with which compliance cannot be determined in the absence of children</w:t>
      </w:r>
      <w:r w:rsidR="00376E40">
        <w:rPr>
          <w:lang w:val="en"/>
        </w:rPr>
        <w:t>.</w:t>
      </w:r>
    </w:p>
    <w:p w:rsidR="00162967" w:rsidRDefault="00265275" w:rsidP="0088396B">
      <w:pPr>
        <w:pStyle w:val="list1dfps"/>
        <w:rPr>
          <w:lang w:val="en"/>
        </w:rPr>
      </w:pPr>
      <w:r w:rsidRPr="0093314B">
        <w:rPr>
          <w:lang w:val="en"/>
        </w:rPr>
        <w:t xml:space="preserve">  •</w:t>
      </w:r>
      <w:r w:rsidRPr="0093314B">
        <w:rPr>
          <w:lang w:val="en"/>
        </w:rPr>
        <w:tab/>
      </w:r>
      <w:r w:rsidR="00162967">
        <w:rPr>
          <w:lang w:val="en"/>
        </w:rPr>
        <w:t>The operation has relocated and has made changes in the type of child care services it provides. A child-placing agency that changes location is not required to submit an application for a new permit</w:t>
      </w:r>
      <w:r w:rsidR="00376E40">
        <w:rPr>
          <w:lang w:val="en"/>
        </w:rPr>
        <w:t>.</w:t>
      </w:r>
    </w:p>
    <w:p w:rsidR="00162967" w:rsidRDefault="00265275" w:rsidP="0088396B">
      <w:pPr>
        <w:pStyle w:val="list1dfps"/>
        <w:rPr>
          <w:lang w:val="en"/>
        </w:rPr>
      </w:pPr>
      <w:r w:rsidRPr="0093314B">
        <w:rPr>
          <w:lang w:val="en"/>
        </w:rPr>
        <w:t xml:space="preserve">  •</w:t>
      </w:r>
      <w:r w:rsidRPr="0093314B">
        <w:rPr>
          <w:lang w:val="en"/>
        </w:rPr>
        <w:tab/>
      </w:r>
      <w:r w:rsidR="00162967">
        <w:rPr>
          <w:lang w:val="en"/>
        </w:rPr>
        <w:t xml:space="preserve">The operation has changed ownership, which has resulted in changes to policy and procedure or direct care staff </w:t>
      </w:r>
      <w:r w:rsidR="00162967" w:rsidRPr="00322E17">
        <w:rPr>
          <w:highlight w:val="yellow"/>
          <w:lang w:val="en"/>
        </w:rPr>
        <w:t xml:space="preserve">(see </w:t>
      </w:r>
      <w:hyperlink r:id="rId188" w:anchor="LPPH_3930" w:history="1">
        <w:r w:rsidR="00162967" w:rsidRPr="00322E17">
          <w:rPr>
            <w:rStyle w:val="Hyperlink"/>
            <w:highlight w:val="yellow"/>
            <w:lang w:val="en"/>
          </w:rPr>
          <w:t>3930</w:t>
        </w:r>
      </w:hyperlink>
      <w:r w:rsidR="00162967" w:rsidRPr="00322E17">
        <w:rPr>
          <w:highlight w:val="yellow"/>
          <w:lang w:val="en"/>
        </w:rPr>
        <w:t xml:space="preserve"> Change in Ownership)</w:t>
      </w:r>
      <w:r w:rsidR="00376E40" w:rsidRPr="00322E17">
        <w:rPr>
          <w:highlight w:val="yellow"/>
          <w:lang w:val="en"/>
        </w:rPr>
        <w:t>.</w:t>
      </w:r>
    </w:p>
    <w:p w:rsidR="00162967" w:rsidRDefault="00265275" w:rsidP="0088396B">
      <w:pPr>
        <w:pStyle w:val="list1dfps"/>
        <w:rPr>
          <w:lang w:val="en"/>
        </w:rPr>
      </w:pPr>
      <w:r w:rsidRPr="0093314B">
        <w:rPr>
          <w:lang w:val="en"/>
        </w:rPr>
        <w:t xml:space="preserve">  •</w:t>
      </w:r>
      <w:r w:rsidRPr="0093314B">
        <w:rPr>
          <w:lang w:val="en"/>
        </w:rPr>
        <w:tab/>
      </w:r>
      <w:r w:rsidR="00162967">
        <w:rPr>
          <w:lang w:val="en"/>
        </w:rPr>
        <w:t>The operation is providing care and is not currently licensed</w:t>
      </w:r>
      <w:r w:rsidR="00376E40">
        <w:rPr>
          <w:lang w:val="en"/>
        </w:rPr>
        <w:t>.</w:t>
      </w:r>
    </w:p>
    <w:p w:rsidR="00162967" w:rsidRDefault="00265275" w:rsidP="0088396B">
      <w:pPr>
        <w:pStyle w:val="list1dfps"/>
        <w:rPr>
          <w:lang w:val="en"/>
        </w:rPr>
      </w:pPr>
      <w:r w:rsidRPr="0093314B">
        <w:rPr>
          <w:lang w:val="en"/>
        </w:rPr>
        <w:t xml:space="preserve">  •</w:t>
      </w:r>
      <w:r w:rsidRPr="0093314B">
        <w:rPr>
          <w:lang w:val="en"/>
        </w:rPr>
        <w:tab/>
      </w:r>
      <w:r w:rsidR="00162967">
        <w:rPr>
          <w:lang w:val="en"/>
        </w:rPr>
        <w:t>The licensed operation has a permit and applies for an additional permit to offer a new type of child care. An initial permit is issued for the new type of child care.</w:t>
      </w:r>
    </w:p>
    <w:p w:rsidR="00162967" w:rsidRPr="0088396B" w:rsidRDefault="00162967" w:rsidP="0088396B">
      <w:pPr>
        <w:pStyle w:val="bodytextcitationdfps"/>
      </w:pPr>
      <w:r w:rsidRPr="0088396B">
        <w:t>Texas Human Resources Code</w:t>
      </w:r>
      <w:r w:rsidR="0088396B">
        <w:t xml:space="preserve"> §</w:t>
      </w:r>
      <w:hyperlink r:id="rId189" w:anchor="42.051" w:history="1">
        <w:r w:rsidRPr="0088396B">
          <w:rPr>
            <w:rStyle w:val="Hyperlink"/>
          </w:rPr>
          <w:t>42.051</w:t>
        </w:r>
      </w:hyperlink>
    </w:p>
    <w:p w:rsidR="00162967" w:rsidRPr="0088396B" w:rsidRDefault="00162967" w:rsidP="0088396B">
      <w:pPr>
        <w:pStyle w:val="bodytextcitationdfps"/>
      </w:pPr>
      <w:r w:rsidRPr="0088396B">
        <w:t>DFPS Rules, 40 TAC</w:t>
      </w:r>
      <w:r w:rsidR="0088396B">
        <w:t xml:space="preserve"> §</w:t>
      </w:r>
      <w:hyperlink r:id="rId190" w:history="1">
        <w:r w:rsidRPr="0088396B">
          <w:rPr>
            <w:rStyle w:val="Hyperlink"/>
          </w:rPr>
          <w:t>745.345</w:t>
        </w:r>
      </w:hyperlink>
    </w:p>
    <w:p w:rsidR="00162967" w:rsidRDefault="00162967" w:rsidP="000607A0">
      <w:pPr>
        <w:pStyle w:val="Heading4"/>
        <w:rPr>
          <w:lang w:val="en"/>
        </w:rPr>
      </w:pPr>
      <w:bookmarkStart w:id="204" w:name="_Toc424904520"/>
      <w:bookmarkStart w:id="205" w:name="_Toc425778640"/>
      <w:r>
        <w:rPr>
          <w:lang w:val="en"/>
        </w:rPr>
        <w:t>341</w:t>
      </w:r>
      <w:r w:rsidR="00D81909">
        <w:rPr>
          <w:lang w:val="en"/>
        </w:rPr>
        <w:t>3</w:t>
      </w:r>
      <w:r>
        <w:rPr>
          <w:lang w:val="en"/>
        </w:rPr>
        <w:t xml:space="preserve"> Criteria for Issuing a Compliance Certificate, Registration, or Listing</w:t>
      </w:r>
      <w:bookmarkEnd w:id="204"/>
      <w:bookmarkEnd w:id="205"/>
    </w:p>
    <w:p w:rsidR="000607A0" w:rsidRDefault="000607A0" w:rsidP="000607A0">
      <w:pPr>
        <w:pStyle w:val="revisionnodfps"/>
      </w:pPr>
      <w:r>
        <w:t>LPPH DRAFT 8257-CCL (new item)</w:t>
      </w:r>
    </w:p>
    <w:p w:rsidR="00162967" w:rsidRDefault="00162967" w:rsidP="0099506A">
      <w:pPr>
        <w:pStyle w:val="violettagdfps"/>
        <w:rPr>
          <w:lang w:val="en"/>
        </w:rPr>
      </w:pPr>
      <w:r>
        <w:rPr>
          <w:lang w:val="en"/>
        </w:rPr>
        <w:t>Procedure</w:t>
      </w:r>
    </w:p>
    <w:p w:rsidR="00162967" w:rsidRDefault="00BE5696" w:rsidP="0099506A">
      <w:pPr>
        <w:pStyle w:val="bodytextdfps"/>
        <w:rPr>
          <w:lang w:val="en"/>
        </w:rPr>
      </w:pPr>
      <w:r>
        <w:rPr>
          <w:lang w:val="en"/>
        </w:rPr>
        <w:t>The inspector</w:t>
      </w:r>
      <w:r w:rsidR="00162967">
        <w:rPr>
          <w:lang w:val="en"/>
        </w:rPr>
        <w:t xml:space="preserve"> issues a compliance certificate, registration, or listing when the operation:</w:t>
      </w:r>
    </w:p>
    <w:p w:rsidR="00162967" w:rsidRDefault="0099506A" w:rsidP="0099506A">
      <w:pPr>
        <w:pStyle w:val="list1dfps"/>
        <w:rPr>
          <w:lang w:val="en"/>
        </w:rPr>
      </w:pPr>
      <w:r w:rsidRPr="0099506A">
        <w:rPr>
          <w:lang w:val="en"/>
        </w:rPr>
        <w:t xml:space="preserve">  •</w:t>
      </w:r>
      <w:r w:rsidRPr="0099506A">
        <w:rPr>
          <w:lang w:val="en"/>
        </w:rPr>
        <w:tab/>
      </w:r>
      <w:r w:rsidR="00162967">
        <w:rPr>
          <w:lang w:val="en"/>
        </w:rPr>
        <w:t>has met statutes, administrative rules, and all appropriate minimum standards, as applicable; and</w:t>
      </w:r>
    </w:p>
    <w:p w:rsidR="00162967" w:rsidRDefault="0099506A" w:rsidP="0099506A">
      <w:pPr>
        <w:pStyle w:val="list1dfps"/>
        <w:rPr>
          <w:lang w:val="en"/>
        </w:rPr>
      </w:pPr>
      <w:r w:rsidRPr="0099506A">
        <w:rPr>
          <w:lang w:val="en"/>
        </w:rPr>
        <w:t xml:space="preserve">  •</w:t>
      </w:r>
      <w:r w:rsidRPr="0099506A">
        <w:rPr>
          <w:lang w:val="en"/>
        </w:rPr>
        <w:tab/>
      </w:r>
      <w:r w:rsidR="00162967">
        <w:rPr>
          <w:lang w:val="en"/>
        </w:rPr>
        <w:t>has paid all required fees.</w:t>
      </w:r>
    </w:p>
    <w:p w:rsidR="00162967" w:rsidRDefault="00162967" w:rsidP="000607A0">
      <w:pPr>
        <w:pStyle w:val="Heading3"/>
        <w:rPr>
          <w:lang w:val="en"/>
        </w:rPr>
      </w:pPr>
      <w:bookmarkStart w:id="206" w:name="_Toc424904521"/>
      <w:bookmarkStart w:id="207" w:name="_Toc425778641"/>
      <w:r>
        <w:rPr>
          <w:lang w:val="en"/>
        </w:rPr>
        <w:t>3420 How to Prepare the Permit</w:t>
      </w:r>
      <w:bookmarkEnd w:id="206"/>
      <w:bookmarkEnd w:id="207"/>
    </w:p>
    <w:p w:rsidR="00162967" w:rsidRDefault="00162967" w:rsidP="000607A0">
      <w:pPr>
        <w:pStyle w:val="Heading4"/>
        <w:rPr>
          <w:lang w:val="en"/>
        </w:rPr>
      </w:pPr>
      <w:bookmarkStart w:id="208" w:name="_Toc424904522"/>
      <w:bookmarkStart w:id="209" w:name="_Toc425778642"/>
      <w:r>
        <w:rPr>
          <w:lang w:val="en"/>
        </w:rPr>
        <w:t>3421 How to Prepare an Initial License</w:t>
      </w:r>
      <w:bookmarkEnd w:id="208"/>
      <w:bookmarkEnd w:id="209"/>
    </w:p>
    <w:p w:rsidR="000607A0" w:rsidRDefault="000607A0" w:rsidP="000607A0">
      <w:pPr>
        <w:pStyle w:val="revisionnodfps"/>
      </w:pPr>
      <w:r>
        <w:t>LPPH DRAFT 8257-CCL (new item)</w:t>
      </w:r>
    </w:p>
    <w:p w:rsidR="00162967" w:rsidRDefault="00162967" w:rsidP="0099506A">
      <w:pPr>
        <w:pStyle w:val="violettagdfps"/>
        <w:rPr>
          <w:lang w:val="en"/>
        </w:rPr>
      </w:pPr>
      <w:r>
        <w:rPr>
          <w:lang w:val="en"/>
        </w:rPr>
        <w:t>Policy</w:t>
      </w:r>
    </w:p>
    <w:p w:rsidR="00162967" w:rsidRDefault="00162967" w:rsidP="0099506A">
      <w:pPr>
        <w:pStyle w:val="bodytextdfps"/>
        <w:rPr>
          <w:lang w:val="en"/>
        </w:rPr>
      </w:pPr>
      <w:r>
        <w:rPr>
          <w:lang w:val="en"/>
        </w:rPr>
        <w:t>The inspector issues the initial license with restrictions.</w:t>
      </w:r>
    </w:p>
    <w:p w:rsidR="00162967" w:rsidRDefault="00162967" w:rsidP="0099506A">
      <w:pPr>
        <w:pStyle w:val="bodytextdfps"/>
        <w:rPr>
          <w:lang w:val="en"/>
        </w:rPr>
      </w:pPr>
      <w:r>
        <w:rPr>
          <w:lang w:val="en"/>
        </w:rPr>
        <w:t>The effective date of the initial license is the date it is prepared and signed by the inspector. The initial permit is valid for six months.</w:t>
      </w:r>
    </w:p>
    <w:p w:rsidR="00162967" w:rsidRPr="0099506A" w:rsidRDefault="00162967" w:rsidP="0099506A">
      <w:pPr>
        <w:pStyle w:val="bodytextcitationdfps"/>
      </w:pPr>
      <w:r w:rsidRPr="0099506A">
        <w:t>Texas Human Resources Code</w:t>
      </w:r>
      <w:r w:rsidR="00376E40">
        <w:t xml:space="preserve"> </w:t>
      </w:r>
      <w:r w:rsidR="0099506A">
        <w:t>§</w:t>
      </w:r>
      <w:hyperlink r:id="rId191" w:anchor="42.048" w:history="1">
        <w:r w:rsidRPr="0099506A">
          <w:rPr>
            <w:rStyle w:val="Hyperlink"/>
          </w:rPr>
          <w:t>42.048(b)</w:t>
        </w:r>
      </w:hyperlink>
    </w:p>
    <w:p w:rsidR="00162967" w:rsidRDefault="00162967" w:rsidP="0099506A">
      <w:pPr>
        <w:pStyle w:val="violettagdfps"/>
        <w:rPr>
          <w:lang w:val="en"/>
        </w:rPr>
      </w:pPr>
      <w:r>
        <w:rPr>
          <w:lang w:val="en"/>
        </w:rPr>
        <w:lastRenderedPageBreak/>
        <w:t>Procedure</w:t>
      </w:r>
    </w:p>
    <w:p w:rsidR="00162967" w:rsidRDefault="00162967" w:rsidP="0099506A">
      <w:pPr>
        <w:pStyle w:val="bodytextdfps"/>
        <w:rPr>
          <w:lang w:val="en"/>
        </w:rPr>
      </w:pPr>
      <w:r>
        <w:rPr>
          <w:lang w:val="en"/>
        </w:rPr>
        <w:t xml:space="preserve">If the operation will be licensed with an initial license, the inspector informs the applicant by including the following statement in the written notices: </w:t>
      </w:r>
    </w:p>
    <w:p w:rsidR="00162967" w:rsidRPr="0099506A" w:rsidRDefault="00162967" w:rsidP="0099506A">
      <w:pPr>
        <w:pStyle w:val="bqblockquotetextdfps"/>
        <w:rPr>
          <w:i/>
        </w:rPr>
      </w:pPr>
      <w:r w:rsidRPr="0099506A">
        <w:rPr>
          <w:i/>
        </w:rPr>
        <w:t xml:space="preserve">If all requirements are met during the initial licensing period, you will be issued a </w:t>
      </w:r>
      <w:r w:rsidRPr="00322E17">
        <w:rPr>
          <w:i/>
          <w:highlight w:val="yellow"/>
        </w:rPr>
        <w:t>full permit</w:t>
      </w:r>
      <w:r w:rsidRPr="0099506A">
        <w:rPr>
          <w:i/>
        </w:rPr>
        <w:t>. The initial license permit is valid for six months and may be renewed for an additional six months only.</w:t>
      </w:r>
    </w:p>
    <w:p w:rsidR="00162967" w:rsidRPr="0099506A" w:rsidRDefault="00162967" w:rsidP="0099506A">
      <w:pPr>
        <w:pStyle w:val="bodytextcitationdfps"/>
      </w:pPr>
      <w:r w:rsidRPr="0099506A">
        <w:t>Texas Human Resources Code §§</w:t>
      </w:r>
      <w:hyperlink r:id="rId192" w:anchor="42.046" w:history="1">
        <w:r w:rsidRPr="0099506A">
          <w:rPr>
            <w:rStyle w:val="Hyperlink"/>
          </w:rPr>
          <w:t>42.046</w:t>
        </w:r>
      </w:hyperlink>
      <w:r w:rsidRPr="0099506A">
        <w:t xml:space="preserve">; </w:t>
      </w:r>
      <w:hyperlink r:id="rId193" w:anchor="42.051" w:history="1">
        <w:r w:rsidRPr="0099506A">
          <w:rPr>
            <w:rStyle w:val="Hyperlink"/>
          </w:rPr>
          <w:t>42.051</w:t>
        </w:r>
      </w:hyperlink>
      <w:r w:rsidRPr="0099506A">
        <w:t xml:space="preserve">; </w:t>
      </w:r>
      <w:hyperlink r:id="rId194" w:anchor="42.048" w:history="1">
        <w:r w:rsidRPr="0099506A">
          <w:rPr>
            <w:rStyle w:val="Hyperlink"/>
          </w:rPr>
          <w:t>42.048</w:t>
        </w:r>
      </w:hyperlink>
    </w:p>
    <w:p w:rsidR="00162967" w:rsidRPr="0099506A" w:rsidRDefault="00162967" w:rsidP="0099506A">
      <w:pPr>
        <w:pStyle w:val="bodytextcitationdfps"/>
      </w:pPr>
      <w:r w:rsidRPr="0099506A">
        <w:t>DFPS Rules, 40 TAC</w:t>
      </w:r>
      <w:r w:rsidR="0099506A">
        <w:t xml:space="preserve"> §</w:t>
      </w:r>
      <w:hyperlink r:id="rId195" w:history="1">
        <w:r w:rsidRPr="0099506A">
          <w:rPr>
            <w:rStyle w:val="Hyperlink"/>
          </w:rPr>
          <w:t>745.241</w:t>
        </w:r>
      </w:hyperlink>
    </w:p>
    <w:p w:rsidR="00162967" w:rsidRDefault="00162967" w:rsidP="000607A0">
      <w:pPr>
        <w:pStyle w:val="Heading5"/>
        <w:rPr>
          <w:lang w:val="en"/>
        </w:rPr>
      </w:pPr>
      <w:bookmarkStart w:id="210" w:name="_Toc424904523"/>
      <w:bookmarkStart w:id="211" w:name="_Toc425778643"/>
      <w:r>
        <w:rPr>
          <w:lang w:val="en"/>
        </w:rPr>
        <w:t>3421.1 Child Day Care</w:t>
      </w:r>
      <w:bookmarkEnd w:id="210"/>
      <w:bookmarkEnd w:id="211"/>
    </w:p>
    <w:p w:rsidR="000607A0" w:rsidRDefault="000607A0" w:rsidP="000607A0">
      <w:pPr>
        <w:pStyle w:val="revisionnodfps"/>
      </w:pPr>
      <w:r>
        <w:t>LPPH DRAFT 8257-CCL (new item)</w:t>
      </w:r>
    </w:p>
    <w:p w:rsidR="00162967" w:rsidRDefault="00162967" w:rsidP="00CF5CAE">
      <w:pPr>
        <w:pStyle w:val="violettagdfps"/>
        <w:rPr>
          <w:lang w:val="en"/>
        </w:rPr>
      </w:pPr>
      <w:r>
        <w:rPr>
          <w:lang w:val="en"/>
        </w:rPr>
        <w:t>Procedure</w:t>
      </w:r>
    </w:p>
    <w:p w:rsidR="00162967" w:rsidRPr="00A47735" w:rsidRDefault="00162967" w:rsidP="00CF5CAE">
      <w:pPr>
        <w:pStyle w:val="subheading1dfps"/>
      </w:pPr>
      <w:r w:rsidRPr="00A47735">
        <w:t>Form 2910 Child Day Care Licensing Application</w:t>
      </w:r>
    </w:p>
    <w:p w:rsidR="00162967" w:rsidRDefault="00162967" w:rsidP="00CF5CAE">
      <w:pPr>
        <w:pStyle w:val="bodytextdfps"/>
        <w:rPr>
          <w:lang w:val="en"/>
        </w:rPr>
      </w:pPr>
      <w:r>
        <w:rPr>
          <w:lang w:val="en"/>
        </w:rPr>
        <w:t xml:space="preserve">The inspector records the following restrictions on </w:t>
      </w:r>
      <w:hyperlink r:id="rId196" w:history="1">
        <w:r w:rsidRPr="00CF5CAE">
          <w:rPr>
            <w:rStyle w:val="Hyperlink"/>
          </w:rPr>
          <w:t>Form 2910</w:t>
        </w:r>
      </w:hyperlink>
      <w:r>
        <w:rPr>
          <w:lang w:val="en"/>
        </w:rPr>
        <w:t xml:space="preserve"> Child Day Care Licensing Application: </w:t>
      </w:r>
    </w:p>
    <w:p w:rsidR="00376E40" w:rsidRDefault="00265275" w:rsidP="00CF5CAE">
      <w:pPr>
        <w:pStyle w:val="list1dfps"/>
        <w:rPr>
          <w:lang w:val="en"/>
        </w:rPr>
      </w:pPr>
      <w:r w:rsidRPr="0093314B">
        <w:rPr>
          <w:lang w:val="en"/>
        </w:rPr>
        <w:t xml:space="preserve">  •</w:t>
      </w:r>
      <w:r w:rsidRPr="0093314B">
        <w:rPr>
          <w:lang w:val="en"/>
        </w:rPr>
        <w:tab/>
      </w:r>
      <w:proofErr w:type="gramStart"/>
      <w:r w:rsidR="00376E40">
        <w:rPr>
          <w:lang w:val="en"/>
        </w:rPr>
        <w:t>capacity</w:t>
      </w:r>
      <w:proofErr w:type="gramEnd"/>
      <w:r w:rsidR="00376E40">
        <w:rPr>
          <w:lang w:val="en"/>
        </w:rPr>
        <w:t>:</w:t>
      </w:r>
    </w:p>
    <w:p w:rsidR="00162967" w:rsidRDefault="00376E40" w:rsidP="00FF0A0F">
      <w:pPr>
        <w:pStyle w:val="list2dfps"/>
        <w:rPr>
          <w:lang w:val="en"/>
        </w:rPr>
      </w:pPr>
      <w:r w:rsidRPr="00376E40">
        <w:rPr>
          <w:lang w:val="en"/>
        </w:rPr>
        <w:t xml:space="preserve">  •</w:t>
      </w:r>
      <w:r w:rsidRPr="00376E40">
        <w:rPr>
          <w:lang w:val="en"/>
        </w:rPr>
        <w:tab/>
      </w:r>
      <w:r>
        <w:rPr>
          <w:lang w:val="en"/>
        </w:rPr>
        <w:t>f</w:t>
      </w:r>
      <w:r w:rsidR="00162967">
        <w:rPr>
          <w:lang w:val="en"/>
        </w:rPr>
        <w:t>or licensed child care centers, the capacity for infants through age 17 months and capacity for children age 18 months and older;</w:t>
      </w:r>
    </w:p>
    <w:p w:rsidR="00162967" w:rsidRDefault="00376E40" w:rsidP="00FF0A0F">
      <w:pPr>
        <w:pStyle w:val="list2dfps"/>
        <w:rPr>
          <w:lang w:val="en"/>
        </w:rPr>
      </w:pPr>
      <w:r w:rsidRPr="00376E40">
        <w:rPr>
          <w:lang w:val="en"/>
        </w:rPr>
        <w:t xml:space="preserve">  •</w:t>
      </w:r>
      <w:r w:rsidRPr="00376E40">
        <w:rPr>
          <w:lang w:val="en"/>
        </w:rPr>
        <w:tab/>
      </w:r>
      <w:proofErr w:type="gramStart"/>
      <w:r>
        <w:rPr>
          <w:lang w:val="en"/>
        </w:rPr>
        <w:t>f</w:t>
      </w:r>
      <w:r w:rsidR="00162967">
        <w:rPr>
          <w:lang w:val="en"/>
        </w:rPr>
        <w:t>or</w:t>
      </w:r>
      <w:proofErr w:type="gramEnd"/>
      <w:r w:rsidR="00162967">
        <w:rPr>
          <w:lang w:val="en"/>
        </w:rPr>
        <w:t xml:space="preserve"> licensed child care homes, the total capacity;</w:t>
      </w:r>
    </w:p>
    <w:p w:rsidR="00162967" w:rsidRDefault="00265275" w:rsidP="00CF5CAE">
      <w:pPr>
        <w:pStyle w:val="list1dfps"/>
        <w:rPr>
          <w:lang w:val="en"/>
        </w:rPr>
      </w:pPr>
      <w:r w:rsidRPr="0093314B">
        <w:rPr>
          <w:lang w:val="en"/>
        </w:rPr>
        <w:t xml:space="preserve">  •</w:t>
      </w:r>
      <w:r w:rsidRPr="0093314B">
        <w:rPr>
          <w:lang w:val="en"/>
        </w:rPr>
        <w:tab/>
      </w:r>
      <w:proofErr w:type="gramStart"/>
      <w:r w:rsidR="00376E40">
        <w:rPr>
          <w:lang w:val="en"/>
        </w:rPr>
        <w:t>e</w:t>
      </w:r>
      <w:r w:rsidR="00162967">
        <w:rPr>
          <w:lang w:val="en"/>
        </w:rPr>
        <w:t>xact</w:t>
      </w:r>
      <w:proofErr w:type="gramEnd"/>
      <w:r w:rsidR="00162967">
        <w:rPr>
          <w:lang w:val="en"/>
        </w:rPr>
        <w:t xml:space="preserve"> hours, days and months of operation;</w:t>
      </w:r>
    </w:p>
    <w:p w:rsidR="00162967" w:rsidRDefault="00265275" w:rsidP="00CF5CAE">
      <w:pPr>
        <w:pStyle w:val="list1dfps"/>
        <w:rPr>
          <w:lang w:val="en"/>
        </w:rPr>
      </w:pPr>
      <w:r w:rsidRPr="0093314B">
        <w:rPr>
          <w:lang w:val="en"/>
        </w:rPr>
        <w:t xml:space="preserve">  •</w:t>
      </w:r>
      <w:r w:rsidRPr="0093314B">
        <w:rPr>
          <w:lang w:val="en"/>
        </w:rPr>
        <w:tab/>
      </w:r>
      <w:proofErr w:type="gramStart"/>
      <w:r w:rsidR="00376E40">
        <w:rPr>
          <w:lang w:val="en"/>
        </w:rPr>
        <w:t>c</w:t>
      </w:r>
      <w:r w:rsidR="00162967">
        <w:rPr>
          <w:lang w:val="en"/>
        </w:rPr>
        <w:t>hildren</w:t>
      </w:r>
      <w:r w:rsidR="00BA266E">
        <w:rPr>
          <w:lang w:val="en"/>
        </w:rPr>
        <w:t>’</w:t>
      </w:r>
      <w:r w:rsidR="00162967">
        <w:rPr>
          <w:lang w:val="en"/>
        </w:rPr>
        <w:t>s</w:t>
      </w:r>
      <w:proofErr w:type="gramEnd"/>
      <w:r w:rsidR="00162967">
        <w:rPr>
          <w:lang w:val="en"/>
        </w:rPr>
        <w:t xml:space="preserve"> ages; and </w:t>
      </w:r>
    </w:p>
    <w:p w:rsidR="00162967" w:rsidRDefault="00265275" w:rsidP="00CF5CAE">
      <w:pPr>
        <w:pStyle w:val="list1dfps"/>
        <w:rPr>
          <w:lang w:val="en"/>
        </w:rPr>
      </w:pPr>
      <w:r w:rsidRPr="0093314B">
        <w:rPr>
          <w:lang w:val="en"/>
        </w:rPr>
        <w:t xml:space="preserve">  •</w:t>
      </w:r>
      <w:r w:rsidRPr="0093314B">
        <w:rPr>
          <w:lang w:val="en"/>
        </w:rPr>
        <w:tab/>
      </w:r>
      <w:proofErr w:type="gramStart"/>
      <w:r w:rsidR="00376E40">
        <w:rPr>
          <w:lang w:val="en"/>
        </w:rPr>
        <w:t>a</w:t>
      </w:r>
      <w:r w:rsidR="00162967">
        <w:rPr>
          <w:lang w:val="en"/>
        </w:rPr>
        <w:t>ny</w:t>
      </w:r>
      <w:proofErr w:type="gramEnd"/>
      <w:r w:rsidR="00162967">
        <w:rPr>
          <w:lang w:val="en"/>
        </w:rPr>
        <w:t xml:space="preserve"> conditions.</w:t>
      </w:r>
    </w:p>
    <w:p w:rsidR="00162967" w:rsidRDefault="00162967" w:rsidP="00CF5CAE">
      <w:pPr>
        <w:pStyle w:val="bodytextdfps"/>
        <w:rPr>
          <w:lang w:val="en"/>
        </w:rPr>
      </w:pPr>
      <w:r>
        <w:rPr>
          <w:lang w:val="en"/>
        </w:rPr>
        <w:t>Statute provides for the issuance of a permit to care for children under age 14. If an operation also provides care for children ages 14 through 17, the inspector records this information on the application.</w:t>
      </w:r>
    </w:p>
    <w:p w:rsidR="00162967" w:rsidRDefault="00162967" w:rsidP="00CF5CAE">
      <w:pPr>
        <w:pStyle w:val="bodytextdfps"/>
        <w:rPr>
          <w:lang w:val="en"/>
        </w:rPr>
      </w:pPr>
      <w:proofErr w:type="gramStart"/>
      <w:r>
        <w:rPr>
          <w:lang w:val="en"/>
        </w:rPr>
        <w:t xml:space="preserve">When the permit is issued, the inspector signs and dates </w:t>
      </w:r>
      <w:hyperlink r:id="rId197" w:history="1">
        <w:r w:rsidRPr="00CF5CAE">
          <w:rPr>
            <w:rStyle w:val="Hyperlink"/>
          </w:rPr>
          <w:t>Form 2910</w:t>
        </w:r>
      </w:hyperlink>
      <w:r>
        <w:rPr>
          <w:lang w:val="en"/>
        </w:rPr>
        <w:t xml:space="preserve"> Child Day Care Licensing Application, and records a</w:t>
      </w:r>
      <w:r w:rsidR="00CF5CAE">
        <w:rPr>
          <w:lang w:val="en"/>
        </w:rPr>
        <w:t>pplicable information in CLASS.</w:t>
      </w:r>
      <w:proofErr w:type="gramEnd"/>
    </w:p>
    <w:p w:rsidR="00162967" w:rsidRPr="00A47735" w:rsidRDefault="00162967" w:rsidP="00CF5CAE">
      <w:pPr>
        <w:pStyle w:val="subheading1dfps"/>
      </w:pPr>
      <w:r w:rsidRPr="00A47735">
        <w:t>Form 2830 Child Day-Care Permit</w:t>
      </w:r>
    </w:p>
    <w:p w:rsidR="00162967" w:rsidRDefault="00162967" w:rsidP="00CF5CAE">
      <w:pPr>
        <w:pStyle w:val="bodytextdfps"/>
        <w:rPr>
          <w:lang w:val="en"/>
        </w:rPr>
      </w:pPr>
      <w:r>
        <w:rPr>
          <w:lang w:val="en"/>
        </w:rPr>
        <w:t xml:space="preserve">The inspector prepares the permit using CLASS Form 2830 Child Day Care Permit, and issues the permit with the following restrictions: </w:t>
      </w:r>
    </w:p>
    <w:p w:rsidR="00162967" w:rsidRDefault="00CF5CAE" w:rsidP="00CF5CAE">
      <w:pPr>
        <w:pStyle w:val="list1dfps"/>
        <w:rPr>
          <w:lang w:val="en"/>
        </w:rPr>
      </w:pPr>
      <w:r w:rsidRPr="00CF5CAE">
        <w:rPr>
          <w:lang w:val="en"/>
        </w:rPr>
        <w:t xml:space="preserve">  •</w:t>
      </w:r>
      <w:r w:rsidRPr="00CF5CAE">
        <w:rPr>
          <w:lang w:val="en"/>
        </w:rPr>
        <w:tab/>
      </w:r>
      <w:proofErr w:type="gramStart"/>
      <w:r w:rsidR="001A3896">
        <w:rPr>
          <w:lang w:val="en"/>
        </w:rPr>
        <w:t>t</w:t>
      </w:r>
      <w:r w:rsidR="00162967">
        <w:rPr>
          <w:lang w:val="en"/>
        </w:rPr>
        <w:t>otal</w:t>
      </w:r>
      <w:proofErr w:type="gramEnd"/>
      <w:r w:rsidR="00162967">
        <w:rPr>
          <w:lang w:val="en"/>
        </w:rPr>
        <w:t xml:space="preserve"> capacity</w:t>
      </w:r>
      <w:r w:rsidR="001A3896">
        <w:rPr>
          <w:lang w:val="en"/>
        </w:rPr>
        <w:t>; and</w:t>
      </w:r>
      <w:r w:rsidR="00162967">
        <w:rPr>
          <w:lang w:val="en"/>
        </w:rPr>
        <w:t xml:space="preserve"> </w:t>
      </w:r>
    </w:p>
    <w:p w:rsidR="00162967" w:rsidRDefault="00CF5CAE" w:rsidP="00CF5CAE">
      <w:pPr>
        <w:pStyle w:val="list1dfps"/>
        <w:rPr>
          <w:lang w:val="en"/>
        </w:rPr>
      </w:pPr>
      <w:r w:rsidRPr="00CF5CAE">
        <w:rPr>
          <w:lang w:val="en"/>
        </w:rPr>
        <w:t xml:space="preserve">  •</w:t>
      </w:r>
      <w:r w:rsidRPr="00CF5CAE">
        <w:rPr>
          <w:lang w:val="en"/>
        </w:rPr>
        <w:tab/>
      </w:r>
      <w:proofErr w:type="gramStart"/>
      <w:r w:rsidR="001A3896">
        <w:rPr>
          <w:lang w:val="en"/>
        </w:rPr>
        <w:t>a</w:t>
      </w:r>
      <w:r w:rsidR="00162967">
        <w:rPr>
          <w:lang w:val="en"/>
        </w:rPr>
        <w:t>ge</w:t>
      </w:r>
      <w:proofErr w:type="gramEnd"/>
      <w:r w:rsidR="00162967">
        <w:rPr>
          <w:lang w:val="en"/>
        </w:rPr>
        <w:t xml:space="preserve"> categories of children (</w:t>
      </w:r>
      <w:r w:rsidR="001A3896">
        <w:rPr>
          <w:lang w:val="en"/>
        </w:rPr>
        <w:t>i</w:t>
      </w:r>
      <w:r w:rsidR="00162967">
        <w:rPr>
          <w:lang w:val="en"/>
        </w:rPr>
        <w:t xml:space="preserve">nfants, </w:t>
      </w:r>
      <w:r w:rsidR="001A3896">
        <w:rPr>
          <w:lang w:val="en"/>
        </w:rPr>
        <w:t>t</w:t>
      </w:r>
      <w:r w:rsidR="00162967">
        <w:rPr>
          <w:lang w:val="en"/>
        </w:rPr>
        <w:t xml:space="preserve">oddlers, </w:t>
      </w:r>
      <w:r w:rsidR="001A3896">
        <w:rPr>
          <w:lang w:val="en"/>
        </w:rPr>
        <w:t>p</w:t>
      </w:r>
      <w:r w:rsidR="00162967">
        <w:rPr>
          <w:lang w:val="en"/>
        </w:rPr>
        <w:t>re-</w:t>
      </w:r>
      <w:r w:rsidR="001A3896">
        <w:rPr>
          <w:lang w:val="en"/>
        </w:rPr>
        <w:t>k</w:t>
      </w:r>
      <w:r w:rsidR="00162967">
        <w:rPr>
          <w:lang w:val="en"/>
        </w:rPr>
        <w:t xml:space="preserve">indergarten, and </w:t>
      </w:r>
      <w:r w:rsidR="001A3896">
        <w:rPr>
          <w:lang w:val="en"/>
        </w:rPr>
        <w:t>s</w:t>
      </w:r>
      <w:r w:rsidR="00162967">
        <w:rPr>
          <w:lang w:val="en"/>
        </w:rPr>
        <w:t>chool</w:t>
      </w:r>
      <w:r w:rsidR="00587F14">
        <w:rPr>
          <w:lang w:val="en"/>
        </w:rPr>
        <w:t xml:space="preserve"> </w:t>
      </w:r>
      <w:r w:rsidR="001A3896">
        <w:rPr>
          <w:lang w:val="en"/>
        </w:rPr>
        <w:t>age</w:t>
      </w:r>
      <w:r w:rsidR="00162967">
        <w:rPr>
          <w:lang w:val="en"/>
        </w:rPr>
        <w:t>)</w:t>
      </w:r>
    </w:p>
    <w:p w:rsidR="00162967" w:rsidRDefault="00162967" w:rsidP="00CF5CAE">
      <w:pPr>
        <w:pStyle w:val="bodytextdfps"/>
        <w:rPr>
          <w:lang w:val="en"/>
        </w:rPr>
      </w:pPr>
      <w:r>
        <w:rPr>
          <w:lang w:val="en"/>
        </w:rPr>
        <w:t>Ages 5 through 17 are included as school age.</w:t>
      </w:r>
    </w:p>
    <w:p w:rsidR="00162967" w:rsidRPr="00A47735" w:rsidRDefault="00162967" w:rsidP="00CF5CAE">
      <w:pPr>
        <w:pStyle w:val="subheading1dfps"/>
      </w:pPr>
      <w:r w:rsidRPr="00A47735">
        <w:t>Form 2803 Child Care Issuance Letter</w:t>
      </w:r>
    </w:p>
    <w:p w:rsidR="00162967" w:rsidRDefault="00162967" w:rsidP="00CF5CAE">
      <w:pPr>
        <w:pStyle w:val="bodytextdfps"/>
        <w:rPr>
          <w:lang w:val="en"/>
        </w:rPr>
      </w:pPr>
      <w:r>
        <w:rPr>
          <w:lang w:val="en"/>
        </w:rPr>
        <w:t xml:space="preserve">The inspector mails the permit to the permit holder with </w:t>
      </w:r>
      <w:r w:rsidR="00105948">
        <w:rPr>
          <w:lang w:val="en"/>
        </w:rPr>
        <w:t xml:space="preserve">CLASS </w:t>
      </w:r>
      <w:r>
        <w:rPr>
          <w:lang w:val="en"/>
        </w:rPr>
        <w:t xml:space="preserve">Form 2803 Child Care Issuance Letter, showing the specific conditions noted on </w:t>
      </w:r>
      <w:hyperlink r:id="rId198" w:history="1">
        <w:r w:rsidRPr="00CF5CAE">
          <w:rPr>
            <w:rStyle w:val="Hyperlink"/>
          </w:rPr>
          <w:t>Form 2910</w:t>
        </w:r>
      </w:hyperlink>
      <w:r w:rsidR="00105948">
        <w:rPr>
          <w:rStyle w:val="Hyperlink"/>
        </w:rPr>
        <w:t xml:space="preserve"> </w:t>
      </w:r>
      <w:r w:rsidR="00105948">
        <w:rPr>
          <w:lang w:val="en"/>
        </w:rPr>
        <w:t>Child Day Care Licensing Application</w:t>
      </w:r>
      <w:r>
        <w:rPr>
          <w:lang w:val="en"/>
        </w:rPr>
        <w:t>.</w:t>
      </w:r>
    </w:p>
    <w:p w:rsidR="00162967" w:rsidRPr="00CF5CAE" w:rsidRDefault="00162967" w:rsidP="00CF5CAE">
      <w:pPr>
        <w:pStyle w:val="bodytextcitationdfps"/>
      </w:pPr>
      <w:r w:rsidRPr="00CF5CAE">
        <w:t>Texas Human Resources Code</w:t>
      </w:r>
      <w:r w:rsidR="00CF5CAE">
        <w:t xml:space="preserve"> §</w:t>
      </w:r>
      <w:hyperlink r:id="rId199" w:anchor="42.048" w:history="1">
        <w:r w:rsidRPr="00CF5CAE">
          <w:rPr>
            <w:rStyle w:val="Hyperlink"/>
          </w:rPr>
          <w:t>42.048(b)</w:t>
        </w:r>
      </w:hyperlink>
    </w:p>
    <w:p w:rsidR="00162967" w:rsidRPr="00CF5CAE" w:rsidRDefault="00162967" w:rsidP="00CF5CAE">
      <w:pPr>
        <w:pStyle w:val="bodytextcitationdfps"/>
      </w:pPr>
      <w:r w:rsidRPr="00CF5CAE">
        <w:t>DFPS Rules, 40 TAC</w:t>
      </w:r>
      <w:r w:rsidR="00CF5CAE">
        <w:t xml:space="preserve"> §</w:t>
      </w:r>
      <w:hyperlink r:id="rId200" w:history="1">
        <w:r w:rsidRPr="00CF5CAE">
          <w:rPr>
            <w:rStyle w:val="Hyperlink"/>
          </w:rPr>
          <w:t>745.345</w:t>
        </w:r>
      </w:hyperlink>
    </w:p>
    <w:p w:rsidR="00162967" w:rsidRDefault="00162967" w:rsidP="000607A0">
      <w:pPr>
        <w:pStyle w:val="Heading5"/>
        <w:rPr>
          <w:lang w:val="en"/>
        </w:rPr>
      </w:pPr>
      <w:bookmarkStart w:id="212" w:name="_Toc424904524"/>
      <w:bookmarkStart w:id="213" w:name="_Toc425778644"/>
      <w:r>
        <w:rPr>
          <w:lang w:val="en"/>
        </w:rPr>
        <w:lastRenderedPageBreak/>
        <w:t>3421.2 Residential Child Care</w:t>
      </w:r>
      <w:bookmarkEnd w:id="212"/>
      <w:bookmarkEnd w:id="213"/>
    </w:p>
    <w:p w:rsidR="000607A0" w:rsidRDefault="000607A0" w:rsidP="000607A0">
      <w:pPr>
        <w:pStyle w:val="revisionnodfps"/>
      </w:pPr>
      <w:r>
        <w:t>LPPH DRAFT 8257-CCL (new item)</w:t>
      </w:r>
    </w:p>
    <w:p w:rsidR="00162967" w:rsidRDefault="00162967" w:rsidP="003E6F42">
      <w:pPr>
        <w:pStyle w:val="violettagdfps"/>
        <w:rPr>
          <w:lang w:val="en"/>
        </w:rPr>
      </w:pPr>
      <w:r>
        <w:rPr>
          <w:lang w:val="en"/>
        </w:rPr>
        <w:t>Procedure</w:t>
      </w:r>
    </w:p>
    <w:p w:rsidR="00162967" w:rsidRPr="00D746C0" w:rsidRDefault="00162967" w:rsidP="003E6F42">
      <w:pPr>
        <w:pStyle w:val="subheading1dfps"/>
        <w:rPr>
          <w:bCs/>
        </w:rPr>
      </w:pPr>
      <w:r w:rsidRPr="00D746C0">
        <w:rPr>
          <w:lang w:val="en"/>
        </w:rPr>
        <w:t>Form 2907 Residential Child Care Permit</w:t>
      </w:r>
    </w:p>
    <w:p w:rsidR="00162967" w:rsidRDefault="00162967" w:rsidP="003E6F42">
      <w:pPr>
        <w:pStyle w:val="bodytextdfps"/>
        <w:rPr>
          <w:lang w:val="en"/>
        </w:rPr>
      </w:pPr>
      <w:r>
        <w:rPr>
          <w:lang w:val="en"/>
        </w:rPr>
        <w:t xml:space="preserve">The inspector prepares the permit using </w:t>
      </w:r>
      <w:r w:rsidR="00105948">
        <w:rPr>
          <w:lang w:val="en"/>
        </w:rPr>
        <w:t xml:space="preserve">CLASS </w:t>
      </w:r>
      <w:r>
        <w:rPr>
          <w:lang w:val="en"/>
        </w:rPr>
        <w:t xml:space="preserve">Form 2907 Residential Child Care Permit, and issues the permit with the following restrictions: </w:t>
      </w:r>
    </w:p>
    <w:p w:rsidR="00162967" w:rsidRDefault="00265275" w:rsidP="003E6F42">
      <w:pPr>
        <w:pStyle w:val="list1dfps"/>
        <w:rPr>
          <w:lang w:val="en"/>
        </w:rPr>
      </w:pPr>
      <w:r w:rsidRPr="0093314B">
        <w:rPr>
          <w:lang w:val="en"/>
        </w:rPr>
        <w:t xml:space="preserve">  •</w:t>
      </w:r>
      <w:r w:rsidRPr="0093314B">
        <w:rPr>
          <w:lang w:val="en"/>
        </w:rPr>
        <w:tab/>
      </w:r>
      <w:proofErr w:type="gramStart"/>
      <w:r w:rsidR="00587F14">
        <w:rPr>
          <w:lang w:val="en"/>
        </w:rPr>
        <w:t>c</w:t>
      </w:r>
      <w:r w:rsidR="00162967">
        <w:rPr>
          <w:lang w:val="en"/>
        </w:rPr>
        <w:t>apacity</w:t>
      </w:r>
      <w:proofErr w:type="gramEnd"/>
      <w:r w:rsidR="00162967">
        <w:rPr>
          <w:lang w:val="en"/>
        </w:rPr>
        <w:t xml:space="preserve"> (except for a CPA)</w:t>
      </w:r>
      <w:r w:rsidR="00587F14">
        <w:rPr>
          <w:lang w:val="en"/>
        </w:rPr>
        <w:t>;</w:t>
      </w:r>
      <w:r w:rsidR="00162967">
        <w:rPr>
          <w:lang w:val="en"/>
        </w:rPr>
        <w:t xml:space="preserve"> </w:t>
      </w:r>
    </w:p>
    <w:p w:rsidR="00162967" w:rsidRDefault="00265275" w:rsidP="003E6F42">
      <w:pPr>
        <w:pStyle w:val="list1dfps"/>
        <w:rPr>
          <w:lang w:val="en"/>
        </w:rPr>
      </w:pPr>
      <w:r w:rsidRPr="0093314B">
        <w:rPr>
          <w:lang w:val="en"/>
        </w:rPr>
        <w:t xml:space="preserve">  •</w:t>
      </w:r>
      <w:r w:rsidRPr="0093314B">
        <w:rPr>
          <w:lang w:val="en"/>
        </w:rPr>
        <w:tab/>
      </w:r>
      <w:proofErr w:type="gramStart"/>
      <w:r w:rsidR="00587F14">
        <w:rPr>
          <w:lang w:val="en"/>
        </w:rPr>
        <w:t>g</w:t>
      </w:r>
      <w:r w:rsidR="00162967">
        <w:rPr>
          <w:lang w:val="en"/>
        </w:rPr>
        <w:t>ender</w:t>
      </w:r>
      <w:proofErr w:type="gramEnd"/>
      <w:r w:rsidR="00162967">
        <w:rPr>
          <w:lang w:val="en"/>
        </w:rPr>
        <w:t xml:space="preserve"> and ages of children</w:t>
      </w:r>
      <w:r w:rsidR="00587F14">
        <w:rPr>
          <w:lang w:val="en"/>
        </w:rPr>
        <w:t>; and</w:t>
      </w:r>
      <w:r w:rsidR="00162967">
        <w:rPr>
          <w:lang w:val="en"/>
        </w:rPr>
        <w:t xml:space="preserve"> </w:t>
      </w:r>
    </w:p>
    <w:p w:rsidR="00162967" w:rsidRDefault="00265275" w:rsidP="003E6F42">
      <w:pPr>
        <w:pStyle w:val="list1dfps"/>
        <w:rPr>
          <w:lang w:val="en"/>
        </w:rPr>
      </w:pPr>
      <w:r w:rsidRPr="0093314B">
        <w:rPr>
          <w:lang w:val="en"/>
        </w:rPr>
        <w:t xml:space="preserve">  •</w:t>
      </w:r>
      <w:r w:rsidRPr="0093314B">
        <w:rPr>
          <w:lang w:val="en"/>
        </w:rPr>
        <w:tab/>
      </w:r>
      <w:proofErr w:type="gramStart"/>
      <w:r w:rsidR="00587F14">
        <w:rPr>
          <w:lang w:val="en"/>
        </w:rPr>
        <w:t>t</w:t>
      </w:r>
      <w:r w:rsidR="00162967">
        <w:rPr>
          <w:lang w:val="en"/>
        </w:rPr>
        <w:t>ypes</w:t>
      </w:r>
      <w:proofErr w:type="gramEnd"/>
      <w:r w:rsidR="00162967">
        <w:rPr>
          <w:lang w:val="en"/>
        </w:rPr>
        <w:t xml:space="preserve"> of services offered by the operation</w:t>
      </w:r>
      <w:r w:rsidR="00587F14">
        <w:rPr>
          <w:lang w:val="en"/>
        </w:rPr>
        <w:t>,</w:t>
      </w:r>
      <w:r w:rsidR="00162967">
        <w:rPr>
          <w:lang w:val="en"/>
        </w:rPr>
        <w:t xml:space="preserve"> as shown in 3421.21 Types of Services Included as Restrictions</w:t>
      </w:r>
      <w:r w:rsidR="00587F14">
        <w:rPr>
          <w:lang w:val="en"/>
        </w:rPr>
        <w:t>.</w:t>
      </w:r>
    </w:p>
    <w:p w:rsidR="00162967" w:rsidRDefault="00162967" w:rsidP="003E6F42">
      <w:pPr>
        <w:pStyle w:val="bodytextdfps"/>
        <w:rPr>
          <w:lang w:val="en"/>
        </w:rPr>
      </w:pPr>
      <w:r>
        <w:rPr>
          <w:lang w:val="en"/>
        </w:rPr>
        <w:t>The child-placing agency</w:t>
      </w:r>
      <w:r w:rsidR="00BA266E">
        <w:rPr>
          <w:lang w:val="en"/>
        </w:rPr>
        <w:t>’</w:t>
      </w:r>
      <w:r>
        <w:rPr>
          <w:lang w:val="en"/>
        </w:rPr>
        <w:t xml:space="preserve">s license must include a statement on the first page of the license that indicates the number of branch offices. The name and address of each branch office is noted on page two of the permit. </w:t>
      </w:r>
    </w:p>
    <w:p w:rsidR="00162967" w:rsidRPr="003E6F42" w:rsidRDefault="00162967" w:rsidP="003E6F42">
      <w:pPr>
        <w:pStyle w:val="bodytextcitationdfps"/>
      </w:pPr>
      <w:r w:rsidRPr="003E6F42">
        <w:t xml:space="preserve">Texas Human Resources Code </w:t>
      </w:r>
      <w:hyperlink r:id="rId201" w:anchor="42.048" w:history="1">
        <w:r w:rsidRPr="003E6F42">
          <w:rPr>
            <w:rStyle w:val="Hyperlink"/>
          </w:rPr>
          <w:t>§42.048</w:t>
        </w:r>
      </w:hyperlink>
      <w:r w:rsidRPr="003E6F42">
        <w:t xml:space="preserve"> </w:t>
      </w:r>
    </w:p>
    <w:p w:rsidR="00162967" w:rsidRPr="003E6F42" w:rsidRDefault="00162967" w:rsidP="003E6F42">
      <w:pPr>
        <w:pStyle w:val="bodytextcitationdfps"/>
      </w:pPr>
      <w:r w:rsidRPr="003E6F42">
        <w:t>DFPS Rules, 40 TAC §§</w:t>
      </w:r>
      <w:hyperlink r:id="rId202" w:history="1">
        <w:r w:rsidRPr="003E6F42">
          <w:rPr>
            <w:rStyle w:val="Hyperlink"/>
          </w:rPr>
          <w:t>748.63</w:t>
        </w:r>
      </w:hyperlink>
      <w:r w:rsidRPr="003E6F42">
        <w:t xml:space="preserve">, </w:t>
      </w:r>
      <w:hyperlink r:id="rId203" w:history="1">
        <w:r w:rsidRPr="003E6F42">
          <w:rPr>
            <w:rStyle w:val="Hyperlink"/>
          </w:rPr>
          <w:t>749.63</w:t>
        </w:r>
      </w:hyperlink>
      <w:r w:rsidRPr="003E6F42">
        <w:t xml:space="preserve">; 749.303; </w:t>
      </w:r>
      <w:hyperlink r:id="rId204" w:history="1">
        <w:r w:rsidRPr="003E6F42">
          <w:rPr>
            <w:rStyle w:val="Hyperlink"/>
          </w:rPr>
          <w:t>749.1101</w:t>
        </w:r>
      </w:hyperlink>
      <w:r w:rsidRPr="003E6F42">
        <w:t xml:space="preserve">; </w:t>
      </w:r>
      <w:hyperlink r:id="rId205" w:history="1">
        <w:r w:rsidRPr="003E6F42">
          <w:rPr>
            <w:rStyle w:val="Hyperlink"/>
          </w:rPr>
          <w:t>750.61</w:t>
        </w:r>
      </w:hyperlink>
    </w:p>
    <w:p w:rsidR="00162967" w:rsidRPr="00D746C0" w:rsidRDefault="00162967" w:rsidP="00AA1FE8">
      <w:pPr>
        <w:pStyle w:val="subheading1dfps"/>
        <w:rPr>
          <w:lang w:val="en"/>
        </w:rPr>
      </w:pPr>
      <w:r w:rsidRPr="00D746C0">
        <w:rPr>
          <w:lang w:val="en"/>
        </w:rPr>
        <w:t>Form 2803 Child Care Issuance Letter</w:t>
      </w:r>
    </w:p>
    <w:p w:rsidR="00162967" w:rsidRDefault="00162967" w:rsidP="00AA1FE8">
      <w:pPr>
        <w:pStyle w:val="bodytextdfps"/>
        <w:rPr>
          <w:lang w:val="en"/>
        </w:rPr>
      </w:pPr>
      <w:r>
        <w:rPr>
          <w:lang w:val="en"/>
        </w:rPr>
        <w:t xml:space="preserve">The inspector mails the permit to the permit holder with </w:t>
      </w:r>
      <w:r w:rsidR="00105948">
        <w:rPr>
          <w:lang w:val="en"/>
        </w:rPr>
        <w:t xml:space="preserve">CLASS </w:t>
      </w:r>
      <w:r>
        <w:rPr>
          <w:lang w:val="en"/>
        </w:rPr>
        <w:t>Form 2803 Child Care Issuance Letter, showing the specific conditions noted on Form 2960</w:t>
      </w:r>
      <w:r w:rsidR="00587F14">
        <w:rPr>
          <w:lang w:val="en"/>
        </w:rPr>
        <w:t xml:space="preserve"> </w:t>
      </w:r>
      <w:r w:rsidR="00587F14" w:rsidRPr="00457D44">
        <w:rPr>
          <w:lang w:val="en"/>
        </w:rPr>
        <w:t>Application for a License to Operate a Residential Child Care Facility or Child-Placing Agency</w:t>
      </w:r>
      <w:r>
        <w:rPr>
          <w:lang w:val="en"/>
        </w:rPr>
        <w:t>, then records applicable information in CLASS.</w:t>
      </w:r>
    </w:p>
    <w:p w:rsidR="00162967" w:rsidRDefault="00162967" w:rsidP="00162967">
      <w:pPr>
        <w:pStyle w:val="bodytextcitationdfps"/>
        <w:spacing w:before="0" w:line="270" w:lineRule="atLeast"/>
        <w:rPr>
          <w:rFonts w:ascii="Helvetica" w:hAnsi="Helvetica"/>
          <w:color w:val="333333"/>
          <w:sz w:val="18"/>
          <w:szCs w:val="18"/>
          <w:lang w:val="en"/>
        </w:rPr>
      </w:pPr>
    </w:p>
    <w:p w:rsidR="00162967" w:rsidRDefault="00162967" w:rsidP="000607A0">
      <w:pPr>
        <w:pStyle w:val="Heading6"/>
        <w:rPr>
          <w:lang w:val="en"/>
        </w:rPr>
      </w:pPr>
      <w:bookmarkStart w:id="214" w:name="_Toc424904525"/>
      <w:bookmarkStart w:id="215" w:name="_Toc425778645"/>
      <w:r>
        <w:rPr>
          <w:lang w:val="en"/>
        </w:rPr>
        <w:t>3421.21 Types of Services Included as Restrictions</w:t>
      </w:r>
      <w:bookmarkEnd w:id="214"/>
      <w:bookmarkEnd w:id="215"/>
      <w:r>
        <w:rPr>
          <w:lang w:val="en"/>
        </w:rPr>
        <w:t xml:space="preserve"> </w:t>
      </w:r>
    </w:p>
    <w:p w:rsidR="000607A0" w:rsidRDefault="000607A0" w:rsidP="000607A0">
      <w:pPr>
        <w:pStyle w:val="revisionnodfps"/>
      </w:pPr>
      <w:r>
        <w:t>LPPH DRAFT 8257-CCL (new item)</w:t>
      </w:r>
    </w:p>
    <w:p w:rsidR="00162967" w:rsidRDefault="00162967" w:rsidP="00AA1FE8">
      <w:pPr>
        <w:pStyle w:val="violettagdfps"/>
        <w:rPr>
          <w:lang w:val="en"/>
        </w:rPr>
      </w:pPr>
      <w:r>
        <w:rPr>
          <w:lang w:val="en"/>
        </w:rPr>
        <w:t>Procedure</w:t>
      </w:r>
    </w:p>
    <w:p w:rsidR="00162967" w:rsidRDefault="00162967" w:rsidP="00AA1FE8">
      <w:pPr>
        <w:pStyle w:val="bodytextdfps"/>
        <w:rPr>
          <w:lang w:val="en"/>
        </w:rPr>
      </w:pPr>
      <w:r>
        <w:rPr>
          <w:lang w:val="en"/>
        </w:rPr>
        <w:t xml:space="preserve">The inspector may document on the license that the operation may care for children up to 18 years of age. </w:t>
      </w:r>
    </w:p>
    <w:p w:rsidR="00162967" w:rsidRPr="00AA1FE8" w:rsidRDefault="00162967" w:rsidP="00AA1FE8">
      <w:pPr>
        <w:pStyle w:val="bodytextcitationdfps"/>
      </w:pPr>
      <w:r w:rsidRPr="00AA1FE8">
        <w:t>DFPS Rules, 40 TAC §§</w:t>
      </w:r>
      <w:hyperlink r:id="rId206" w:history="1">
        <w:r w:rsidRPr="00AA1FE8">
          <w:rPr>
            <w:rStyle w:val="Hyperlink"/>
          </w:rPr>
          <w:t>748.1931</w:t>
        </w:r>
      </w:hyperlink>
      <w:r w:rsidRPr="00AA1FE8">
        <w:t xml:space="preserve">; </w:t>
      </w:r>
      <w:hyperlink r:id="rId207" w:history="1">
        <w:r w:rsidRPr="00AA1FE8">
          <w:rPr>
            <w:rStyle w:val="Hyperlink"/>
          </w:rPr>
          <w:t>749.1103</w:t>
        </w:r>
      </w:hyperlink>
      <w:r w:rsidRPr="00AA1FE8">
        <w:t xml:space="preserve">; </w:t>
      </w:r>
      <w:hyperlink r:id="rId208" w:history="1">
        <w:r w:rsidRPr="00AA1FE8">
          <w:rPr>
            <w:rStyle w:val="Hyperlink"/>
          </w:rPr>
          <w:t>749.1105</w:t>
        </w:r>
      </w:hyperlink>
      <w:r w:rsidRPr="00AA1FE8">
        <w:t xml:space="preserve">; </w:t>
      </w:r>
      <w:hyperlink r:id="rId209" w:history="1">
        <w:r w:rsidRPr="00AA1FE8">
          <w:rPr>
            <w:rStyle w:val="Hyperlink"/>
          </w:rPr>
          <w:t>749.2651</w:t>
        </w:r>
      </w:hyperlink>
      <w:r w:rsidRPr="00AA1FE8">
        <w:t xml:space="preserve">; </w:t>
      </w:r>
      <w:hyperlink r:id="rId210" w:history="1">
        <w:r w:rsidRPr="00AA1FE8">
          <w:rPr>
            <w:rStyle w:val="Hyperlink"/>
          </w:rPr>
          <w:t>750.501</w:t>
        </w:r>
      </w:hyperlink>
    </w:p>
    <w:p w:rsidR="00162967" w:rsidRDefault="00162967" w:rsidP="00AA1FE8">
      <w:pPr>
        <w:pStyle w:val="bodytextdfps"/>
        <w:rPr>
          <w:lang w:val="en"/>
        </w:rPr>
      </w:pPr>
      <w:r>
        <w:rPr>
          <w:lang w:val="en"/>
        </w:rPr>
        <w:t xml:space="preserve">The inspector must select the applicable care type and services from the following sections on the </w:t>
      </w:r>
      <w:r w:rsidRPr="007E7FE4">
        <w:rPr>
          <w:i/>
          <w:lang w:val="en"/>
        </w:rPr>
        <w:t>Residential Care Main Operation</w:t>
      </w:r>
      <w:r>
        <w:rPr>
          <w:lang w:val="en"/>
        </w:rPr>
        <w:t xml:space="preserve"> page in CLASS:</w:t>
      </w:r>
    </w:p>
    <w:p w:rsidR="00162967" w:rsidRPr="007E7FE4" w:rsidRDefault="00265275" w:rsidP="00AA1FE8">
      <w:pPr>
        <w:pStyle w:val="list1dfps"/>
        <w:rPr>
          <w:lang w:val="en"/>
        </w:rPr>
      </w:pPr>
      <w:r w:rsidRPr="0093314B">
        <w:rPr>
          <w:lang w:val="en"/>
        </w:rPr>
        <w:t xml:space="preserve">  •</w:t>
      </w:r>
      <w:r w:rsidRPr="0093314B">
        <w:rPr>
          <w:lang w:val="en"/>
        </w:rPr>
        <w:tab/>
      </w:r>
      <w:r w:rsidR="00162967" w:rsidRPr="00AA1FE8">
        <w:rPr>
          <w:i/>
          <w:lang w:val="en"/>
        </w:rPr>
        <w:t>Care Type</w:t>
      </w:r>
    </w:p>
    <w:p w:rsidR="00162967" w:rsidRDefault="00265275" w:rsidP="00AA1FE8">
      <w:pPr>
        <w:pStyle w:val="list1dfps"/>
        <w:rPr>
          <w:lang w:val="en"/>
        </w:rPr>
      </w:pPr>
      <w:r w:rsidRPr="0093314B">
        <w:rPr>
          <w:lang w:val="en"/>
        </w:rPr>
        <w:t xml:space="preserve">  •</w:t>
      </w:r>
      <w:r w:rsidRPr="0093314B">
        <w:rPr>
          <w:lang w:val="en"/>
        </w:rPr>
        <w:tab/>
      </w:r>
      <w:r w:rsidR="00162967" w:rsidRPr="00AA1FE8">
        <w:rPr>
          <w:i/>
          <w:lang w:val="en"/>
        </w:rPr>
        <w:t xml:space="preserve">Child Care Services </w:t>
      </w:r>
      <w:proofErr w:type="gramStart"/>
      <w:r w:rsidR="00162967" w:rsidRPr="00AA1FE8">
        <w:rPr>
          <w:i/>
          <w:lang w:val="en"/>
        </w:rPr>
        <w:t>Provided</w:t>
      </w:r>
      <w:proofErr w:type="gramEnd"/>
      <w:r w:rsidR="00162967" w:rsidRPr="00AA1FE8">
        <w:rPr>
          <w:i/>
          <w:lang w:val="en"/>
        </w:rPr>
        <w:t xml:space="preserve"> (not optional)</w:t>
      </w:r>
    </w:p>
    <w:p w:rsidR="00162967" w:rsidRPr="007E7FE4" w:rsidRDefault="00265275" w:rsidP="00AA1FE8">
      <w:pPr>
        <w:pStyle w:val="list1dfps"/>
        <w:rPr>
          <w:lang w:val="en"/>
        </w:rPr>
      </w:pPr>
      <w:r w:rsidRPr="0093314B">
        <w:rPr>
          <w:lang w:val="en"/>
        </w:rPr>
        <w:t xml:space="preserve">  •</w:t>
      </w:r>
      <w:r w:rsidRPr="0093314B">
        <w:rPr>
          <w:lang w:val="en"/>
        </w:rPr>
        <w:tab/>
      </w:r>
      <w:r w:rsidR="00AA1FE8" w:rsidRPr="00AA1FE8">
        <w:rPr>
          <w:i/>
          <w:lang w:val="en"/>
        </w:rPr>
        <w:t xml:space="preserve">Programmatic Services </w:t>
      </w:r>
      <w:r w:rsidR="00162967" w:rsidRPr="00AA1FE8">
        <w:rPr>
          <w:i/>
          <w:lang w:val="en"/>
        </w:rPr>
        <w:t>Provided</w:t>
      </w:r>
    </w:p>
    <w:p w:rsidR="00162967" w:rsidRDefault="00265275" w:rsidP="00AA1FE8">
      <w:pPr>
        <w:pStyle w:val="list1dfps"/>
        <w:rPr>
          <w:lang w:val="en"/>
        </w:rPr>
      </w:pPr>
      <w:r w:rsidRPr="0093314B">
        <w:rPr>
          <w:lang w:val="en"/>
        </w:rPr>
        <w:t xml:space="preserve">  •</w:t>
      </w:r>
      <w:r w:rsidRPr="0093314B">
        <w:rPr>
          <w:lang w:val="en"/>
        </w:rPr>
        <w:tab/>
      </w:r>
      <w:r w:rsidR="00162967" w:rsidRPr="00AA1FE8">
        <w:rPr>
          <w:i/>
          <w:lang w:val="en"/>
        </w:rPr>
        <w:t>Treatment Services Provided</w:t>
      </w:r>
    </w:p>
    <w:p w:rsidR="00162967" w:rsidRPr="007E7FE4" w:rsidRDefault="00265275" w:rsidP="00AA1FE8">
      <w:pPr>
        <w:pStyle w:val="list1dfps"/>
        <w:rPr>
          <w:lang w:val="en"/>
        </w:rPr>
      </w:pPr>
      <w:r w:rsidRPr="0093314B">
        <w:rPr>
          <w:lang w:val="en"/>
        </w:rPr>
        <w:t xml:space="preserve">  •</w:t>
      </w:r>
      <w:r w:rsidRPr="0093314B">
        <w:rPr>
          <w:lang w:val="en"/>
        </w:rPr>
        <w:tab/>
      </w:r>
      <w:r w:rsidR="00162967" w:rsidRPr="00AA1FE8">
        <w:rPr>
          <w:i/>
          <w:lang w:val="en"/>
        </w:rPr>
        <w:t>Child Placing Services (CPA only)</w:t>
      </w:r>
    </w:p>
    <w:p w:rsidR="00162967" w:rsidRDefault="00162967" w:rsidP="00AA1FE8">
      <w:pPr>
        <w:pStyle w:val="bodytextdfps"/>
        <w:rPr>
          <w:lang w:val="en"/>
        </w:rPr>
      </w:pPr>
      <w:r>
        <w:rPr>
          <w:lang w:val="en"/>
        </w:rPr>
        <w:t xml:space="preserve">Only GROs that offer emergency care services may provide respite child care services. </w:t>
      </w:r>
    </w:p>
    <w:p w:rsidR="00162967" w:rsidRPr="00AA1FE8" w:rsidRDefault="00162967" w:rsidP="00AA1FE8">
      <w:pPr>
        <w:pStyle w:val="bodytextcitationdfps"/>
      </w:pPr>
      <w:r w:rsidRPr="00AA1FE8">
        <w:t>DFPS Rules, 40 TAC §§</w:t>
      </w:r>
      <w:hyperlink r:id="rId211" w:history="1">
        <w:r w:rsidRPr="00AA1FE8">
          <w:rPr>
            <w:rStyle w:val="Hyperlink"/>
          </w:rPr>
          <w:t>748.75</w:t>
        </w:r>
      </w:hyperlink>
      <w:r w:rsidRPr="00AA1FE8">
        <w:t xml:space="preserve">; </w:t>
      </w:r>
      <w:hyperlink r:id="rId212" w:history="1">
        <w:r w:rsidRPr="00AA1FE8">
          <w:rPr>
            <w:rStyle w:val="Hyperlink"/>
          </w:rPr>
          <w:t>748.4261(b)</w:t>
        </w:r>
      </w:hyperlink>
    </w:p>
    <w:p w:rsidR="00162967" w:rsidRDefault="00162967" w:rsidP="000607A0">
      <w:pPr>
        <w:pStyle w:val="Heading4"/>
        <w:rPr>
          <w:lang w:val="en"/>
        </w:rPr>
      </w:pPr>
      <w:bookmarkStart w:id="216" w:name="_Toc424904526"/>
      <w:bookmarkStart w:id="217" w:name="_Toc425778646"/>
      <w:r>
        <w:rPr>
          <w:lang w:val="en"/>
        </w:rPr>
        <w:lastRenderedPageBreak/>
        <w:t>3422 How to Prepare a Compliance Certificate</w:t>
      </w:r>
      <w:bookmarkEnd w:id="216"/>
      <w:bookmarkEnd w:id="217"/>
    </w:p>
    <w:p w:rsidR="000607A0" w:rsidRDefault="000607A0" w:rsidP="000607A0">
      <w:pPr>
        <w:pStyle w:val="revisionnodfps"/>
      </w:pPr>
      <w:r>
        <w:t>LPPH DRAFT 8257-CCL (new item)</w:t>
      </w:r>
    </w:p>
    <w:p w:rsidR="00162967" w:rsidRDefault="00162967" w:rsidP="00B95837">
      <w:pPr>
        <w:pStyle w:val="violettagdfps"/>
        <w:rPr>
          <w:lang w:val="en"/>
        </w:rPr>
      </w:pPr>
      <w:r>
        <w:rPr>
          <w:lang w:val="en"/>
        </w:rPr>
        <w:t>Policy</w:t>
      </w:r>
    </w:p>
    <w:p w:rsidR="00162967" w:rsidRDefault="00162967" w:rsidP="00B95837">
      <w:pPr>
        <w:pStyle w:val="bodytextdfps"/>
        <w:rPr>
          <w:lang w:val="en"/>
        </w:rPr>
      </w:pPr>
      <w:r>
        <w:rPr>
          <w:lang w:val="en"/>
        </w:rPr>
        <w:t>The inspector issues the compliance certificate with restrictions. The effective date of the permit is the date it is prepared and signed.</w:t>
      </w:r>
    </w:p>
    <w:p w:rsidR="00162967" w:rsidRPr="00B95837" w:rsidRDefault="00162967" w:rsidP="00B95837">
      <w:pPr>
        <w:pStyle w:val="bodytextcitationdfps"/>
      </w:pPr>
      <w:r w:rsidRPr="00B95837">
        <w:t>Texas Human Resources Code §§</w:t>
      </w:r>
      <w:hyperlink r:id="rId213" w:anchor="42.153" w:history="1">
        <w:r w:rsidRPr="00B95837">
          <w:rPr>
            <w:rStyle w:val="Hyperlink"/>
          </w:rPr>
          <w:t>42.153</w:t>
        </w:r>
      </w:hyperlink>
      <w:r w:rsidRPr="00B95837">
        <w:t xml:space="preserve">, </w:t>
      </w:r>
      <w:hyperlink r:id="rId214" w:anchor="42.203" w:history="1">
        <w:r w:rsidRPr="00B95837">
          <w:rPr>
            <w:rStyle w:val="Hyperlink"/>
          </w:rPr>
          <w:t>42.203</w:t>
        </w:r>
      </w:hyperlink>
    </w:p>
    <w:p w:rsidR="00162967" w:rsidRPr="00B95837" w:rsidRDefault="00162967" w:rsidP="00B95837">
      <w:pPr>
        <w:pStyle w:val="bodytextcitationdfps"/>
      </w:pPr>
      <w:r w:rsidRPr="00B95837">
        <w:t>DFPS Rules, 40 TAC §</w:t>
      </w:r>
      <w:hyperlink r:id="rId215" w:history="1">
        <w:r w:rsidRPr="00B95837">
          <w:rPr>
            <w:rStyle w:val="Hyperlink"/>
          </w:rPr>
          <w:t>745.321</w:t>
        </w:r>
      </w:hyperlink>
    </w:p>
    <w:p w:rsidR="00162967" w:rsidRDefault="00162967" w:rsidP="00B95837">
      <w:pPr>
        <w:pStyle w:val="violettagdfps"/>
        <w:rPr>
          <w:lang w:val="en"/>
        </w:rPr>
      </w:pPr>
      <w:r>
        <w:rPr>
          <w:lang w:val="en"/>
        </w:rPr>
        <w:t>Procedure</w:t>
      </w:r>
    </w:p>
    <w:p w:rsidR="00162967" w:rsidRPr="00074A20" w:rsidRDefault="00162967" w:rsidP="00B95837">
      <w:pPr>
        <w:pStyle w:val="subheading1dfps"/>
        <w:rPr>
          <w:bCs/>
          <w:lang w:val="en"/>
        </w:rPr>
      </w:pPr>
      <w:r w:rsidRPr="00A47735">
        <w:rPr>
          <w:bCs/>
          <w:lang w:val="en"/>
        </w:rPr>
        <w:t xml:space="preserve">Form 2841 </w:t>
      </w:r>
      <w:r w:rsidRPr="00975BBA">
        <w:rPr>
          <w:lang w:val="en"/>
        </w:rPr>
        <w:t>Small Employer Based Child Care or Temporary Shelter Child Care Facility Application</w:t>
      </w:r>
    </w:p>
    <w:p w:rsidR="00162967" w:rsidRPr="00A47735" w:rsidRDefault="00162967" w:rsidP="00B95837">
      <w:pPr>
        <w:pStyle w:val="bodytextdfps"/>
        <w:rPr>
          <w:lang w:val="en"/>
        </w:rPr>
      </w:pPr>
      <w:r w:rsidRPr="00A47735">
        <w:rPr>
          <w:lang w:val="en"/>
        </w:rPr>
        <w:t>The inspector</w:t>
      </w:r>
      <w:r>
        <w:rPr>
          <w:lang w:val="en"/>
        </w:rPr>
        <w:t xml:space="preserve"> records the following restrictions </w:t>
      </w:r>
      <w:r w:rsidR="00475E61">
        <w:rPr>
          <w:lang w:val="en"/>
        </w:rPr>
        <w:t xml:space="preserve">in CLASS and </w:t>
      </w:r>
      <w:r>
        <w:rPr>
          <w:lang w:val="en"/>
        </w:rPr>
        <w:t xml:space="preserve">on </w:t>
      </w:r>
      <w:hyperlink r:id="rId216" w:history="1">
        <w:r w:rsidRPr="00FF0A0F">
          <w:rPr>
            <w:rStyle w:val="Hyperlink"/>
          </w:rPr>
          <w:t>Form 2841</w:t>
        </w:r>
      </w:hyperlink>
      <w:r w:rsidRPr="00A47735">
        <w:rPr>
          <w:lang w:val="en"/>
        </w:rPr>
        <w:t xml:space="preserve"> Small Employer Based Child Care or Temporary Shelter Child Care Facility Application:</w:t>
      </w:r>
    </w:p>
    <w:p w:rsidR="00162967" w:rsidRPr="00A47735" w:rsidRDefault="00B95837" w:rsidP="00B95837">
      <w:pPr>
        <w:pStyle w:val="list1dfps"/>
        <w:rPr>
          <w:lang w:val="en"/>
        </w:rPr>
      </w:pPr>
      <w:r w:rsidRPr="00B95837">
        <w:rPr>
          <w:lang w:val="en"/>
        </w:rPr>
        <w:t xml:space="preserve">  •</w:t>
      </w:r>
      <w:r w:rsidRPr="00B95837">
        <w:rPr>
          <w:lang w:val="en"/>
        </w:rPr>
        <w:tab/>
      </w:r>
      <w:proofErr w:type="gramStart"/>
      <w:r w:rsidR="00162967" w:rsidRPr="00A47735">
        <w:rPr>
          <w:lang w:val="en"/>
        </w:rPr>
        <w:t>exact</w:t>
      </w:r>
      <w:proofErr w:type="gramEnd"/>
      <w:r w:rsidR="00162967" w:rsidRPr="00A47735">
        <w:rPr>
          <w:lang w:val="en"/>
        </w:rPr>
        <w:t xml:space="preserve"> hours, days, and months of operation; and</w:t>
      </w:r>
    </w:p>
    <w:p w:rsidR="00162967" w:rsidRDefault="00B95837" w:rsidP="00B95837">
      <w:pPr>
        <w:pStyle w:val="list1dfps"/>
        <w:rPr>
          <w:lang w:val="en"/>
        </w:rPr>
      </w:pPr>
      <w:r w:rsidRPr="00B95837">
        <w:rPr>
          <w:lang w:val="en"/>
        </w:rPr>
        <w:t xml:space="preserve">  •</w:t>
      </w:r>
      <w:r w:rsidRPr="00B95837">
        <w:rPr>
          <w:lang w:val="en"/>
        </w:rPr>
        <w:tab/>
      </w:r>
      <w:proofErr w:type="gramStart"/>
      <w:r w:rsidR="00162967" w:rsidRPr="00A47735">
        <w:rPr>
          <w:lang w:val="en"/>
        </w:rPr>
        <w:t>any</w:t>
      </w:r>
      <w:proofErr w:type="gramEnd"/>
      <w:r w:rsidR="00162967" w:rsidRPr="00A47735">
        <w:rPr>
          <w:lang w:val="en"/>
        </w:rPr>
        <w:t xml:space="preserve"> conditions</w:t>
      </w:r>
      <w:r w:rsidR="00162967">
        <w:rPr>
          <w:lang w:val="en"/>
        </w:rPr>
        <w:t>.</w:t>
      </w:r>
    </w:p>
    <w:p w:rsidR="00162967" w:rsidRPr="00A47735" w:rsidRDefault="00162967" w:rsidP="00B95837">
      <w:pPr>
        <w:pStyle w:val="bodytextdfps"/>
        <w:rPr>
          <w:lang w:val="en"/>
        </w:rPr>
      </w:pPr>
      <w:r>
        <w:rPr>
          <w:lang w:val="en"/>
        </w:rPr>
        <w:t xml:space="preserve">When the permit is issued the inspector </w:t>
      </w:r>
      <w:r w:rsidRPr="00A47735">
        <w:rPr>
          <w:lang w:val="en"/>
        </w:rPr>
        <w:t>signs and dates Form 2841 and records applicable information in CLASS.</w:t>
      </w:r>
    </w:p>
    <w:p w:rsidR="00162967" w:rsidRPr="00A47735" w:rsidRDefault="00162967" w:rsidP="00B95837">
      <w:pPr>
        <w:pStyle w:val="subheading1dfps"/>
        <w:rPr>
          <w:lang w:val="en"/>
        </w:rPr>
      </w:pPr>
      <w:r w:rsidRPr="00A47735">
        <w:rPr>
          <w:lang w:val="en"/>
        </w:rPr>
        <w:t xml:space="preserve">Form 2845 SEBCC </w:t>
      </w:r>
      <w:r>
        <w:rPr>
          <w:lang w:val="en"/>
        </w:rPr>
        <w:t xml:space="preserve">or Form 2846 TSP </w:t>
      </w:r>
      <w:r w:rsidRPr="00A47735">
        <w:rPr>
          <w:lang w:val="en"/>
        </w:rPr>
        <w:t>Certificate</w:t>
      </w:r>
    </w:p>
    <w:p w:rsidR="00162967" w:rsidRPr="00A47735" w:rsidRDefault="00162967" w:rsidP="00B95837">
      <w:pPr>
        <w:pStyle w:val="bodytextdfps"/>
        <w:rPr>
          <w:lang w:val="en"/>
        </w:rPr>
      </w:pPr>
      <w:r w:rsidRPr="00A47735">
        <w:rPr>
          <w:lang w:val="en"/>
        </w:rPr>
        <w:t xml:space="preserve">The inspector prepares the permit using </w:t>
      </w:r>
      <w:r w:rsidR="00105948">
        <w:rPr>
          <w:lang w:val="en"/>
        </w:rPr>
        <w:t xml:space="preserve">CLASS </w:t>
      </w:r>
      <w:r w:rsidRPr="00A47735">
        <w:rPr>
          <w:lang w:val="en"/>
        </w:rPr>
        <w:t>Form 2845 SEBCC Certificate, and issues the permit with the following restrictions:</w:t>
      </w:r>
    </w:p>
    <w:p w:rsidR="00162967" w:rsidRPr="00A47735" w:rsidRDefault="00B95837" w:rsidP="00B95837">
      <w:pPr>
        <w:pStyle w:val="list1dfps"/>
        <w:rPr>
          <w:lang w:val="en"/>
        </w:rPr>
      </w:pPr>
      <w:r w:rsidRPr="00B95837">
        <w:rPr>
          <w:lang w:val="en"/>
        </w:rPr>
        <w:t xml:space="preserve">  •</w:t>
      </w:r>
      <w:r w:rsidRPr="00B95837">
        <w:rPr>
          <w:lang w:val="en"/>
        </w:rPr>
        <w:tab/>
      </w:r>
      <w:proofErr w:type="gramStart"/>
      <w:r w:rsidR="00162967">
        <w:rPr>
          <w:lang w:val="en"/>
        </w:rPr>
        <w:t>the</w:t>
      </w:r>
      <w:proofErr w:type="gramEnd"/>
      <w:r w:rsidR="00162967" w:rsidRPr="00A47735">
        <w:rPr>
          <w:lang w:val="en"/>
        </w:rPr>
        <w:t xml:space="preserve"> total capacity </w:t>
      </w:r>
      <w:r w:rsidR="00162967">
        <w:rPr>
          <w:lang w:val="en"/>
        </w:rPr>
        <w:t xml:space="preserve">(no more than </w:t>
      </w:r>
      <w:r w:rsidR="00162967" w:rsidRPr="00A47735">
        <w:rPr>
          <w:lang w:val="en"/>
        </w:rPr>
        <w:t>12</w:t>
      </w:r>
      <w:r w:rsidR="00162967">
        <w:rPr>
          <w:lang w:val="en"/>
        </w:rPr>
        <w:t xml:space="preserve"> for small-employer based operations and at least 7 for temporary shelter child care operations)</w:t>
      </w:r>
      <w:r w:rsidR="00162967" w:rsidRPr="00A47735">
        <w:rPr>
          <w:lang w:val="en"/>
        </w:rPr>
        <w:t xml:space="preserve">; and </w:t>
      </w:r>
    </w:p>
    <w:p w:rsidR="00162967" w:rsidRPr="00A47735" w:rsidRDefault="00B95837" w:rsidP="00B95837">
      <w:pPr>
        <w:pStyle w:val="list1dfps"/>
        <w:rPr>
          <w:lang w:val="en"/>
        </w:rPr>
      </w:pPr>
      <w:r w:rsidRPr="00B95837">
        <w:rPr>
          <w:lang w:val="en"/>
        </w:rPr>
        <w:t xml:space="preserve">  •</w:t>
      </w:r>
      <w:r w:rsidRPr="00B95837">
        <w:rPr>
          <w:lang w:val="en"/>
        </w:rPr>
        <w:tab/>
      </w:r>
      <w:proofErr w:type="gramStart"/>
      <w:r w:rsidR="00162967" w:rsidRPr="00A47735">
        <w:rPr>
          <w:lang w:val="en"/>
        </w:rPr>
        <w:t>all</w:t>
      </w:r>
      <w:proofErr w:type="gramEnd"/>
      <w:r w:rsidR="00162967" w:rsidRPr="00A47735">
        <w:rPr>
          <w:lang w:val="en"/>
        </w:rPr>
        <w:t xml:space="preserve"> age categories of children (</w:t>
      </w:r>
      <w:r w:rsidR="00475E61">
        <w:rPr>
          <w:lang w:val="en"/>
        </w:rPr>
        <w:t>i</w:t>
      </w:r>
      <w:r w:rsidR="00162967" w:rsidRPr="00A47735">
        <w:rPr>
          <w:lang w:val="en"/>
        </w:rPr>
        <w:t xml:space="preserve">nfants, </w:t>
      </w:r>
      <w:r w:rsidR="00475E61">
        <w:rPr>
          <w:lang w:val="en"/>
        </w:rPr>
        <w:t>t</w:t>
      </w:r>
      <w:r w:rsidR="00162967" w:rsidRPr="00A47735">
        <w:rPr>
          <w:lang w:val="en"/>
        </w:rPr>
        <w:t xml:space="preserve">oddlers, </w:t>
      </w:r>
      <w:r w:rsidR="00475E61">
        <w:rPr>
          <w:lang w:val="en"/>
        </w:rPr>
        <w:t>p</w:t>
      </w:r>
      <w:r w:rsidR="00162967" w:rsidRPr="00A47735">
        <w:rPr>
          <w:lang w:val="en"/>
        </w:rPr>
        <w:t>re-</w:t>
      </w:r>
      <w:r w:rsidR="00475E61">
        <w:rPr>
          <w:lang w:val="en"/>
        </w:rPr>
        <w:t>k</w:t>
      </w:r>
      <w:r w:rsidR="00162967" w:rsidRPr="00A47735">
        <w:rPr>
          <w:lang w:val="en"/>
        </w:rPr>
        <w:t xml:space="preserve">indergarten, and </w:t>
      </w:r>
      <w:r w:rsidR="00475E61">
        <w:rPr>
          <w:lang w:val="en"/>
        </w:rPr>
        <w:t>s</w:t>
      </w:r>
      <w:r w:rsidR="00162967" w:rsidRPr="00A47735">
        <w:rPr>
          <w:lang w:val="en"/>
        </w:rPr>
        <w:t>chool</w:t>
      </w:r>
      <w:r w:rsidR="00475E61">
        <w:rPr>
          <w:lang w:val="en"/>
        </w:rPr>
        <w:t xml:space="preserve"> age</w:t>
      </w:r>
      <w:r w:rsidR="00162967" w:rsidRPr="00A47735">
        <w:rPr>
          <w:lang w:val="en"/>
        </w:rPr>
        <w:t>).</w:t>
      </w:r>
    </w:p>
    <w:p w:rsidR="00162967" w:rsidRDefault="00162967" w:rsidP="00B95837">
      <w:pPr>
        <w:pStyle w:val="subheading1dfps"/>
        <w:rPr>
          <w:lang w:val="en"/>
        </w:rPr>
      </w:pPr>
      <w:r>
        <w:rPr>
          <w:lang w:val="en"/>
        </w:rPr>
        <w:t xml:space="preserve">Form 2843 SEBCC Issuance Letter or Form 2843a TSP Issuance Letter </w:t>
      </w:r>
    </w:p>
    <w:p w:rsidR="00162967" w:rsidRDefault="00162967" w:rsidP="00B95837">
      <w:pPr>
        <w:pStyle w:val="bodytextdfps"/>
        <w:rPr>
          <w:lang w:val="en"/>
        </w:rPr>
      </w:pPr>
      <w:r>
        <w:rPr>
          <w:lang w:val="en"/>
        </w:rPr>
        <w:t xml:space="preserve">The inspector mails the permit to the permit holder with </w:t>
      </w:r>
      <w:hyperlink r:id="rId217" w:history="1">
        <w:r w:rsidRPr="00475E61">
          <w:rPr>
            <w:rStyle w:val="Hyperlink"/>
          </w:rPr>
          <w:t>Form 2843</w:t>
        </w:r>
      </w:hyperlink>
      <w:r>
        <w:rPr>
          <w:lang w:val="en"/>
        </w:rPr>
        <w:t xml:space="preserve"> SEBCC Issuance or </w:t>
      </w:r>
      <w:hyperlink r:id="rId218" w:history="1">
        <w:r w:rsidRPr="00475E61">
          <w:rPr>
            <w:rStyle w:val="Hyperlink"/>
            <w:lang w:val="en"/>
          </w:rPr>
          <w:t>Form 2843a</w:t>
        </w:r>
      </w:hyperlink>
      <w:r>
        <w:rPr>
          <w:lang w:val="en"/>
        </w:rPr>
        <w:t xml:space="preserve"> TSP Issuance Letter, showing the specific conditions noted on the application and in CLASS.</w:t>
      </w:r>
    </w:p>
    <w:p w:rsidR="00162967" w:rsidRPr="00882E48" w:rsidRDefault="00162967" w:rsidP="00B95837">
      <w:pPr>
        <w:pStyle w:val="bodytextcitationdfps"/>
        <w:rPr>
          <w:lang w:val="en"/>
        </w:rPr>
      </w:pPr>
      <w:r>
        <w:rPr>
          <w:lang w:val="en"/>
        </w:rPr>
        <w:t xml:space="preserve">Texas Human Resources Code </w:t>
      </w:r>
      <w:r w:rsidRPr="00882E48">
        <w:t>§</w:t>
      </w:r>
      <w:r w:rsidRPr="00975BBA">
        <w:t>§</w:t>
      </w:r>
      <w:hyperlink r:id="rId219" w:anchor="42.151" w:history="1">
        <w:r w:rsidRPr="00B95837">
          <w:rPr>
            <w:rStyle w:val="Hyperlink"/>
          </w:rPr>
          <w:t>42.151</w:t>
        </w:r>
      </w:hyperlink>
      <w:r>
        <w:t xml:space="preserve">; </w:t>
      </w:r>
      <w:hyperlink r:id="rId220" w:anchor="42.201" w:history="1">
        <w:r w:rsidRPr="00B95837">
          <w:rPr>
            <w:rStyle w:val="Hyperlink"/>
          </w:rPr>
          <w:t>42.201</w:t>
        </w:r>
      </w:hyperlink>
    </w:p>
    <w:p w:rsidR="00162967" w:rsidRDefault="00162967" w:rsidP="000607A0">
      <w:pPr>
        <w:pStyle w:val="Heading4"/>
        <w:rPr>
          <w:lang w:val="en"/>
        </w:rPr>
      </w:pPr>
      <w:bookmarkStart w:id="218" w:name="_Toc424904527"/>
      <w:bookmarkStart w:id="219" w:name="_Toc425778647"/>
      <w:r>
        <w:rPr>
          <w:lang w:val="en"/>
        </w:rPr>
        <w:t>3423 How to Prepare a Registration and Listing</w:t>
      </w:r>
      <w:bookmarkEnd w:id="218"/>
      <w:bookmarkEnd w:id="219"/>
    </w:p>
    <w:p w:rsidR="000607A0" w:rsidRDefault="000607A0" w:rsidP="000607A0">
      <w:pPr>
        <w:pStyle w:val="revisionnodfps"/>
      </w:pPr>
      <w:r>
        <w:t>LPPH DRAFT 8257-CCL (new item)</w:t>
      </w:r>
    </w:p>
    <w:p w:rsidR="00162967" w:rsidRDefault="00162967" w:rsidP="00B95837">
      <w:pPr>
        <w:pStyle w:val="violettagdfps"/>
        <w:rPr>
          <w:lang w:val="en"/>
        </w:rPr>
      </w:pPr>
      <w:r>
        <w:rPr>
          <w:lang w:val="en"/>
        </w:rPr>
        <w:t>Policy</w:t>
      </w:r>
    </w:p>
    <w:p w:rsidR="00162967" w:rsidRDefault="00162967" w:rsidP="00B95837">
      <w:pPr>
        <w:pStyle w:val="bodytextdfps"/>
        <w:rPr>
          <w:lang w:val="en"/>
        </w:rPr>
      </w:pPr>
      <w:r>
        <w:rPr>
          <w:lang w:val="en"/>
        </w:rPr>
        <w:t xml:space="preserve">The effective date of the registration or listing permit is the date the permit is signed by </w:t>
      </w:r>
      <w:r w:rsidR="00BE5696">
        <w:rPr>
          <w:lang w:val="en"/>
        </w:rPr>
        <w:t>the inspector</w:t>
      </w:r>
      <w:r>
        <w:rPr>
          <w:lang w:val="en"/>
        </w:rPr>
        <w:t>.</w:t>
      </w:r>
      <w:r w:rsidRPr="00443DFF">
        <w:rPr>
          <w:lang w:val="en"/>
        </w:rPr>
        <w:t xml:space="preserve"> </w:t>
      </w:r>
    </w:p>
    <w:p w:rsidR="006F3CAF" w:rsidRPr="006751FA" w:rsidRDefault="00BE5696" w:rsidP="00B95837">
      <w:pPr>
        <w:pStyle w:val="bodytextdfps"/>
        <w:rPr>
          <w:highlight w:val="yellow"/>
          <w:lang w:val="en"/>
        </w:rPr>
      </w:pPr>
      <w:r w:rsidRPr="006751FA">
        <w:rPr>
          <w:highlight w:val="yellow"/>
          <w:lang w:val="en"/>
        </w:rPr>
        <w:t>The inspector</w:t>
      </w:r>
      <w:r w:rsidR="00162967" w:rsidRPr="006751FA">
        <w:rPr>
          <w:highlight w:val="yellow"/>
          <w:lang w:val="en"/>
        </w:rPr>
        <w:t xml:space="preserve"> issue</w:t>
      </w:r>
      <w:r w:rsidRPr="006751FA">
        <w:rPr>
          <w:highlight w:val="yellow"/>
          <w:lang w:val="en"/>
        </w:rPr>
        <w:t>s</w:t>
      </w:r>
      <w:r w:rsidR="00162967" w:rsidRPr="006751FA">
        <w:rPr>
          <w:highlight w:val="yellow"/>
          <w:lang w:val="en"/>
        </w:rPr>
        <w:t xml:space="preserve"> a registration or listing in both English and Spanish </w:t>
      </w:r>
      <w:r w:rsidR="006F3CAF" w:rsidRPr="006751FA">
        <w:rPr>
          <w:highlight w:val="yellow"/>
          <w:lang w:val="en"/>
        </w:rPr>
        <w:t xml:space="preserve">if </w:t>
      </w:r>
      <w:r w:rsidR="00162967" w:rsidRPr="006751FA">
        <w:rPr>
          <w:highlight w:val="yellow"/>
          <w:lang w:val="en"/>
        </w:rPr>
        <w:t xml:space="preserve">the most recent federal census shows that more than one-half of the population </w:t>
      </w:r>
      <w:r w:rsidR="006F3CAF" w:rsidRPr="006751FA">
        <w:rPr>
          <w:highlight w:val="yellow"/>
          <w:lang w:val="en"/>
        </w:rPr>
        <w:t xml:space="preserve">is of Hispanic origin or Spanish-speaking </w:t>
      </w:r>
      <w:r w:rsidR="00162967" w:rsidRPr="006751FA">
        <w:rPr>
          <w:highlight w:val="yellow"/>
          <w:lang w:val="en"/>
        </w:rPr>
        <w:t>in</w:t>
      </w:r>
      <w:r w:rsidR="006F3CAF" w:rsidRPr="006751FA">
        <w:rPr>
          <w:highlight w:val="yellow"/>
          <w:lang w:val="en"/>
        </w:rPr>
        <w:t>:</w:t>
      </w:r>
      <w:r w:rsidR="00162967" w:rsidRPr="006751FA">
        <w:rPr>
          <w:highlight w:val="yellow"/>
          <w:lang w:val="en"/>
        </w:rPr>
        <w:t xml:space="preserve"> </w:t>
      </w:r>
    </w:p>
    <w:p w:rsidR="006F3CAF" w:rsidRPr="006751FA" w:rsidRDefault="006F3CAF" w:rsidP="00B95837">
      <w:pPr>
        <w:pStyle w:val="bodytextdfps"/>
        <w:rPr>
          <w:highlight w:val="yellow"/>
          <w:lang w:val="en"/>
        </w:rPr>
      </w:pPr>
      <w:r w:rsidRPr="006751FA">
        <w:rPr>
          <w:highlight w:val="yellow"/>
          <w:lang w:val="en"/>
        </w:rPr>
        <w:t xml:space="preserve">  •</w:t>
      </w:r>
      <w:r w:rsidRPr="006751FA">
        <w:rPr>
          <w:highlight w:val="yellow"/>
          <w:lang w:val="en"/>
        </w:rPr>
        <w:tab/>
      </w:r>
      <w:proofErr w:type="gramStart"/>
      <w:r w:rsidR="00162967" w:rsidRPr="006751FA">
        <w:rPr>
          <w:highlight w:val="yellow"/>
          <w:lang w:val="en"/>
        </w:rPr>
        <w:t>a</w:t>
      </w:r>
      <w:proofErr w:type="gramEnd"/>
      <w:r w:rsidR="00162967" w:rsidRPr="006751FA">
        <w:rPr>
          <w:highlight w:val="yellow"/>
          <w:lang w:val="en"/>
        </w:rPr>
        <w:t xml:space="preserve"> municipality</w:t>
      </w:r>
      <w:r w:rsidRPr="006751FA">
        <w:rPr>
          <w:highlight w:val="yellow"/>
          <w:lang w:val="en"/>
        </w:rPr>
        <w:t>;</w:t>
      </w:r>
      <w:r w:rsidR="00162967" w:rsidRPr="006751FA">
        <w:rPr>
          <w:highlight w:val="yellow"/>
          <w:lang w:val="en"/>
        </w:rPr>
        <w:t xml:space="preserve"> or </w:t>
      </w:r>
    </w:p>
    <w:p w:rsidR="00162967" w:rsidRPr="006751FA" w:rsidRDefault="006F3CAF" w:rsidP="00B95837">
      <w:pPr>
        <w:pStyle w:val="bodytextdfps"/>
        <w:rPr>
          <w:highlight w:val="yellow"/>
          <w:lang w:val="en"/>
        </w:rPr>
      </w:pPr>
      <w:r w:rsidRPr="006751FA">
        <w:rPr>
          <w:highlight w:val="yellow"/>
          <w:lang w:val="en"/>
        </w:rPr>
        <w:lastRenderedPageBreak/>
        <w:t xml:space="preserve">  •</w:t>
      </w:r>
      <w:r w:rsidRPr="006751FA">
        <w:rPr>
          <w:highlight w:val="yellow"/>
          <w:lang w:val="en"/>
        </w:rPr>
        <w:tab/>
      </w:r>
      <w:proofErr w:type="gramStart"/>
      <w:r w:rsidR="00162967" w:rsidRPr="006751FA">
        <w:rPr>
          <w:highlight w:val="yellow"/>
          <w:lang w:val="en"/>
        </w:rPr>
        <w:t>a</w:t>
      </w:r>
      <w:proofErr w:type="gramEnd"/>
      <w:r w:rsidR="00162967" w:rsidRPr="006751FA">
        <w:rPr>
          <w:highlight w:val="yellow"/>
          <w:lang w:val="en"/>
        </w:rPr>
        <w:t xml:space="preserve"> commissioner</w:t>
      </w:r>
      <w:r w:rsidR="00B95837" w:rsidRPr="006751FA">
        <w:rPr>
          <w:highlight w:val="yellow"/>
          <w:lang w:val="en"/>
        </w:rPr>
        <w:t>’</w:t>
      </w:r>
      <w:r w:rsidR="00162967" w:rsidRPr="006751FA">
        <w:rPr>
          <w:highlight w:val="yellow"/>
          <w:lang w:val="en"/>
        </w:rPr>
        <w:t>s precinct in a county.</w:t>
      </w:r>
    </w:p>
    <w:p w:rsidR="00162967" w:rsidRPr="00A47735" w:rsidRDefault="00162967" w:rsidP="00B95837">
      <w:pPr>
        <w:pStyle w:val="bodytextdfps"/>
        <w:rPr>
          <w:lang w:val="en"/>
        </w:rPr>
      </w:pPr>
      <w:r w:rsidRPr="006751FA">
        <w:rPr>
          <w:highlight w:val="yellow"/>
          <w:lang w:val="en"/>
        </w:rPr>
        <w:t xml:space="preserve">See the </w:t>
      </w:r>
      <w:hyperlink r:id="rId221" w:history="1">
        <w:r w:rsidRPr="006751FA">
          <w:rPr>
            <w:rStyle w:val="Hyperlink"/>
            <w:highlight w:val="yellow"/>
          </w:rPr>
          <w:t>U.S. Census website</w:t>
        </w:r>
      </w:hyperlink>
      <w:r w:rsidRPr="006751FA">
        <w:rPr>
          <w:highlight w:val="yellow"/>
        </w:rPr>
        <w:t xml:space="preserve"> </w:t>
      </w:r>
      <w:r w:rsidRPr="006751FA">
        <w:rPr>
          <w:highlight w:val="yellow"/>
          <w:lang w:val="en"/>
        </w:rPr>
        <w:t>for more information.</w:t>
      </w:r>
    </w:p>
    <w:p w:rsidR="00162967" w:rsidRPr="00B95837" w:rsidRDefault="00162967" w:rsidP="00B95837">
      <w:pPr>
        <w:pStyle w:val="bodytextcitationdfps"/>
      </w:pPr>
      <w:r w:rsidRPr="006751FA">
        <w:rPr>
          <w:highlight w:val="yellow"/>
        </w:rPr>
        <w:t>Texas Human Resources Code §</w:t>
      </w:r>
      <w:hyperlink r:id="rId222" w:anchor="42.052" w:history="1">
        <w:r w:rsidRPr="006751FA">
          <w:rPr>
            <w:rStyle w:val="Hyperlink"/>
            <w:highlight w:val="yellow"/>
          </w:rPr>
          <w:t>42.052</w:t>
        </w:r>
      </w:hyperlink>
    </w:p>
    <w:p w:rsidR="00162967" w:rsidRDefault="00162967" w:rsidP="00B95837">
      <w:pPr>
        <w:pStyle w:val="violettagdfps"/>
        <w:rPr>
          <w:lang w:val="en"/>
        </w:rPr>
      </w:pPr>
      <w:r>
        <w:rPr>
          <w:lang w:val="en"/>
        </w:rPr>
        <w:t>Procedure</w:t>
      </w:r>
    </w:p>
    <w:p w:rsidR="00162967" w:rsidRDefault="00162967" w:rsidP="00B95837">
      <w:pPr>
        <w:pStyle w:val="bodytextdfps"/>
        <w:rPr>
          <w:lang w:val="en"/>
        </w:rPr>
      </w:pPr>
      <w:r>
        <w:rPr>
          <w:lang w:val="en"/>
        </w:rPr>
        <w:t xml:space="preserve">For a registration, </w:t>
      </w:r>
      <w:r w:rsidR="00BE5696">
        <w:rPr>
          <w:lang w:val="en"/>
        </w:rPr>
        <w:t>the inspector</w:t>
      </w:r>
      <w:r>
        <w:rPr>
          <w:lang w:val="en"/>
        </w:rPr>
        <w:t>:</w:t>
      </w:r>
    </w:p>
    <w:p w:rsidR="00162967" w:rsidRDefault="00B95837" w:rsidP="00B95837">
      <w:pPr>
        <w:pStyle w:val="list1dfps"/>
        <w:rPr>
          <w:lang w:val="en"/>
        </w:rPr>
      </w:pPr>
      <w:r w:rsidRPr="00B95837">
        <w:rPr>
          <w:lang w:val="en"/>
        </w:rPr>
        <w:t xml:space="preserve">  •</w:t>
      </w:r>
      <w:r w:rsidRPr="00B95837">
        <w:rPr>
          <w:lang w:val="en"/>
        </w:rPr>
        <w:tab/>
      </w:r>
      <w:r w:rsidR="00162967">
        <w:rPr>
          <w:lang w:val="en"/>
        </w:rPr>
        <w:t xml:space="preserve">prepares the registration permit using CLASS Form 2834 Registered Child-Care Home Permit; and </w:t>
      </w:r>
    </w:p>
    <w:p w:rsidR="00162967" w:rsidRDefault="00B95837" w:rsidP="00B95837">
      <w:pPr>
        <w:pStyle w:val="list1dfps"/>
        <w:rPr>
          <w:lang w:val="en"/>
        </w:rPr>
      </w:pPr>
      <w:r w:rsidRPr="00B95837">
        <w:rPr>
          <w:lang w:val="en"/>
        </w:rPr>
        <w:t xml:space="preserve">  •</w:t>
      </w:r>
      <w:r w:rsidRPr="00B95837">
        <w:rPr>
          <w:lang w:val="en"/>
        </w:rPr>
        <w:tab/>
      </w:r>
      <w:r w:rsidR="00162967">
        <w:rPr>
          <w:lang w:val="en"/>
        </w:rPr>
        <w:t>routes the permit to the permit holder with CLASS Form 2834a Child Care Home Issuance Letter.</w:t>
      </w:r>
    </w:p>
    <w:p w:rsidR="00162967" w:rsidRDefault="00162967" w:rsidP="00B95837">
      <w:pPr>
        <w:pStyle w:val="bodytextdfps"/>
        <w:rPr>
          <w:lang w:val="en"/>
        </w:rPr>
      </w:pPr>
      <w:r>
        <w:rPr>
          <w:lang w:val="en"/>
        </w:rPr>
        <w:t xml:space="preserve">For a listing, </w:t>
      </w:r>
      <w:r w:rsidR="00BE5696">
        <w:rPr>
          <w:lang w:val="en"/>
        </w:rPr>
        <w:t>the inspector</w:t>
      </w:r>
      <w:r>
        <w:rPr>
          <w:lang w:val="en"/>
        </w:rPr>
        <w:t xml:space="preserve"> prepares and sends CLASS Form 2871 LH Issuance Letter to the permit holder.</w:t>
      </w:r>
    </w:p>
    <w:p w:rsidR="00162967" w:rsidRPr="00B95837" w:rsidRDefault="00162967" w:rsidP="00B95837">
      <w:pPr>
        <w:pStyle w:val="bodytextcitationdfps"/>
      </w:pPr>
      <w:r w:rsidRPr="00B95837">
        <w:t>DFPS Rules, 40 TAC §</w:t>
      </w:r>
      <w:hyperlink r:id="rId223" w:history="1">
        <w:r w:rsidRPr="00B95837">
          <w:rPr>
            <w:rStyle w:val="Hyperlink"/>
          </w:rPr>
          <w:t>745.341</w:t>
        </w:r>
      </w:hyperlink>
    </w:p>
    <w:p w:rsidR="00A26E7A" w:rsidRPr="00A26E7A" w:rsidRDefault="00A26E7A" w:rsidP="000607A0">
      <w:pPr>
        <w:pStyle w:val="Heading4"/>
        <w:rPr>
          <w:b w:val="0"/>
          <w:i/>
          <w:color w:val="FF0000"/>
          <w:lang w:val="en"/>
        </w:rPr>
      </w:pPr>
      <w:bookmarkStart w:id="220" w:name="_Toc424904528"/>
      <w:bookmarkStart w:id="221" w:name="_Toc425778648"/>
      <w:r w:rsidRPr="00A26E7A">
        <w:rPr>
          <w:b w:val="0"/>
          <w:i/>
          <w:color w:val="FF0000"/>
          <w:highlight w:val="yellow"/>
          <w:lang w:val="en"/>
        </w:rPr>
        <w:t>Note to Licensing Staff: conditio</w:t>
      </w:r>
      <w:r>
        <w:rPr>
          <w:b w:val="0"/>
          <w:i/>
          <w:color w:val="FF0000"/>
          <w:highlight w:val="yellow"/>
          <w:lang w:val="en"/>
        </w:rPr>
        <w:t>ns may now be placed on listing permits. Prohibitions on the placing of conditions on listing permits have been removed from the LPPH</w:t>
      </w:r>
      <w:r w:rsidRPr="00A26E7A">
        <w:rPr>
          <w:b w:val="0"/>
          <w:i/>
          <w:color w:val="FF0000"/>
          <w:highlight w:val="yellow"/>
          <w:lang w:val="en"/>
        </w:rPr>
        <w:t>.</w:t>
      </w:r>
    </w:p>
    <w:p w:rsidR="00162967" w:rsidRDefault="00162967" w:rsidP="000607A0">
      <w:pPr>
        <w:pStyle w:val="Heading4"/>
        <w:rPr>
          <w:lang w:val="en"/>
        </w:rPr>
      </w:pPr>
      <w:r>
        <w:rPr>
          <w:lang w:val="en"/>
        </w:rPr>
        <w:t>3424 Applying Additional Types of Conditions or Restrictions</w:t>
      </w:r>
      <w:bookmarkEnd w:id="220"/>
      <w:bookmarkEnd w:id="221"/>
    </w:p>
    <w:p w:rsidR="000607A0" w:rsidRDefault="000607A0" w:rsidP="000607A0">
      <w:pPr>
        <w:pStyle w:val="revisionnodfps"/>
      </w:pPr>
      <w:r>
        <w:t>LPPH DRAFT 8257-CCL (new item)</w:t>
      </w:r>
    </w:p>
    <w:p w:rsidR="00162967" w:rsidRPr="00A47735" w:rsidRDefault="00162967" w:rsidP="00B95837">
      <w:pPr>
        <w:pStyle w:val="violettagdfps"/>
        <w:rPr>
          <w:lang w:val="en"/>
        </w:rPr>
      </w:pPr>
      <w:r w:rsidRPr="00A47735">
        <w:rPr>
          <w:lang w:val="en"/>
        </w:rPr>
        <w:t>Policy</w:t>
      </w:r>
    </w:p>
    <w:p w:rsidR="00162967" w:rsidRPr="00A47735" w:rsidRDefault="00162967" w:rsidP="00B95837">
      <w:pPr>
        <w:pStyle w:val="bodytextdfps"/>
        <w:rPr>
          <w:lang w:val="en"/>
        </w:rPr>
      </w:pPr>
      <w:r>
        <w:rPr>
          <w:lang w:val="en"/>
        </w:rPr>
        <w:t>After obtaining supervisory approval, t</w:t>
      </w:r>
      <w:r w:rsidRPr="00A47735">
        <w:rPr>
          <w:lang w:val="en"/>
        </w:rPr>
        <w:t xml:space="preserve">he </w:t>
      </w:r>
      <w:r>
        <w:rPr>
          <w:lang w:val="en"/>
        </w:rPr>
        <w:t xml:space="preserve">inspector may set additional </w:t>
      </w:r>
      <w:r w:rsidRPr="00A47735">
        <w:rPr>
          <w:lang w:val="en"/>
        </w:rPr>
        <w:t>conditions</w:t>
      </w:r>
      <w:r>
        <w:rPr>
          <w:lang w:val="en"/>
        </w:rPr>
        <w:t xml:space="preserve"> or restrictions</w:t>
      </w:r>
      <w:r w:rsidRPr="00A47735">
        <w:rPr>
          <w:lang w:val="en"/>
        </w:rPr>
        <w:t xml:space="preserve"> if circumstances warrant based on </w:t>
      </w:r>
    </w:p>
    <w:p w:rsidR="00162967" w:rsidRPr="00A47735" w:rsidRDefault="00B95837" w:rsidP="00B95837">
      <w:pPr>
        <w:pStyle w:val="list1dfps"/>
        <w:rPr>
          <w:lang w:val="en"/>
        </w:rPr>
      </w:pPr>
      <w:r w:rsidRPr="00B95837">
        <w:rPr>
          <w:lang w:val="en"/>
        </w:rPr>
        <w:t xml:space="preserve">  •</w:t>
      </w:r>
      <w:r w:rsidRPr="00B95837">
        <w:rPr>
          <w:lang w:val="en"/>
        </w:rPr>
        <w:tab/>
      </w:r>
      <w:proofErr w:type="gramStart"/>
      <w:r w:rsidR="00162967" w:rsidRPr="00A47735">
        <w:rPr>
          <w:lang w:val="en"/>
        </w:rPr>
        <w:t>risk</w:t>
      </w:r>
      <w:proofErr w:type="gramEnd"/>
      <w:r w:rsidR="00162967" w:rsidRPr="00A47735">
        <w:rPr>
          <w:lang w:val="en"/>
        </w:rPr>
        <w:t xml:space="preserve"> to children</w:t>
      </w:r>
      <w:r w:rsidR="00162967">
        <w:rPr>
          <w:lang w:val="en"/>
        </w:rPr>
        <w:t xml:space="preserve">, </w:t>
      </w:r>
      <w:r w:rsidR="00162967" w:rsidRPr="006751FA">
        <w:rPr>
          <w:highlight w:val="yellow"/>
          <w:lang w:val="en"/>
        </w:rPr>
        <w:t xml:space="preserve">including an </w:t>
      </w:r>
      <w:proofErr w:type="spellStart"/>
      <w:r w:rsidR="00162967" w:rsidRPr="006751FA">
        <w:rPr>
          <w:highlight w:val="yellow"/>
          <w:lang w:val="en"/>
        </w:rPr>
        <w:t>unsustained</w:t>
      </w:r>
      <w:proofErr w:type="spellEnd"/>
      <w:r w:rsidR="00162967" w:rsidRPr="006751FA">
        <w:rPr>
          <w:highlight w:val="yellow"/>
          <w:lang w:val="en"/>
        </w:rPr>
        <w:t xml:space="preserve"> Central Registry finding</w:t>
      </w:r>
      <w:r w:rsidR="00162967" w:rsidRPr="00A47735">
        <w:rPr>
          <w:lang w:val="en"/>
        </w:rPr>
        <w:t>; or</w:t>
      </w:r>
    </w:p>
    <w:p w:rsidR="00162967" w:rsidRPr="00A47735" w:rsidRDefault="00B95837" w:rsidP="00B95837">
      <w:pPr>
        <w:pStyle w:val="list1dfps"/>
        <w:rPr>
          <w:lang w:val="en"/>
        </w:rPr>
      </w:pPr>
      <w:r w:rsidRPr="00B95837">
        <w:rPr>
          <w:lang w:val="en"/>
        </w:rPr>
        <w:t xml:space="preserve">  •</w:t>
      </w:r>
      <w:r w:rsidRPr="00B95837">
        <w:rPr>
          <w:lang w:val="en"/>
        </w:rPr>
        <w:tab/>
      </w:r>
      <w:proofErr w:type="gramStart"/>
      <w:r w:rsidR="00162967" w:rsidRPr="00A47735">
        <w:rPr>
          <w:lang w:val="en"/>
        </w:rPr>
        <w:t>failure</w:t>
      </w:r>
      <w:proofErr w:type="gramEnd"/>
      <w:r w:rsidR="00162967" w:rsidRPr="00A47735">
        <w:rPr>
          <w:lang w:val="en"/>
        </w:rPr>
        <w:t xml:space="preserve"> to comply with minimum standard</w:t>
      </w:r>
      <w:r w:rsidR="00162967">
        <w:rPr>
          <w:lang w:val="en"/>
        </w:rPr>
        <w:t>s</w:t>
      </w:r>
      <w:r w:rsidR="00162967" w:rsidRPr="00A47735">
        <w:rPr>
          <w:lang w:val="en"/>
        </w:rPr>
        <w:t>.</w:t>
      </w:r>
    </w:p>
    <w:p w:rsidR="00162967" w:rsidRPr="00A47735" w:rsidRDefault="00162967" w:rsidP="00B95837">
      <w:pPr>
        <w:pStyle w:val="bodytextdfps"/>
        <w:rPr>
          <w:lang w:val="en"/>
        </w:rPr>
      </w:pPr>
      <w:r>
        <w:rPr>
          <w:lang w:val="en"/>
        </w:rPr>
        <w:t xml:space="preserve">The </w:t>
      </w:r>
      <w:r w:rsidRPr="00A47735">
        <w:rPr>
          <w:lang w:val="en"/>
        </w:rPr>
        <w:t>permit may be denied or revoked if conditions are not met.</w:t>
      </w:r>
    </w:p>
    <w:p w:rsidR="00162967" w:rsidRDefault="00162967" w:rsidP="000607A0">
      <w:pPr>
        <w:pStyle w:val="Heading5"/>
        <w:rPr>
          <w:lang w:val="en"/>
        </w:rPr>
      </w:pPr>
      <w:bookmarkStart w:id="222" w:name="_Toc424904529"/>
      <w:bookmarkStart w:id="223" w:name="_Toc425778649"/>
      <w:r>
        <w:rPr>
          <w:lang w:val="en"/>
        </w:rPr>
        <w:t>3424.1 Results of Background Checks</w:t>
      </w:r>
      <w:bookmarkEnd w:id="222"/>
      <w:bookmarkEnd w:id="223"/>
    </w:p>
    <w:p w:rsidR="000607A0" w:rsidRDefault="000607A0" w:rsidP="000607A0">
      <w:pPr>
        <w:pStyle w:val="revisionnodfps"/>
      </w:pPr>
      <w:r>
        <w:t>LPPH DRAFT 8257-CCL (new item)</w:t>
      </w:r>
    </w:p>
    <w:p w:rsidR="00162967" w:rsidRPr="00A47735" w:rsidRDefault="00162967" w:rsidP="00B95837">
      <w:pPr>
        <w:pStyle w:val="violettagdfps"/>
        <w:rPr>
          <w:lang w:val="en"/>
        </w:rPr>
      </w:pPr>
      <w:r>
        <w:rPr>
          <w:lang w:val="en"/>
        </w:rPr>
        <w:t>Procedure</w:t>
      </w:r>
    </w:p>
    <w:p w:rsidR="00162967" w:rsidRPr="00A47735" w:rsidRDefault="008A752C" w:rsidP="00B95837">
      <w:pPr>
        <w:pStyle w:val="bodytextdfps"/>
        <w:rPr>
          <w:lang w:val="en"/>
        </w:rPr>
      </w:pPr>
      <w:r>
        <w:rPr>
          <w:lang w:val="en"/>
        </w:rPr>
        <w:t xml:space="preserve">The inspector </w:t>
      </w:r>
      <w:r w:rsidR="00162967" w:rsidRPr="00A47735">
        <w:rPr>
          <w:lang w:val="en"/>
        </w:rPr>
        <w:t>may impose conditions because of information obtained through a Central Registry or criminal history check</w:t>
      </w:r>
      <w:r>
        <w:rPr>
          <w:lang w:val="en"/>
        </w:rPr>
        <w:t>.</w:t>
      </w:r>
      <w:r w:rsidR="00162967" w:rsidRPr="00A47735">
        <w:rPr>
          <w:lang w:val="en"/>
        </w:rPr>
        <w:t xml:space="preserve"> </w:t>
      </w:r>
      <w:r>
        <w:rPr>
          <w:lang w:val="en"/>
        </w:rPr>
        <w:t>H</w:t>
      </w:r>
      <w:r w:rsidR="00162967" w:rsidRPr="00A47735">
        <w:rPr>
          <w:lang w:val="en"/>
        </w:rPr>
        <w:t>owever, conditions are not acceptable measures to limit the presence o</w:t>
      </w:r>
      <w:r w:rsidR="00162967">
        <w:rPr>
          <w:lang w:val="en"/>
        </w:rPr>
        <w:t>f a person who resides in an operation</w:t>
      </w:r>
      <w:r w:rsidR="00162967" w:rsidRPr="00A47735">
        <w:rPr>
          <w:lang w:val="en"/>
        </w:rPr>
        <w:t xml:space="preserve"> if he or she is:</w:t>
      </w:r>
    </w:p>
    <w:p w:rsidR="00162967" w:rsidRPr="00A47735" w:rsidRDefault="00B95837" w:rsidP="00B95837">
      <w:pPr>
        <w:pStyle w:val="list1dfps"/>
        <w:rPr>
          <w:lang w:val="en"/>
        </w:rPr>
      </w:pPr>
      <w:r w:rsidRPr="00B95837">
        <w:rPr>
          <w:lang w:val="en"/>
        </w:rPr>
        <w:t xml:space="preserve">  •</w:t>
      </w:r>
      <w:r w:rsidRPr="00B95837">
        <w:rPr>
          <w:lang w:val="en"/>
        </w:rPr>
        <w:tab/>
      </w:r>
      <w:proofErr w:type="gramStart"/>
      <w:r w:rsidR="00162967" w:rsidRPr="00A47735">
        <w:rPr>
          <w:lang w:val="en"/>
        </w:rPr>
        <w:t>a</w:t>
      </w:r>
      <w:proofErr w:type="gramEnd"/>
      <w:r w:rsidR="00162967" w:rsidRPr="00A47735">
        <w:rPr>
          <w:lang w:val="en"/>
        </w:rPr>
        <w:t xml:space="preserve"> permit holder; or </w:t>
      </w:r>
    </w:p>
    <w:p w:rsidR="00162967" w:rsidRPr="00A47735" w:rsidRDefault="00B95837" w:rsidP="00B95837">
      <w:pPr>
        <w:pStyle w:val="list1dfps"/>
        <w:rPr>
          <w:lang w:val="en"/>
        </w:rPr>
      </w:pPr>
      <w:r w:rsidRPr="00B95837">
        <w:rPr>
          <w:lang w:val="en"/>
        </w:rPr>
        <w:t xml:space="preserve">  •</w:t>
      </w:r>
      <w:r w:rsidRPr="00B95837">
        <w:rPr>
          <w:lang w:val="en"/>
        </w:rPr>
        <w:tab/>
      </w:r>
      <w:proofErr w:type="gramStart"/>
      <w:r w:rsidR="00162967" w:rsidRPr="00A47735">
        <w:rPr>
          <w:lang w:val="en"/>
        </w:rPr>
        <w:t>a</w:t>
      </w:r>
      <w:proofErr w:type="gramEnd"/>
      <w:r w:rsidR="00162967" w:rsidRPr="00A47735">
        <w:rPr>
          <w:lang w:val="en"/>
        </w:rPr>
        <w:t xml:space="preserve"> person who must</w:t>
      </w:r>
      <w:r w:rsidR="00162967">
        <w:rPr>
          <w:lang w:val="en"/>
        </w:rPr>
        <w:t xml:space="preserve"> not be present in an </w:t>
      </w:r>
      <w:r w:rsidR="00162967" w:rsidRPr="00A47735">
        <w:rPr>
          <w:lang w:val="en"/>
        </w:rPr>
        <w:t xml:space="preserve">operation while children are in care. </w:t>
      </w:r>
    </w:p>
    <w:p w:rsidR="00162967" w:rsidRPr="00A47735" w:rsidRDefault="00162967" w:rsidP="00B95837">
      <w:pPr>
        <w:pStyle w:val="bodytextdfps"/>
        <w:rPr>
          <w:lang w:val="en"/>
        </w:rPr>
      </w:pPr>
      <w:r w:rsidRPr="00A47735">
        <w:rPr>
          <w:lang w:val="en"/>
        </w:rPr>
        <w:t>See:</w:t>
      </w:r>
    </w:p>
    <w:p w:rsidR="00162967" w:rsidRPr="00B95837" w:rsidRDefault="00AF485E" w:rsidP="00B95837">
      <w:pPr>
        <w:pStyle w:val="list2dfps"/>
      </w:pPr>
      <w:hyperlink r:id="rId224" w:anchor="LPPH_5331" w:history="1">
        <w:r w:rsidR="00162967" w:rsidRPr="00B95837">
          <w:rPr>
            <w:rStyle w:val="Hyperlink"/>
          </w:rPr>
          <w:t>5331</w:t>
        </w:r>
      </w:hyperlink>
      <w:r w:rsidR="00162967" w:rsidRPr="00B95837">
        <w:t xml:space="preserve"> Acting on Abuse and Neglect Findings in a DFPS Central Registry Report</w:t>
      </w:r>
    </w:p>
    <w:p w:rsidR="00162967" w:rsidRPr="00B95837" w:rsidRDefault="00AF485E" w:rsidP="00B95837">
      <w:pPr>
        <w:pStyle w:val="list2dfps"/>
      </w:pPr>
      <w:hyperlink r:id="rId225" w:anchor="LPPH_5350" w:history="1">
        <w:r w:rsidR="00162967" w:rsidRPr="00B95837">
          <w:rPr>
            <w:rStyle w:val="Hyperlink"/>
          </w:rPr>
          <w:t>5350</w:t>
        </w:r>
      </w:hyperlink>
      <w:r w:rsidR="00162967" w:rsidRPr="00B95837">
        <w:t xml:space="preserve"> Acting on the Results of a Criminal History Check</w:t>
      </w:r>
    </w:p>
    <w:p w:rsidR="00162967" w:rsidRDefault="00162967" w:rsidP="000607A0">
      <w:pPr>
        <w:pStyle w:val="Heading5"/>
        <w:rPr>
          <w:lang w:val="en"/>
        </w:rPr>
      </w:pPr>
      <w:bookmarkStart w:id="224" w:name="_Toc424904530"/>
      <w:bookmarkStart w:id="225" w:name="_Toc425778650"/>
      <w:r>
        <w:rPr>
          <w:lang w:val="en"/>
        </w:rPr>
        <w:lastRenderedPageBreak/>
        <w:t>3424.2 Deficiencies That Require Limits on Certain Activities</w:t>
      </w:r>
      <w:bookmarkEnd w:id="224"/>
      <w:bookmarkEnd w:id="225"/>
    </w:p>
    <w:p w:rsidR="000607A0" w:rsidRDefault="000607A0" w:rsidP="000607A0">
      <w:pPr>
        <w:pStyle w:val="revisionnodfps"/>
      </w:pPr>
      <w:r>
        <w:t>LPPH DRAFT 8257-CCL (new item)</w:t>
      </w:r>
    </w:p>
    <w:p w:rsidR="00162967" w:rsidRPr="00882E48" w:rsidRDefault="00162967" w:rsidP="006E452F">
      <w:pPr>
        <w:pStyle w:val="violettagdfps"/>
        <w:rPr>
          <w:lang w:val="en"/>
        </w:rPr>
      </w:pPr>
      <w:r>
        <w:rPr>
          <w:lang w:val="en"/>
        </w:rPr>
        <w:t>Procedure</w:t>
      </w:r>
    </w:p>
    <w:p w:rsidR="00162967" w:rsidRDefault="008A752C" w:rsidP="006E452F">
      <w:pPr>
        <w:pStyle w:val="bodytextdfps"/>
        <w:rPr>
          <w:lang w:val="en"/>
        </w:rPr>
      </w:pPr>
      <w:r>
        <w:rPr>
          <w:lang w:val="en"/>
        </w:rPr>
        <w:t xml:space="preserve">The inspector </w:t>
      </w:r>
      <w:r w:rsidR="00162967">
        <w:rPr>
          <w:lang w:val="en"/>
        </w:rPr>
        <w:t>may impose c</w:t>
      </w:r>
      <w:r w:rsidR="00162967" w:rsidRPr="00A47735">
        <w:rPr>
          <w:lang w:val="en"/>
        </w:rPr>
        <w:t>onditions to limit certain activitie</w:t>
      </w:r>
      <w:r w:rsidR="00162967">
        <w:rPr>
          <w:lang w:val="en"/>
        </w:rPr>
        <w:t>s such as providing infant care</w:t>
      </w:r>
      <w:r w:rsidR="00162967" w:rsidRPr="00A47735">
        <w:rPr>
          <w:lang w:val="en"/>
        </w:rPr>
        <w:t xml:space="preserve"> or providing transportation because of previous deficiency with applicable minimum standard</w:t>
      </w:r>
      <w:r w:rsidR="00162967">
        <w:rPr>
          <w:lang w:val="en"/>
        </w:rPr>
        <w:t>s</w:t>
      </w:r>
      <w:r w:rsidR="00162967" w:rsidRPr="00A47735">
        <w:rPr>
          <w:lang w:val="en"/>
        </w:rPr>
        <w:t>.</w:t>
      </w:r>
    </w:p>
    <w:p w:rsidR="00162967" w:rsidRPr="0051713D" w:rsidRDefault="00162967" w:rsidP="006E452F">
      <w:pPr>
        <w:pStyle w:val="subheading1dfps"/>
        <w:rPr>
          <w:lang w:val="en"/>
        </w:rPr>
      </w:pPr>
      <w:r w:rsidRPr="0051713D">
        <w:rPr>
          <w:lang w:val="en"/>
        </w:rPr>
        <w:t>Example</w:t>
      </w:r>
      <w:r>
        <w:rPr>
          <w:lang w:val="en"/>
        </w:rPr>
        <w:t xml:space="preserve">s of Special </w:t>
      </w:r>
      <w:r w:rsidRPr="0051713D">
        <w:rPr>
          <w:lang w:val="en"/>
        </w:rPr>
        <w:t>Condition</w:t>
      </w:r>
      <w:r>
        <w:rPr>
          <w:lang w:val="en"/>
        </w:rPr>
        <w:t>s</w:t>
      </w:r>
    </w:p>
    <w:p w:rsidR="00162967" w:rsidRPr="00FF0A0F" w:rsidRDefault="00162967" w:rsidP="00FF0A0F">
      <w:pPr>
        <w:pStyle w:val="bqblockquotetextdfps"/>
        <w:rPr>
          <w:i/>
          <w:lang w:val="en"/>
        </w:rPr>
      </w:pPr>
      <w:r w:rsidRPr="00FF0A0F">
        <w:rPr>
          <w:i/>
          <w:lang w:val="en"/>
        </w:rPr>
        <w:t xml:space="preserve">Condition: Children under six years old are restricted to the first floor. </w:t>
      </w:r>
    </w:p>
    <w:p w:rsidR="00162967" w:rsidRPr="00FF0A0F" w:rsidRDefault="00162967" w:rsidP="00FF0A0F">
      <w:pPr>
        <w:pStyle w:val="bqblockquotetextdfps"/>
        <w:rPr>
          <w:i/>
          <w:lang w:val="en"/>
        </w:rPr>
      </w:pPr>
      <w:r w:rsidRPr="00FF0A0F">
        <w:rPr>
          <w:i/>
          <w:lang w:val="en"/>
        </w:rPr>
        <w:t>Condition: The permit holder</w:t>
      </w:r>
      <w:r w:rsidR="00BA266E" w:rsidRPr="00FF0A0F">
        <w:rPr>
          <w:i/>
          <w:lang w:val="en"/>
        </w:rPr>
        <w:t>’</w:t>
      </w:r>
      <w:r w:rsidRPr="00FF0A0F">
        <w:rPr>
          <w:i/>
          <w:lang w:val="en"/>
        </w:rPr>
        <w:t>s spouse must not transport children in care.</w:t>
      </w:r>
    </w:p>
    <w:p w:rsidR="00162967" w:rsidRDefault="00162967" w:rsidP="006E452F">
      <w:pPr>
        <w:pStyle w:val="bodytextdfps"/>
        <w:rPr>
          <w:lang w:val="en"/>
        </w:rPr>
      </w:pPr>
      <w:r w:rsidRPr="006751FA">
        <w:rPr>
          <w:highlight w:val="yellow"/>
          <w:lang w:val="en"/>
        </w:rPr>
        <w:t>The inspector adds a more complete explanation to the issuance letter if needed.</w:t>
      </w:r>
    </w:p>
    <w:p w:rsidR="00162967" w:rsidRDefault="00162967" w:rsidP="000607A0">
      <w:pPr>
        <w:pStyle w:val="Heading5"/>
        <w:rPr>
          <w:lang w:val="en"/>
        </w:rPr>
      </w:pPr>
      <w:bookmarkStart w:id="226" w:name="_Toc424904531"/>
      <w:bookmarkStart w:id="227" w:name="_Toc425778651"/>
      <w:r>
        <w:rPr>
          <w:lang w:val="en"/>
        </w:rPr>
        <w:t>3424.</w:t>
      </w:r>
      <w:r w:rsidR="00B330FF">
        <w:rPr>
          <w:lang w:val="en"/>
        </w:rPr>
        <w:t>3</w:t>
      </w:r>
      <w:r>
        <w:rPr>
          <w:lang w:val="en"/>
        </w:rPr>
        <w:t xml:space="preserve"> Fire and Sanitation Reports and Other Local Ordinances</w:t>
      </w:r>
      <w:bookmarkEnd w:id="226"/>
      <w:bookmarkEnd w:id="227"/>
    </w:p>
    <w:p w:rsidR="000607A0" w:rsidRDefault="000607A0" w:rsidP="000607A0">
      <w:pPr>
        <w:pStyle w:val="revisionnodfps"/>
      </w:pPr>
      <w:r>
        <w:t>LPPH DRAFT 8257-CCL (new item)</w:t>
      </w:r>
    </w:p>
    <w:p w:rsidR="00162967" w:rsidRDefault="00162967" w:rsidP="006E452F">
      <w:pPr>
        <w:pStyle w:val="violettagdfps"/>
        <w:rPr>
          <w:lang w:val="en"/>
        </w:rPr>
      </w:pPr>
      <w:r>
        <w:rPr>
          <w:lang w:val="en"/>
        </w:rPr>
        <w:t>Procedure</w:t>
      </w:r>
    </w:p>
    <w:p w:rsidR="00162967" w:rsidRDefault="00BE5696" w:rsidP="006E452F">
      <w:pPr>
        <w:pStyle w:val="bodytextdfps"/>
        <w:rPr>
          <w:lang w:val="en"/>
        </w:rPr>
      </w:pPr>
      <w:r>
        <w:rPr>
          <w:lang w:val="en"/>
        </w:rPr>
        <w:t xml:space="preserve">The inspector is </w:t>
      </w:r>
      <w:r w:rsidR="00162967">
        <w:rPr>
          <w:lang w:val="en"/>
        </w:rPr>
        <w:t>not responsible for enforcing local rules and ordinances unless those rules or ordinances relate to:</w:t>
      </w:r>
    </w:p>
    <w:p w:rsidR="00162967" w:rsidRDefault="006E452F" w:rsidP="006E452F">
      <w:pPr>
        <w:pStyle w:val="list1dfps"/>
        <w:rPr>
          <w:lang w:val="en"/>
        </w:rPr>
      </w:pPr>
      <w:r w:rsidRPr="006E452F">
        <w:rPr>
          <w:lang w:val="en"/>
        </w:rPr>
        <w:t xml:space="preserve">  •</w:t>
      </w:r>
      <w:r w:rsidRPr="006E452F">
        <w:rPr>
          <w:lang w:val="en"/>
        </w:rPr>
        <w:tab/>
      </w:r>
      <w:proofErr w:type="gramStart"/>
      <w:r w:rsidR="00162967">
        <w:rPr>
          <w:lang w:val="en"/>
        </w:rPr>
        <w:t>the</w:t>
      </w:r>
      <w:proofErr w:type="gramEnd"/>
      <w:r w:rsidR="00162967">
        <w:rPr>
          <w:lang w:val="en"/>
        </w:rPr>
        <w:t xml:space="preserve"> operation receiving approved fire and health inspections; or </w:t>
      </w:r>
    </w:p>
    <w:p w:rsidR="00162967" w:rsidRDefault="006E452F" w:rsidP="006E452F">
      <w:pPr>
        <w:pStyle w:val="list1dfps"/>
        <w:rPr>
          <w:lang w:val="en"/>
        </w:rPr>
      </w:pPr>
      <w:r w:rsidRPr="006E452F">
        <w:rPr>
          <w:lang w:val="en"/>
        </w:rPr>
        <w:t xml:space="preserve">  •</w:t>
      </w:r>
      <w:r w:rsidRPr="006E452F">
        <w:rPr>
          <w:lang w:val="en"/>
        </w:rPr>
        <w:tab/>
      </w:r>
      <w:proofErr w:type="gramStart"/>
      <w:r w:rsidR="00162967">
        <w:rPr>
          <w:lang w:val="en"/>
        </w:rPr>
        <w:t>other</w:t>
      </w:r>
      <w:proofErr w:type="gramEnd"/>
      <w:r w:rsidR="00162967">
        <w:rPr>
          <w:lang w:val="en"/>
        </w:rPr>
        <w:t xml:space="preserve"> requirements in the minimum standards relating to health and safety.</w:t>
      </w:r>
    </w:p>
    <w:p w:rsidR="00162967" w:rsidRDefault="00BE5696" w:rsidP="006E452F">
      <w:pPr>
        <w:pStyle w:val="bodytextdfps"/>
        <w:rPr>
          <w:lang w:val="en"/>
        </w:rPr>
      </w:pPr>
      <w:r>
        <w:rPr>
          <w:lang w:val="en"/>
        </w:rPr>
        <w:t>The inspector</w:t>
      </w:r>
      <w:r w:rsidR="00162967">
        <w:rPr>
          <w:lang w:val="en"/>
        </w:rPr>
        <w:t xml:space="preserve"> take</w:t>
      </w:r>
      <w:r>
        <w:rPr>
          <w:lang w:val="en"/>
        </w:rPr>
        <w:t>s</w:t>
      </w:r>
      <w:r w:rsidR="00162967">
        <w:rPr>
          <w:lang w:val="en"/>
        </w:rPr>
        <w:t xml:space="preserve"> into consideration the following when setting the capacity on a permit:</w:t>
      </w:r>
    </w:p>
    <w:p w:rsidR="00162967" w:rsidRDefault="006E452F" w:rsidP="006E452F">
      <w:pPr>
        <w:pStyle w:val="list1dfps"/>
        <w:rPr>
          <w:lang w:val="en"/>
        </w:rPr>
      </w:pPr>
      <w:r w:rsidRPr="006E452F">
        <w:rPr>
          <w:lang w:val="en"/>
        </w:rPr>
        <w:t xml:space="preserve">  •</w:t>
      </w:r>
      <w:r w:rsidRPr="006E452F">
        <w:rPr>
          <w:lang w:val="en"/>
        </w:rPr>
        <w:tab/>
      </w:r>
      <w:proofErr w:type="gramStart"/>
      <w:r w:rsidR="00162967">
        <w:rPr>
          <w:lang w:val="en"/>
        </w:rPr>
        <w:t>an</w:t>
      </w:r>
      <w:proofErr w:type="gramEnd"/>
      <w:r w:rsidR="00162967">
        <w:rPr>
          <w:lang w:val="en"/>
        </w:rPr>
        <w:t xml:space="preserve"> inspection report (fire or sanitation) prohibits the use of certain levels of the operation for all or for certain age groups or prohibits the use of certain space</w:t>
      </w:r>
      <w:r w:rsidR="008A752C">
        <w:rPr>
          <w:lang w:val="en"/>
        </w:rPr>
        <w:t>; or</w:t>
      </w:r>
    </w:p>
    <w:p w:rsidR="00162967" w:rsidRDefault="006E452F" w:rsidP="006E452F">
      <w:pPr>
        <w:pStyle w:val="list1dfps"/>
        <w:rPr>
          <w:lang w:val="en"/>
        </w:rPr>
      </w:pPr>
      <w:r w:rsidRPr="006E452F">
        <w:rPr>
          <w:lang w:val="en"/>
        </w:rPr>
        <w:t xml:space="preserve">  •</w:t>
      </w:r>
      <w:r w:rsidRPr="006E452F">
        <w:rPr>
          <w:lang w:val="en"/>
        </w:rPr>
        <w:tab/>
      </w:r>
      <w:r w:rsidR="00162967">
        <w:rPr>
          <w:lang w:val="en"/>
        </w:rPr>
        <w:t>a Certificate of Occupancy related to a fire, health, or building restriction sets a capacity lower than licensing standards would normally allow.</w:t>
      </w:r>
    </w:p>
    <w:p w:rsidR="00162967" w:rsidRDefault="00162967" w:rsidP="006E452F">
      <w:pPr>
        <w:pStyle w:val="bodytextdfps"/>
        <w:rPr>
          <w:lang w:val="en"/>
        </w:rPr>
      </w:pPr>
      <w:r w:rsidRPr="007A1936">
        <w:rPr>
          <w:highlight w:val="yellow"/>
          <w:lang w:val="en"/>
        </w:rPr>
        <w:t>See 3313.6 Confirming Fire and Health Inspections (Except for Listed Homes)</w:t>
      </w:r>
    </w:p>
    <w:p w:rsidR="00162967" w:rsidRDefault="00162967" w:rsidP="000607A0">
      <w:pPr>
        <w:pStyle w:val="Heading5"/>
        <w:rPr>
          <w:lang w:val="en"/>
        </w:rPr>
      </w:pPr>
      <w:bookmarkStart w:id="228" w:name="_Toc424904532"/>
      <w:bookmarkStart w:id="229" w:name="_Toc425778652"/>
      <w:r>
        <w:rPr>
          <w:lang w:val="en"/>
        </w:rPr>
        <w:t>3424.</w:t>
      </w:r>
      <w:r w:rsidR="00B330FF">
        <w:rPr>
          <w:lang w:val="en"/>
        </w:rPr>
        <w:t>4</w:t>
      </w:r>
      <w:r>
        <w:rPr>
          <w:lang w:val="en"/>
        </w:rPr>
        <w:t xml:space="preserve"> Special Services for Residential Operations</w:t>
      </w:r>
      <w:bookmarkEnd w:id="228"/>
      <w:bookmarkEnd w:id="229"/>
    </w:p>
    <w:p w:rsidR="000607A0" w:rsidRDefault="000607A0" w:rsidP="000607A0">
      <w:pPr>
        <w:pStyle w:val="revisionnodfps"/>
      </w:pPr>
      <w:r>
        <w:t>LPPH DRAFT 8257-CCL (new item)</w:t>
      </w:r>
    </w:p>
    <w:p w:rsidR="00162967" w:rsidRDefault="00162967" w:rsidP="006E452F">
      <w:pPr>
        <w:pStyle w:val="violettagdfps"/>
        <w:rPr>
          <w:lang w:val="en"/>
        </w:rPr>
      </w:pPr>
      <w:r>
        <w:rPr>
          <w:lang w:val="en"/>
        </w:rPr>
        <w:t>Procedure</w:t>
      </w:r>
    </w:p>
    <w:p w:rsidR="002B67F9" w:rsidRDefault="00162967" w:rsidP="006E452F">
      <w:pPr>
        <w:pStyle w:val="bodytextdfps"/>
        <w:rPr>
          <w:lang w:val="en"/>
        </w:rPr>
      </w:pPr>
      <w:r w:rsidDel="00874910">
        <w:rPr>
          <w:lang w:val="en"/>
        </w:rPr>
        <w:t xml:space="preserve">If </w:t>
      </w:r>
      <w:r>
        <w:rPr>
          <w:lang w:val="en"/>
        </w:rPr>
        <w:t>a</w:t>
      </w:r>
      <w:r w:rsidDel="00874910">
        <w:rPr>
          <w:lang w:val="en"/>
        </w:rPr>
        <w:t xml:space="preserve"> type of service offered by an operation is not listed as a restriction</w:t>
      </w:r>
      <w:r>
        <w:rPr>
          <w:lang w:val="en"/>
        </w:rPr>
        <w:t xml:space="preserve"> on the permit</w:t>
      </w:r>
      <w:r w:rsidDel="00874910">
        <w:rPr>
          <w:lang w:val="en"/>
        </w:rPr>
        <w:t xml:space="preserve"> and is a service included in the applicable minimum standards, the inspector adds it as a condition to the permit. </w:t>
      </w:r>
    </w:p>
    <w:p w:rsidR="00162967" w:rsidDel="00874910" w:rsidRDefault="00162967" w:rsidP="006E452F">
      <w:pPr>
        <w:pStyle w:val="bodytextdfps"/>
        <w:rPr>
          <w:lang w:val="en"/>
        </w:rPr>
      </w:pPr>
      <w:r>
        <w:rPr>
          <w:lang w:val="en"/>
        </w:rPr>
        <w:t>Special services include:</w:t>
      </w:r>
    </w:p>
    <w:p w:rsidR="00162967" w:rsidRDefault="006E452F" w:rsidP="006E452F">
      <w:pPr>
        <w:pStyle w:val="list1dfps"/>
        <w:rPr>
          <w:lang w:val="en"/>
        </w:rPr>
      </w:pPr>
      <w:r w:rsidRPr="006E452F">
        <w:rPr>
          <w:i/>
          <w:lang w:val="en"/>
        </w:rPr>
        <w:t xml:space="preserve">  •</w:t>
      </w:r>
      <w:r w:rsidRPr="006E452F">
        <w:rPr>
          <w:i/>
          <w:lang w:val="en"/>
        </w:rPr>
        <w:tab/>
      </w:r>
      <w:r w:rsidR="00162967" w:rsidRPr="006E7DA6">
        <w:rPr>
          <w:i/>
          <w:lang w:val="en"/>
        </w:rPr>
        <w:t>ICPC</w:t>
      </w:r>
      <w:r w:rsidR="00162967">
        <w:rPr>
          <w:i/>
          <w:lang w:val="en"/>
        </w:rPr>
        <w:t xml:space="preserve"> </w:t>
      </w:r>
      <w:r w:rsidR="00162967">
        <w:rPr>
          <w:lang w:val="en"/>
        </w:rPr>
        <w:t>(Interstate Compact on the Placement of Children)</w:t>
      </w:r>
    </w:p>
    <w:p w:rsidR="00162967" w:rsidRPr="006E7DA6" w:rsidRDefault="006E452F" w:rsidP="006E452F">
      <w:pPr>
        <w:pStyle w:val="list1dfps"/>
        <w:rPr>
          <w:i/>
          <w:lang w:val="en"/>
        </w:rPr>
      </w:pPr>
      <w:r w:rsidRPr="006E452F">
        <w:rPr>
          <w:i/>
          <w:lang w:val="en"/>
        </w:rPr>
        <w:t xml:space="preserve">  •</w:t>
      </w:r>
      <w:r w:rsidRPr="006E452F">
        <w:rPr>
          <w:i/>
          <w:lang w:val="en"/>
        </w:rPr>
        <w:tab/>
      </w:r>
      <w:r w:rsidR="00162967" w:rsidRPr="006E7DA6">
        <w:rPr>
          <w:i/>
          <w:lang w:val="en"/>
        </w:rPr>
        <w:t>Young Adult Care</w:t>
      </w:r>
    </w:p>
    <w:p w:rsidR="00162967" w:rsidRPr="006E7DA6" w:rsidRDefault="006E452F" w:rsidP="006E452F">
      <w:pPr>
        <w:pStyle w:val="list1dfps"/>
        <w:rPr>
          <w:i/>
          <w:lang w:val="en"/>
        </w:rPr>
      </w:pPr>
      <w:r w:rsidRPr="006E452F">
        <w:rPr>
          <w:i/>
          <w:lang w:val="en"/>
        </w:rPr>
        <w:t xml:space="preserve">  •</w:t>
      </w:r>
      <w:r w:rsidRPr="006E452F">
        <w:rPr>
          <w:i/>
          <w:lang w:val="en"/>
        </w:rPr>
        <w:tab/>
      </w:r>
      <w:r w:rsidR="00162967" w:rsidRPr="006E7DA6">
        <w:rPr>
          <w:i/>
          <w:lang w:val="en"/>
        </w:rPr>
        <w:t>International Adoptions</w:t>
      </w:r>
      <w:r w:rsidR="00162967">
        <w:rPr>
          <w:i/>
          <w:lang w:val="en"/>
        </w:rPr>
        <w:t xml:space="preserve"> </w:t>
      </w:r>
    </w:p>
    <w:p w:rsidR="00162967" w:rsidRPr="006E7DA6" w:rsidRDefault="006E452F" w:rsidP="006E452F">
      <w:pPr>
        <w:pStyle w:val="list1dfps"/>
        <w:rPr>
          <w:i/>
          <w:lang w:val="en"/>
        </w:rPr>
      </w:pPr>
      <w:r w:rsidRPr="006E452F">
        <w:rPr>
          <w:i/>
          <w:lang w:val="en"/>
        </w:rPr>
        <w:t xml:space="preserve">  •</w:t>
      </w:r>
      <w:r w:rsidRPr="006E452F">
        <w:rPr>
          <w:i/>
          <w:lang w:val="en"/>
        </w:rPr>
        <w:tab/>
      </w:r>
      <w:r w:rsidR="00162967" w:rsidRPr="006E7DA6">
        <w:rPr>
          <w:i/>
          <w:lang w:val="en"/>
        </w:rPr>
        <w:t>Physically Challenged</w:t>
      </w:r>
    </w:p>
    <w:p w:rsidR="00162967" w:rsidRPr="006E7DA6" w:rsidRDefault="006E452F" w:rsidP="006E452F">
      <w:pPr>
        <w:pStyle w:val="list1dfps"/>
        <w:rPr>
          <w:i/>
          <w:lang w:val="en"/>
        </w:rPr>
      </w:pPr>
      <w:r w:rsidRPr="006E452F">
        <w:rPr>
          <w:i/>
          <w:lang w:val="en"/>
        </w:rPr>
        <w:t xml:space="preserve">  •</w:t>
      </w:r>
      <w:r w:rsidRPr="006E452F">
        <w:rPr>
          <w:i/>
          <w:lang w:val="en"/>
        </w:rPr>
        <w:tab/>
      </w:r>
      <w:r w:rsidR="00162967" w:rsidRPr="006E7DA6">
        <w:rPr>
          <w:i/>
          <w:lang w:val="en"/>
        </w:rPr>
        <w:t>Human Trafficking</w:t>
      </w:r>
    </w:p>
    <w:p w:rsidR="00162967" w:rsidRDefault="00162967" w:rsidP="006E452F">
      <w:pPr>
        <w:pStyle w:val="bodytextdfps"/>
        <w:rPr>
          <w:lang w:val="en"/>
        </w:rPr>
      </w:pPr>
      <w:r>
        <w:rPr>
          <w:lang w:val="en"/>
        </w:rPr>
        <w:lastRenderedPageBreak/>
        <w:t xml:space="preserve">If more than one type of programmatic service is offered in addition to therapeutic camp services at a GRO, add it as a condition to the permit to reflect the appropriate age range for that program. </w:t>
      </w:r>
    </w:p>
    <w:p w:rsidR="00162967" w:rsidRDefault="00162967" w:rsidP="006E452F">
      <w:pPr>
        <w:pStyle w:val="bodytextdfps"/>
        <w:rPr>
          <w:lang w:val="en"/>
        </w:rPr>
      </w:pPr>
      <w:r>
        <w:rPr>
          <w:lang w:val="en"/>
        </w:rPr>
        <w:t xml:space="preserve">A child-placing agency or independent foster home that requests to provide emergency services must have that service included as a condition on the permit. </w:t>
      </w:r>
    </w:p>
    <w:p w:rsidR="00162967" w:rsidRPr="006E452F" w:rsidRDefault="00162967" w:rsidP="006E452F">
      <w:pPr>
        <w:pStyle w:val="bodytextcitationdfps"/>
      </w:pPr>
      <w:r w:rsidRPr="006E452F">
        <w:t>DFPS Rules, 40 TAC §§</w:t>
      </w:r>
      <w:hyperlink r:id="rId226" w:history="1">
        <w:r w:rsidRPr="006E452F">
          <w:rPr>
            <w:rStyle w:val="Hyperlink"/>
          </w:rPr>
          <w:t>745.4201</w:t>
        </w:r>
      </w:hyperlink>
      <w:r w:rsidRPr="006E452F">
        <w:t xml:space="preserve">, </w:t>
      </w:r>
      <w:hyperlink r:id="rId227" w:history="1">
        <w:r w:rsidRPr="006E452F">
          <w:rPr>
            <w:rStyle w:val="Hyperlink"/>
          </w:rPr>
          <w:t>748.4403</w:t>
        </w:r>
      </w:hyperlink>
    </w:p>
    <w:p w:rsidR="00162967" w:rsidRDefault="00162967" w:rsidP="000607A0">
      <w:pPr>
        <w:pStyle w:val="Heading6"/>
        <w:rPr>
          <w:lang w:val="en"/>
        </w:rPr>
      </w:pPr>
      <w:bookmarkStart w:id="230" w:name="_Toc424904533"/>
      <w:bookmarkStart w:id="231" w:name="_Toc425778653"/>
      <w:r>
        <w:rPr>
          <w:lang w:val="en"/>
        </w:rPr>
        <w:t>3424.</w:t>
      </w:r>
      <w:r w:rsidR="00B330FF">
        <w:rPr>
          <w:lang w:val="en"/>
        </w:rPr>
        <w:t>41</w:t>
      </w:r>
      <w:r>
        <w:rPr>
          <w:lang w:val="en"/>
        </w:rPr>
        <w:t xml:space="preserve"> Emergency Services for Child-Placing Agencies and Independent Homes</w:t>
      </w:r>
      <w:bookmarkEnd w:id="230"/>
      <w:bookmarkEnd w:id="231"/>
    </w:p>
    <w:p w:rsidR="000607A0" w:rsidRDefault="000607A0" w:rsidP="000607A0">
      <w:pPr>
        <w:pStyle w:val="revisionnodfps"/>
      </w:pPr>
      <w:r>
        <w:t>LPPH DRAFT 8257-CCL (new item)</w:t>
      </w:r>
    </w:p>
    <w:p w:rsidR="00162967" w:rsidRDefault="00162967" w:rsidP="006E452F">
      <w:pPr>
        <w:pStyle w:val="violettagdfps"/>
        <w:rPr>
          <w:lang w:val="en"/>
        </w:rPr>
      </w:pPr>
      <w:r>
        <w:rPr>
          <w:lang w:val="en"/>
        </w:rPr>
        <w:t>Procedure</w:t>
      </w:r>
    </w:p>
    <w:p w:rsidR="00162967" w:rsidRDefault="00162967" w:rsidP="006E452F">
      <w:pPr>
        <w:pStyle w:val="bodytextdfps"/>
        <w:rPr>
          <w:lang w:val="en"/>
        </w:rPr>
      </w:pPr>
      <w:r>
        <w:rPr>
          <w:lang w:val="en"/>
        </w:rPr>
        <w:t xml:space="preserve">A child-placing agency or independent foster home that requests to provide emergency services must have that service included as a condition on the permit. </w:t>
      </w:r>
    </w:p>
    <w:p w:rsidR="00162967" w:rsidRDefault="00162967" w:rsidP="006E452F">
      <w:pPr>
        <w:pStyle w:val="bodytextdfps"/>
        <w:rPr>
          <w:lang w:val="en"/>
        </w:rPr>
      </w:pPr>
      <w:r>
        <w:rPr>
          <w:lang w:val="en"/>
        </w:rPr>
        <w:t xml:space="preserve">The inspector also follows these procedures for a child-placing agency (CPA) or independent foster home that wants to accept a child for </w:t>
      </w:r>
      <w:r w:rsidR="006E452F">
        <w:rPr>
          <w:lang w:val="en"/>
        </w:rPr>
        <w:t>placement from law enforcement</w:t>
      </w:r>
    </w:p>
    <w:p w:rsidR="00162967" w:rsidRDefault="006E452F" w:rsidP="006E452F">
      <w:pPr>
        <w:pStyle w:val="list1dfps"/>
        <w:rPr>
          <w:lang w:val="en"/>
        </w:rPr>
      </w:pPr>
      <w:r w:rsidRPr="006E452F">
        <w:rPr>
          <w:lang w:val="en"/>
        </w:rPr>
        <w:t xml:space="preserve">  •</w:t>
      </w:r>
      <w:r w:rsidRPr="006E452F">
        <w:rPr>
          <w:lang w:val="en"/>
        </w:rPr>
        <w:tab/>
      </w:r>
      <w:r w:rsidR="00162967">
        <w:rPr>
          <w:lang w:val="en"/>
        </w:rPr>
        <w:t xml:space="preserve">Before accepting a child from a law enforcement officer, the operation must ask the inspector for authorization by submitting </w:t>
      </w:r>
      <w:hyperlink r:id="rId228" w:history="1">
        <w:r w:rsidR="00162967" w:rsidRPr="006E452F">
          <w:rPr>
            <w:rStyle w:val="Hyperlink"/>
            <w:lang w:val="en"/>
          </w:rPr>
          <w:t>Form 2961</w:t>
        </w:r>
      </w:hyperlink>
      <w:r w:rsidR="00162967">
        <w:rPr>
          <w:lang w:val="en"/>
        </w:rPr>
        <w:t xml:space="preserve"> Request to Accept Children </w:t>
      </w:r>
      <w:proofErr w:type="gramStart"/>
      <w:r w:rsidR="00162967">
        <w:rPr>
          <w:lang w:val="en"/>
        </w:rPr>
        <w:t>From</w:t>
      </w:r>
      <w:proofErr w:type="gramEnd"/>
      <w:r w:rsidR="00162967">
        <w:rPr>
          <w:lang w:val="en"/>
        </w:rPr>
        <w:t xml:space="preserve"> a Law Enforcement Officer. </w:t>
      </w:r>
    </w:p>
    <w:p w:rsidR="00162967" w:rsidRDefault="006E452F" w:rsidP="006E452F">
      <w:pPr>
        <w:pStyle w:val="list1dfps"/>
        <w:rPr>
          <w:lang w:val="en"/>
        </w:rPr>
      </w:pPr>
      <w:r w:rsidRPr="006E452F">
        <w:rPr>
          <w:lang w:val="en"/>
        </w:rPr>
        <w:t xml:space="preserve">  •</w:t>
      </w:r>
      <w:r w:rsidRPr="006E452F">
        <w:rPr>
          <w:lang w:val="en"/>
        </w:rPr>
        <w:tab/>
      </w:r>
      <w:r w:rsidR="00162967">
        <w:rPr>
          <w:lang w:val="en"/>
        </w:rPr>
        <w:t>After receiving the request, the inspector must:</w:t>
      </w:r>
    </w:p>
    <w:p w:rsidR="00162967" w:rsidRDefault="00265275" w:rsidP="006E452F">
      <w:pPr>
        <w:pStyle w:val="list2dfps"/>
        <w:rPr>
          <w:lang w:val="en"/>
        </w:rPr>
      </w:pPr>
      <w:r w:rsidRPr="0093314B">
        <w:rPr>
          <w:lang w:val="en"/>
        </w:rPr>
        <w:t xml:space="preserve">  •</w:t>
      </w:r>
      <w:r w:rsidRPr="0093314B">
        <w:rPr>
          <w:lang w:val="en"/>
        </w:rPr>
        <w:tab/>
      </w:r>
      <w:r w:rsidR="00162967">
        <w:rPr>
          <w:lang w:val="en"/>
        </w:rPr>
        <w:t>review the operation</w:t>
      </w:r>
      <w:r w:rsidR="00BA266E">
        <w:rPr>
          <w:lang w:val="en"/>
        </w:rPr>
        <w:t>’</w:t>
      </w:r>
      <w:r w:rsidR="00162967">
        <w:rPr>
          <w:lang w:val="en"/>
        </w:rPr>
        <w:t>s compliance history to ensure the operation is not on corrective action or under any adverse action;</w:t>
      </w:r>
    </w:p>
    <w:p w:rsidR="00162967" w:rsidRDefault="00265275" w:rsidP="006E452F">
      <w:pPr>
        <w:pStyle w:val="list2dfps"/>
        <w:rPr>
          <w:lang w:val="en"/>
        </w:rPr>
      </w:pPr>
      <w:r w:rsidRPr="0093314B">
        <w:rPr>
          <w:lang w:val="en"/>
        </w:rPr>
        <w:t xml:space="preserve">  •</w:t>
      </w:r>
      <w:r w:rsidRPr="0093314B">
        <w:rPr>
          <w:lang w:val="en"/>
        </w:rPr>
        <w:tab/>
      </w:r>
      <w:r w:rsidR="00162967">
        <w:rPr>
          <w:lang w:val="en"/>
        </w:rPr>
        <w:t>review the operation</w:t>
      </w:r>
      <w:r w:rsidR="00BA266E">
        <w:rPr>
          <w:lang w:val="en"/>
        </w:rPr>
        <w:t>’</w:t>
      </w:r>
      <w:r w:rsidR="00162967">
        <w:rPr>
          <w:lang w:val="en"/>
        </w:rPr>
        <w:t>s emergency admissions policy to determine if it is equipped to accept this type of emergency admission; and</w:t>
      </w:r>
    </w:p>
    <w:p w:rsidR="00162967" w:rsidRDefault="00265275" w:rsidP="006E452F">
      <w:pPr>
        <w:pStyle w:val="list2dfps"/>
        <w:rPr>
          <w:lang w:val="en"/>
        </w:rPr>
      </w:pPr>
      <w:r w:rsidRPr="0093314B">
        <w:rPr>
          <w:lang w:val="en"/>
        </w:rPr>
        <w:t xml:space="preserve">  •</w:t>
      </w:r>
      <w:r w:rsidRPr="0093314B">
        <w:rPr>
          <w:lang w:val="en"/>
        </w:rPr>
        <w:tab/>
      </w:r>
      <w:r w:rsidR="00162967">
        <w:rPr>
          <w:lang w:val="en"/>
        </w:rPr>
        <w:t>add that condition to the permit</w:t>
      </w:r>
      <w:r w:rsidR="002B67F9">
        <w:rPr>
          <w:lang w:val="en"/>
        </w:rPr>
        <w:t xml:space="preserve"> if the inspector determines that the operation should be authorized to accept this type of emergency admission</w:t>
      </w:r>
      <w:r w:rsidR="00162967">
        <w:rPr>
          <w:lang w:val="en"/>
        </w:rPr>
        <w:t>.</w:t>
      </w:r>
    </w:p>
    <w:p w:rsidR="00162967" w:rsidRPr="006E452F" w:rsidRDefault="00162967" w:rsidP="006E452F">
      <w:pPr>
        <w:pStyle w:val="bodytextcitationdfps"/>
      </w:pPr>
      <w:r w:rsidRPr="006E452F">
        <w:t>DFPS Rules, 40 TAC §§</w:t>
      </w:r>
      <w:hyperlink r:id="rId229" w:history="1">
        <w:r w:rsidRPr="007A1936">
          <w:rPr>
            <w:rStyle w:val="Hyperlink"/>
            <w:highlight w:val="yellow"/>
          </w:rPr>
          <w:t>745.4201- 745.4205</w:t>
        </w:r>
      </w:hyperlink>
      <w:r w:rsidRPr="006E452F">
        <w:t xml:space="preserve">; </w:t>
      </w:r>
      <w:hyperlink r:id="rId230" w:history="1">
        <w:r w:rsidRPr="006E452F">
          <w:rPr>
            <w:rStyle w:val="Hyperlink"/>
          </w:rPr>
          <w:t>749.1181-749.1189</w:t>
        </w:r>
      </w:hyperlink>
      <w:r w:rsidRPr="006E452F">
        <w:t xml:space="preserve">; </w:t>
      </w:r>
      <w:hyperlink r:id="rId231" w:history="1">
        <w:r w:rsidRPr="006E452F">
          <w:rPr>
            <w:rStyle w:val="Hyperlink"/>
          </w:rPr>
          <w:t>750.501(3)</w:t>
        </w:r>
      </w:hyperlink>
    </w:p>
    <w:p w:rsidR="00162967" w:rsidRDefault="00162967" w:rsidP="000607A0">
      <w:pPr>
        <w:pStyle w:val="Heading5"/>
        <w:rPr>
          <w:lang w:val="en"/>
        </w:rPr>
      </w:pPr>
      <w:bookmarkStart w:id="232" w:name="_Toc424904534"/>
      <w:bookmarkStart w:id="233" w:name="_Toc425778654"/>
      <w:r>
        <w:rPr>
          <w:lang w:val="en"/>
        </w:rPr>
        <w:t>3424.</w:t>
      </w:r>
      <w:r w:rsidR="00B330FF">
        <w:rPr>
          <w:lang w:val="en"/>
        </w:rPr>
        <w:t>5</w:t>
      </w:r>
      <w:r>
        <w:rPr>
          <w:lang w:val="en"/>
        </w:rPr>
        <w:t xml:space="preserve"> Temporary Conditions</w:t>
      </w:r>
      <w:bookmarkEnd w:id="232"/>
      <w:bookmarkEnd w:id="233"/>
      <w:r>
        <w:rPr>
          <w:lang w:val="en"/>
        </w:rPr>
        <w:t xml:space="preserve"> </w:t>
      </w:r>
    </w:p>
    <w:p w:rsidR="000607A0" w:rsidRDefault="000607A0" w:rsidP="000607A0">
      <w:pPr>
        <w:pStyle w:val="revisionnodfps"/>
      </w:pPr>
      <w:r>
        <w:t>LPPH DRAFT 8257-CCL (new item)</w:t>
      </w:r>
    </w:p>
    <w:p w:rsidR="00162967" w:rsidRDefault="00162967" w:rsidP="002602D4">
      <w:pPr>
        <w:pStyle w:val="violettagdfps"/>
        <w:rPr>
          <w:lang w:val="en"/>
        </w:rPr>
      </w:pPr>
      <w:r>
        <w:rPr>
          <w:lang w:val="en"/>
        </w:rPr>
        <w:t>Policy</w:t>
      </w:r>
    </w:p>
    <w:p w:rsidR="00162967" w:rsidRPr="00882E48" w:rsidRDefault="00162967" w:rsidP="002602D4">
      <w:pPr>
        <w:pStyle w:val="bodytextdfps"/>
        <w:rPr>
          <w:lang w:val="en"/>
        </w:rPr>
      </w:pPr>
      <w:r>
        <w:rPr>
          <w:lang w:val="en"/>
        </w:rPr>
        <w:t>A temporary condition may be set for deficiencies with minimum standard rules that do not pose a risk to children if compliance will be achieved within three months.</w:t>
      </w:r>
    </w:p>
    <w:p w:rsidR="00162967" w:rsidRPr="00882E48" w:rsidRDefault="00162967" w:rsidP="000607A0">
      <w:pPr>
        <w:pStyle w:val="Heading4"/>
        <w:rPr>
          <w:lang w:val="en"/>
        </w:rPr>
      </w:pPr>
      <w:bookmarkStart w:id="234" w:name="_Toc424904535"/>
      <w:bookmarkStart w:id="235" w:name="_Toc425778655"/>
      <w:r w:rsidRPr="00882E48">
        <w:rPr>
          <w:lang w:val="en"/>
        </w:rPr>
        <w:t>3425 Amend the Permit When Necessary</w:t>
      </w:r>
      <w:bookmarkEnd w:id="234"/>
      <w:bookmarkEnd w:id="235"/>
    </w:p>
    <w:p w:rsidR="000607A0" w:rsidRDefault="000607A0" w:rsidP="000607A0">
      <w:pPr>
        <w:pStyle w:val="revisionnodfps"/>
      </w:pPr>
      <w:r>
        <w:t>LPPH DRAFT 8257-CCL (new item)</w:t>
      </w:r>
    </w:p>
    <w:p w:rsidR="00162967" w:rsidRDefault="00162967" w:rsidP="002602D4">
      <w:pPr>
        <w:pStyle w:val="violettagdfps"/>
        <w:rPr>
          <w:lang w:val="en"/>
        </w:rPr>
      </w:pPr>
      <w:r>
        <w:rPr>
          <w:lang w:val="en"/>
        </w:rPr>
        <w:t>Procedure</w:t>
      </w:r>
    </w:p>
    <w:p w:rsidR="00162967" w:rsidRPr="002602D4" w:rsidRDefault="00162967" w:rsidP="002602D4">
      <w:pPr>
        <w:pStyle w:val="bodytextdfps"/>
      </w:pPr>
      <w:r w:rsidRPr="002602D4">
        <w:t xml:space="preserve">Adding conditions may require amending a current permit. See </w:t>
      </w:r>
      <w:hyperlink r:id="rId232" w:anchor="LPPH_3810" w:history="1">
        <w:r w:rsidRPr="002602D4">
          <w:rPr>
            <w:rStyle w:val="Hyperlink"/>
          </w:rPr>
          <w:t>3810</w:t>
        </w:r>
      </w:hyperlink>
      <w:r w:rsidR="002602D4">
        <w:t xml:space="preserve"> </w:t>
      </w:r>
      <w:r w:rsidR="00A678DB" w:rsidRPr="00A678DB">
        <w:t>Circumstances That May Require Amending the Permit</w:t>
      </w:r>
      <w:r w:rsidR="002602D4">
        <w:t>.</w:t>
      </w:r>
    </w:p>
    <w:p w:rsidR="00162967" w:rsidRDefault="00162967" w:rsidP="000607A0">
      <w:pPr>
        <w:pStyle w:val="Heading3"/>
        <w:rPr>
          <w:lang w:val="en"/>
        </w:rPr>
      </w:pPr>
      <w:bookmarkStart w:id="236" w:name="_Toc424904536"/>
      <w:bookmarkStart w:id="237" w:name="_Toc425778656"/>
      <w:r>
        <w:rPr>
          <w:lang w:val="en"/>
        </w:rPr>
        <w:lastRenderedPageBreak/>
        <w:t>3430 Recommending Denial of a Permit</w:t>
      </w:r>
      <w:bookmarkEnd w:id="236"/>
      <w:bookmarkEnd w:id="237"/>
    </w:p>
    <w:p w:rsidR="000607A0" w:rsidRDefault="000607A0" w:rsidP="000607A0">
      <w:pPr>
        <w:pStyle w:val="revisionnodfps"/>
      </w:pPr>
      <w:r>
        <w:t>LPPH DRAFT 8257-CCL (new item)</w:t>
      </w:r>
    </w:p>
    <w:p w:rsidR="00162967" w:rsidRDefault="00162967" w:rsidP="002602D4">
      <w:pPr>
        <w:pStyle w:val="violettagdfps"/>
        <w:rPr>
          <w:lang w:val="en"/>
        </w:rPr>
      </w:pPr>
      <w:r>
        <w:rPr>
          <w:lang w:val="en"/>
        </w:rPr>
        <w:t>Procedure</w:t>
      </w:r>
    </w:p>
    <w:p w:rsidR="00FC1B4B" w:rsidRDefault="00BE5696" w:rsidP="002602D4">
      <w:pPr>
        <w:pStyle w:val="bodytextdfps"/>
        <w:rPr>
          <w:lang w:val="en"/>
        </w:rPr>
      </w:pPr>
      <w:r>
        <w:rPr>
          <w:lang w:val="en"/>
        </w:rPr>
        <w:t>The inspector</w:t>
      </w:r>
      <w:r w:rsidR="00162967">
        <w:rPr>
          <w:lang w:val="en"/>
        </w:rPr>
        <w:t xml:space="preserve"> does not issue a permit if the operation</w:t>
      </w:r>
      <w:r w:rsidR="00FC1B4B">
        <w:rPr>
          <w:lang w:val="en"/>
        </w:rPr>
        <w:t>:</w:t>
      </w:r>
      <w:r w:rsidR="00162967">
        <w:rPr>
          <w:lang w:val="en"/>
        </w:rPr>
        <w:t xml:space="preserve"> </w:t>
      </w:r>
    </w:p>
    <w:p w:rsidR="00FC1B4B" w:rsidRDefault="00FC1B4B" w:rsidP="00FF0A0F">
      <w:pPr>
        <w:pStyle w:val="list1dfps"/>
        <w:rPr>
          <w:lang w:val="en"/>
        </w:rPr>
      </w:pPr>
      <w:r w:rsidRPr="00FC1B4B">
        <w:rPr>
          <w:lang w:val="en"/>
        </w:rPr>
        <w:t xml:space="preserve">  •</w:t>
      </w:r>
      <w:r w:rsidRPr="00FC1B4B">
        <w:rPr>
          <w:lang w:val="en"/>
        </w:rPr>
        <w:tab/>
      </w:r>
      <w:r w:rsidR="00162967">
        <w:rPr>
          <w:lang w:val="en"/>
        </w:rPr>
        <w:t>does not comply with administrative rules, minimum standards, or the law</w:t>
      </w:r>
      <w:r>
        <w:rPr>
          <w:lang w:val="en"/>
        </w:rPr>
        <w:t>;</w:t>
      </w:r>
      <w:r w:rsidR="00162967">
        <w:rPr>
          <w:lang w:val="en"/>
        </w:rPr>
        <w:t xml:space="preserve"> or</w:t>
      </w:r>
      <w:r w:rsidR="00162967" w:rsidRPr="00A47735">
        <w:rPr>
          <w:lang w:val="en"/>
        </w:rPr>
        <w:t xml:space="preserve"> </w:t>
      </w:r>
    </w:p>
    <w:p w:rsidR="00162967" w:rsidRPr="00A47735" w:rsidRDefault="00FC1B4B" w:rsidP="00FF0A0F">
      <w:pPr>
        <w:pStyle w:val="list1dfps"/>
        <w:rPr>
          <w:lang w:val="en"/>
        </w:rPr>
      </w:pPr>
      <w:r w:rsidRPr="00FC1B4B">
        <w:rPr>
          <w:lang w:val="en"/>
        </w:rPr>
        <w:t xml:space="preserve">  •</w:t>
      </w:r>
      <w:r w:rsidRPr="00FC1B4B">
        <w:rPr>
          <w:lang w:val="en"/>
        </w:rPr>
        <w:tab/>
      </w:r>
      <w:proofErr w:type="gramStart"/>
      <w:r w:rsidR="00162967">
        <w:rPr>
          <w:lang w:val="en"/>
        </w:rPr>
        <w:t>the</w:t>
      </w:r>
      <w:proofErr w:type="gramEnd"/>
      <w:r w:rsidR="00162967">
        <w:rPr>
          <w:lang w:val="en"/>
        </w:rPr>
        <w:t xml:space="preserve"> applicant </w:t>
      </w:r>
      <w:r w:rsidR="00162967" w:rsidRPr="00A47735">
        <w:rPr>
          <w:lang w:val="en"/>
        </w:rPr>
        <w:t>knowingly and willfully provides false informa</w:t>
      </w:r>
      <w:r w:rsidR="00162967">
        <w:rPr>
          <w:lang w:val="en"/>
        </w:rPr>
        <w:t>tion during the application process.</w:t>
      </w:r>
    </w:p>
    <w:p w:rsidR="00162967" w:rsidRPr="002602D4" w:rsidRDefault="00162967" w:rsidP="002602D4">
      <w:pPr>
        <w:pStyle w:val="bodytextcitationdfps"/>
      </w:pPr>
      <w:r w:rsidRPr="002602D4">
        <w:t>Texas Human Resources Code</w:t>
      </w:r>
      <w:r w:rsidR="002602D4">
        <w:t xml:space="preserve"> §§</w:t>
      </w:r>
      <w:hyperlink r:id="rId233" w:anchor="42.052" w:history="1">
        <w:r w:rsidRPr="002602D4">
          <w:rPr>
            <w:rStyle w:val="Hyperlink"/>
          </w:rPr>
          <w:t>42.052</w:t>
        </w:r>
      </w:hyperlink>
      <w:r w:rsidRPr="002602D4">
        <w:t xml:space="preserve">; </w:t>
      </w:r>
      <w:hyperlink r:id="rId234" w:anchor="42.072" w:history="1">
        <w:r w:rsidRPr="002602D4">
          <w:rPr>
            <w:rStyle w:val="Hyperlink"/>
          </w:rPr>
          <w:t>42.072</w:t>
        </w:r>
      </w:hyperlink>
      <w:r w:rsidRPr="002602D4">
        <w:t xml:space="preserve">; </w:t>
      </w:r>
      <w:hyperlink r:id="rId235" w:anchor="42.163" w:history="1">
        <w:r w:rsidRPr="002602D4">
          <w:rPr>
            <w:rStyle w:val="Hyperlink"/>
          </w:rPr>
          <w:t>42.163</w:t>
        </w:r>
      </w:hyperlink>
      <w:r w:rsidRPr="002602D4">
        <w:t xml:space="preserve">; </w:t>
      </w:r>
      <w:hyperlink r:id="rId236" w:anchor="42.210" w:history="1">
        <w:r w:rsidRPr="002602D4">
          <w:rPr>
            <w:rStyle w:val="Hyperlink"/>
          </w:rPr>
          <w:t>42.210</w:t>
        </w:r>
      </w:hyperlink>
    </w:p>
    <w:p w:rsidR="00162967" w:rsidRPr="002602D4" w:rsidRDefault="00162967" w:rsidP="002602D4">
      <w:pPr>
        <w:pStyle w:val="bodytextcitationdfps"/>
      </w:pPr>
      <w:r w:rsidRPr="002602D4">
        <w:t>DFPS Rules, 40 §</w:t>
      </w:r>
      <w:hyperlink r:id="rId237" w:history="1">
        <w:r w:rsidRPr="00235FEE">
          <w:rPr>
            <w:rStyle w:val="Hyperlink"/>
          </w:rPr>
          <w:t>745.8605(1)</w:t>
        </w:r>
      </w:hyperlink>
    </w:p>
    <w:p w:rsidR="00DA376A" w:rsidRDefault="00162967" w:rsidP="00235FEE">
      <w:pPr>
        <w:pStyle w:val="bodytextdfps"/>
        <w:rPr>
          <w:lang w:val="en"/>
        </w:rPr>
      </w:pPr>
      <w:r>
        <w:rPr>
          <w:lang w:val="en"/>
        </w:rPr>
        <w:t xml:space="preserve">If recommending denial, </w:t>
      </w:r>
      <w:r w:rsidR="00BE5696">
        <w:rPr>
          <w:lang w:val="en"/>
        </w:rPr>
        <w:t>the inspector</w:t>
      </w:r>
      <w:r>
        <w:rPr>
          <w:lang w:val="en"/>
        </w:rPr>
        <w:t xml:space="preserve"> submits the documentation to the supervisor. </w:t>
      </w:r>
    </w:p>
    <w:p w:rsidR="00162967" w:rsidRDefault="00162967" w:rsidP="00235FEE">
      <w:pPr>
        <w:pStyle w:val="bodytextdfps"/>
        <w:rPr>
          <w:lang w:val="en"/>
        </w:rPr>
      </w:pPr>
      <w:r>
        <w:rPr>
          <w:lang w:val="en"/>
        </w:rPr>
        <w:t xml:space="preserve">If the supervisor and district director or manager concurs with the recommendation, </w:t>
      </w:r>
      <w:r w:rsidR="00BE5696" w:rsidRPr="007A1936">
        <w:rPr>
          <w:highlight w:val="yellow"/>
          <w:lang w:val="en"/>
        </w:rPr>
        <w:t>the inspector</w:t>
      </w:r>
      <w:r w:rsidRPr="007A1936">
        <w:rPr>
          <w:highlight w:val="yellow"/>
          <w:lang w:val="en"/>
        </w:rPr>
        <w:t xml:space="preserve"> consults with a Licensing attorney before denying the permit</w:t>
      </w:r>
      <w:r>
        <w:rPr>
          <w:lang w:val="en"/>
        </w:rPr>
        <w:t xml:space="preserve">. </w:t>
      </w:r>
    </w:p>
    <w:p w:rsidR="00162967" w:rsidRPr="00235FEE" w:rsidRDefault="00162967" w:rsidP="00235FEE">
      <w:pPr>
        <w:pStyle w:val="bodytextdfps"/>
      </w:pPr>
      <w:r w:rsidRPr="00235FEE">
        <w:t xml:space="preserve">See </w:t>
      </w:r>
      <w:hyperlink r:id="rId238" w:anchor="LPPH_7600" w:history="1">
        <w:r w:rsidRPr="00235FEE">
          <w:rPr>
            <w:rStyle w:val="Hyperlink"/>
          </w:rPr>
          <w:t>7600</w:t>
        </w:r>
      </w:hyperlink>
      <w:r w:rsidRPr="00235FEE">
        <w:t xml:space="preserve"> Adverse Actions.</w:t>
      </w:r>
    </w:p>
    <w:p w:rsidR="00162967" w:rsidRDefault="00162967" w:rsidP="000607A0">
      <w:pPr>
        <w:pStyle w:val="Heading2"/>
        <w:rPr>
          <w:lang w:val="en"/>
        </w:rPr>
      </w:pPr>
      <w:bookmarkStart w:id="238" w:name="LPPH_3331"/>
      <w:bookmarkStart w:id="239" w:name="LPPH_3332"/>
      <w:bookmarkStart w:id="240" w:name="LPPH_3332_33"/>
      <w:bookmarkStart w:id="241" w:name="_Toc424904537"/>
      <w:bookmarkStart w:id="242" w:name="_Toc425778657"/>
      <w:bookmarkStart w:id="243" w:name="_Toc410889014"/>
      <w:bookmarkEnd w:id="199"/>
      <w:bookmarkEnd w:id="238"/>
      <w:bookmarkEnd w:id="239"/>
      <w:bookmarkEnd w:id="240"/>
      <w:r>
        <w:rPr>
          <w:lang w:val="en"/>
        </w:rPr>
        <w:t>3500 Steps to Take After Issuing the Initial License</w:t>
      </w:r>
      <w:bookmarkEnd w:id="241"/>
      <w:bookmarkEnd w:id="242"/>
      <w:r>
        <w:rPr>
          <w:lang w:val="en"/>
        </w:rPr>
        <w:t xml:space="preserve"> </w:t>
      </w:r>
    </w:p>
    <w:p w:rsidR="00162967" w:rsidRDefault="00162967" w:rsidP="000607A0">
      <w:pPr>
        <w:pStyle w:val="Heading3"/>
        <w:rPr>
          <w:lang w:val="en"/>
        </w:rPr>
      </w:pPr>
      <w:bookmarkStart w:id="244" w:name="_Toc424904538"/>
      <w:bookmarkStart w:id="245" w:name="_Toc425778658"/>
      <w:r>
        <w:rPr>
          <w:lang w:val="en"/>
        </w:rPr>
        <w:t>3510</w:t>
      </w:r>
      <w:bookmarkStart w:id="246" w:name="LPPH_3340"/>
      <w:bookmarkEnd w:id="246"/>
      <w:r>
        <w:rPr>
          <w:lang w:val="en"/>
        </w:rPr>
        <w:t xml:space="preserve"> Evaluating During the Initial License Period</w:t>
      </w:r>
      <w:bookmarkEnd w:id="243"/>
      <w:bookmarkEnd w:id="244"/>
      <w:bookmarkEnd w:id="245"/>
      <w:r>
        <w:rPr>
          <w:lang w:val="en"/>
        </w:rPr>
        <w:t xml:space="preserve"> </w:t>
      </w:r>
    </w:p>
    <w:p w:rsidR="000607A0" w:rsidRDefault="000607A0" w:rsidP="000607A0">
      <w:pPr>
        <w:pStyle w:val="revisionnodfps"/>
      </w:pPr>
      <w:r>
        <w:t>LPPH DRAFT 8257-CCL (new item)</w:t>
      </w:r>
    </w:p>
    <w:p w:rsidR="00162967" w:rsidRDefault="00162967" w:rsidP="00BF166E">
      <w:pPr>
        <w:pStyle w:val="violettagdfps"/>
        <w:rPr>
          <w:lang w:val="en"/>
        </w:rPr>
      </w:pPr>
      <w:r>
        <w:rPr>
          <w:lang w:val="en"/>
        </w:rPr>
        <w:t>Policy</w:t>
      </w:r>
    </w:p>
    <w:p w:rsidR="00162967" w:rsidRDefault="00162967" w:rsidP="00BF166E">
      <w:pPr>
        <w:pStyle w:val="bodytextdfps"/>
        <w:rPr>
          <w:lang w:val="en"/>
        </w:rPr>
      </w:pPr>
      <w:r>
        <w:rPr>
          <w:lang w:val="en"/>
        </w:rPr>
        <w:t>The initial license period allows an operation to demonstrate understanding of minimum standards and ensure a safe environment for children with minimal monitoring by Licensing.</w:t>
      </w:r>
    </w:p>
    <w:p w:rsidR="00162967" w:rsidRDefault="00162967" w:rsidP="00BF166E">
      <w:pPr>
        <w:pStyle w:val="bodytextdfps"/>
        <w:rPr>
          <w:lang w:val="en"/>
        </w:rPr>
      </w:pPr>
      <w:r>
        <w:rPr>
          <w:lang w:val="en"/>
        </w:rPr>
        <w:t>The inspector provides technical assistance during this time to help the provider develop the knowledge needed to maintain compliance.</w:t>
      </w:r>
    </w:p>
    <w:p w:rsidR="00162967" w:rsidRDefault="00162967" w:rsidP="00BF166E">
      <w:pPr>
        <w:pStyle w:val="bodytextdfps"/>
        <w:rPr>
          <w:lang w:val="en"/>
        </w:rPr>
      </w:pPr>
      <w:r>
        <w:rPr>
          <w:lang w:val="en"/>
        </w:rPr>
        <w:t>If an operation</w:t>
      </w:r>
      <w:r w:rsidR="00BA266E">
        <w:rPr>
          <w:lang w:val="en"/>
        </w:rPr>
        <w:t>’</w:t>
      </w:r>
      <w:r>
        <w:rPr>
          <w:lang w:val="en"/>
        </w:rPr>
        <w:t xml:space="preserve">s deficiencies result in </w:t>
      </w:r>
      <w:r w:rsidR="00BE5696">
        <w:rPr>
          <w:lang w:val="en"/>
        </w:rPr>
        <w:t>the inspector</w:t>
      </w:r>
      <w:r>
        <w:rPr>
          <w:lang w:val="en"/>
        </w:rPr>
        <w:t xml:space="preserve"> making a determination that the operation poses a risk to the health and safety of children, Licensing </w:t>
      </w:r>
      <w:r w:rsidRPr="00FC5616">
        <w:rPr>
          <w:highlight w:val="yellow"/>
          <w:lang w:val="en"/>
        </w:rPr>
        <w:t>denies the non-expiring license</w:t>
      </w:r>
      <w:r>
        <w:rPr>
          <w:lang w:val="en"/>
        </w:rPr>
        <w:t>.</w:t>
      </w:r>
    </w:p>
    <w:p w:rsidR="00162967" w:rsidRPr="00BF166E" w:rsidRDefault="00162967" w:rsidP="00BF166E">
      <w:pPr>
        <w:pStyle w:val="bodytextcitationdfps"/>
      </w:pPr>
      <w:r w:rsidRPr="00BF166E">
        <w:t>Texas Human Resources Code §§</w:t>
      </w:r>
      <w:hyperlink r:id="rId239" w:anchor="42.047" w:history="1">
        <w:r w:rsidRPr="00BF166E">
          <w:rPr>
            <w:rStyle w:val="Hyperlink"/>
          </w:rPr>
          <w:t>42.047</w:t>
        </w:r>
      </w:hyperlink>
      <w:r w:rsidRPr="00BF166E">
        <w:t xml:space="preserve">; </w:t>
      </w:r>
      <w:hyperlink r:id="rId240" w:anchor="42.048" w:history="1">
        <w:r w:rsidRPr="00FC5616">
          <w:rPr>
            <w:rStyle w:val="Hyperlink"/>
            <w:highlight w:val="yellow"/>
          </w:rPr>
          <w:t>42.048</w:t>
        </w:r>
      </w:hyperlink>
      <w:r w:rsidRPr="00BF166E">
        <w:t xml:space="preserve">; </w:t>
      </w:r>
      <w:hyperlink r:id="rId241" w:anchor="42.072" w:history="1">
        <w:r w:rsidRPr="00BF166E">
          <w:rPr>
            <w:rStyle w:val="Hyperlink"/>
          </w:rPr>
          <w:t>42.072</w:t>
        </w:r>
      </w:hyperlink>
    </w:p>
    <w:p w:rsidR="00162967" w:rsidRPr="00BF166E" w:rsidRDefault="00162967" w:rsidP="00BF166E">
      <w:pPr>
        <w:pStyle w:val="bodytextcitationdfps"/>
      </w:pPr>
      <w:r w:rsidRPr="00BF166E">
        <w:t>DFPS Rules, 40 TAC §§</w:t>
      </w:r>
      <w:hyperlink r:id="rId242" w:history="1">
        <w:r w:rsidRPr="00BF166E">
          <w:rPr>
            <w:rStyle w:val="Hyperlink"/>
          </w:rPr>
          <w:t>745.343</w:t>
        </w:r>
      </w:hyperlink>
      <w:r w:rsidRPr="00BF166E">
        <w:t xml:space="preserve">; </w:t>
      </w:r>
      <w:r w:rsidRPr="00FC5616">
        <w:rPr>
          <w:highlight w:val="yellow"/>
        </w:rPr>
        <w:t>745.347</w:t>
      </w:r>
      <w:r w:rsidRPr="00BF166E">
        <w:t xml:space="preserve">; </w:t>
      </w:r>
      <w:hyperlink r:id="rId243" w:history="1">
        <w:r w:rsidRPr="00BF166E">
          <w:rPr>
            <w:rStyle w:val="Hyperlink"/>
          </w:rPr>
          <w:t>745.8605</w:t>
        </w:r>
      </w:hyperlink>
      <w:r w:rsidRPr="00BF166E">
        <w:t xml:space="preserve">; </w:t>
      </w:r>
      <w:hyperlink r:id="rId244" w:history="1">
        <w:r w:rsidRPr="00BF166E">
          <w:rPr>
            <w:rStyle w:val="Hyperlink"/>
          </w:rPr>
          <w:t>745.8607</w:t>
        </w:r>
      </w:hyperlink>
    </w:p>
    <w:p w:rsidR="00162967" w:rsidRDefault="00162967" w:rsidP="00BF166E">
      <w:pPr>
        <w:pStyle w:val="bodytextdfps"/>
        <w:rPr>
          <w:lang w:val="en"/>
        </w:rPr>
      </w:pPr>
      <w:r>
        <w:rPr>
          <w:lang w:val="en"/>
        </w:rPr>
        <w:t>See also:</w:t>
      </w:r>
    </w:p>
    <w:p w:rsidR="00162967" w:rsidRPr="00BF166E" w:rsidRDefault="00162967" w:rsidP="00BF166E">
      <w:pPr>
        <w:pStyle w:val="list2dfps"/>
      </w:pPr>
      <w:r w:rsidRPr="00BF166E">
        <w:t xml:space="preserve">3511 Conducting Inspections </w:t>
      </w:r>
      <w:proofErr w:type="gramStart"/>
      <w:r w:rsidRPr="00BF166E">
        <w:t>During</w:t>
      </w:r>
      <w:proofErr w:type="gramEnd"/>
      <w:r w:rsidRPr="00BF166E">
        <w:t xml:space="preserve"> the Initial License Period</w:t>
      </w:r>
    </w:p>
    <w:p w:rsidR="00162967" w:rsidRPr="00BF166E" w:rsidRDefault="00162967" w:rsidP="00BF166E">
      <w:pPr>
        <w:pStyle w:val="list2dfps"/>
      </w:pPr>
      <w:r w:rsidRPr="00BF166E">
        <w:t>3520 Renewing an Initial License</w:t>
      </w:r>
    </w:p>
    <w:p w:rsidR="00162967" w:rsidRPr="00BF166E" w:rsidRDefault="00162967" w:rsidP="00BF166E">
      <w:pPr>
        <w:pStyle w:val="list2dfps"/>
      </w:pPr>
      <w:r w:rsidRPr="00BF166E">
        <w:t>3531</w:t>
      </w:r>
      <w:r w:rsidR="00BF166E">
        <w:t xml:space="preserve"> </w:t>
      </w:r>
      <w:r w:rsidRPr="00BF166E">
        <w:t>Time Frame for Issuing a Non-Expiring License</w:t>
      </w:r>
    </w:p>
    <w:p w:rsidR="00162967" w:rsidRPr="00BF166E" w:rsidRDefault="00AF485E" w:rsidP="00BF166E">
      <w:pPr>
        <w:pStyle w:val="list2dfps"/>
      </w:pPr>
      <w:hyperlink r:id="rId245" w:anchor="LPPH_4154" w:history="1">
        <w:r w:rsidR="00162967" w:rsidRPr="00BF166E">
          <w:rPr>
            <w:rStyle w:val="Hyperlink"/>
          </w:rPr>
          <w:t>4154</w:t>
        </w:r>
      </w:hyperlink>
      <w:r w:rsidR="00162967" w:rsidRPr="00BF166E">
        <w:t xml:space="preserve"> Technical Assistance</w:t>
      </w:r>
    </w:p>
    <w:p w:rsidR="00162967" w:rsidRPr="00BF166E" w:rsidRDefault="00AF485E" w:rsidP="00BF166E">
      <w:pPr>
        <w:pStyle w:val="list2dfps"/>
      </w:pPr>
      <w:hyperlink r:id="rId246" w:anchor="LPPH_7600" w:history="1">
        <w:r w:rsidR="00162967" w:rsidRPr="00BF166E">
          <w:rPr>
            <w:rStyle w:val="Hyperlink"/>
          </w:rPr>
          <w:t>7600</w:t>
        </w:r>
      </w:hyperlink>
      <w:r w:rsidR="00162967" w:rsidRPr="00BF166E">
        <w:t xml:space="preserve"> Adverse Actions</w:t>
      </w:r>
    </w:p>
    <w:p w:rsidR="00162967" w:rsidRDefault="00162967" w:rsidP="000607A0">
      <w:pPr>
        <w:pStyle w:val="Heading4"/>
        <w:rPr>
          <w:lang w:val="en"/>
        </w:rPr>
      </w:pPr>
      <w:bookmarkStart w:id="247" w:name="_Toc410889015"/>
      <w:bookmarkStart w:id="248" w:name="_Toc424904539"/>
      <w:bookmarkStart w:id="249" w:name="_Toc425778659"/>
      <w:r>
        <w:rPr>
          <w:lang w:val="en"/>
        </w:rPr>
        <w:lastRenderedPageBreak/>
        <w:t>3511</w:t>
      </w:r>
      <w:bookmarkStart w:id="250" w:name="LPPH_3341"/>
      <w:bookmarkEnd w:id="250"/>
      <w:r>
        <w:rPr>
          <w:lang w:val="en"/>
        </w:rPr>
        <w:t xml:space="preserve"> Conducting Inspections </w:t>
      </w:r>
      <w:proofErr w:type="gramStart"/>
      <w:r>
        <w:rPr>
          <w:lang w:val="en"/>
        </w:rPr>
        <w:t>During</w:t>
      </w:r>
      <w:proofErr w:type="gramEnd"/>
      <w:r>
        <w:rPr>
          <w:lang w:val="en"/>
        </w:rPr>
        <w:t xml:space="preserve"> the Initial License Period</w:t>
      </w:r>
      <w:bookmarkEnd w:id="247"/>
      <w:bookmarkEnd w:id="248"/>
      <w:bookmarkEnd w:id="249"/>
    </w:p>
    <w:p w:rsidR="000607A0" w:rsidRDefault="000607A0" w:rsidP="000607A0">
      <w:pPr>
        <w:pStyle w:val="revisionnodfps"/>
      </w:pPr>
      <w:r>
        <w:t>LPPH DRAFT 8257-CCL (new item)</w:t>
      </w:r>
    </w:p>
    <w:p w:rsidR="00162967" w:rsidRDefault="00162967" w:rsidP="00F5464A">
      <w:pPr>
        <w:pStyle w:val="violettagdfps"/>
        <w:rPr>
          <w:lang w:val="en"/>
        </w:rPr>
      </w:pPr>
      <w:r>
        <w:rPr>
          <w:lang w:val="en"/>
        </w:rPr>
        <w:t>Policy</w:t>
      </w:r>
    </w:p>
    <w:p w:rsidR="00162967" w:rsidRDefault="00162967" w:rsidP="00F5464A">
      <w:pPr>
        <w:pStyle w:val="bodytextdfps"/>
        <w:rPr>
          <w:lang w:val="en"/>
        </w:rPr>
      </w:pPr>
      <w:r>
        <w:rPr>
          <w:lang w:val="en"/>
        </w:rPr>
        <w:t xml:space="preserve">In order to determine whether law, administrative rules, and minimum standards are met on a continuing basis, the inspector conducts inspections while children are in care. </w:t>
      </w:r>
    </w:p>
    <w:p w:rsidR="00162967" w:rsidRDefault="00162967" w:rsidP="000607A0">
      <w:pPr>
        <w:pStyle w:val="Heading5"/>
        <w:rPr>
          <w:lang w:val="en"/>
        </w:rPr>
      </w:pPr>
      <w:bookmarkStart w:id="251" w:name="_Toc410889017"/>
      <w:bookmarkStart w:id="252" w:name="_Toc424904540"/>
      <w:bookmarkStart w:id="253" w:name="_Toc425778660"/>
      <w:r>
        <w:rPr>
          <w:lang w:val="en"/>
        </w:rPr>
        <w:t>3511.1</w:t>
      </w:r>
      <w:bookmarkStart w:id="254" w:name="LPPH_3341_2"/>
      <w:bookmarkEnd w:id="254"/>
      <w:r>
        <w:rPr>
          <w:lang w:val="en"/>
        </w:rPr>
        <w:t xml:space="preserve"> Frequency</w:t>
      </w:r>
      <w:bookmarkEnd w:id="251"/>
      <w:bookmarkEnd w:id="252"/>
      <w:r w:rsidR="00CA0C74">
        <w:rPr>
          <w:lang w:val="en"/>
        </w:rPr>
        <w:t xml:space="preserve"> of Inspections</w:t>
      </w:r>
      <w:bookmarkEnd w:id="253"/>
    </w:p>
    <w:p w:rsidR="000607A0" w:rsidRDefault="000607A0" w:rsidP="000607A0">
      <w:pPr>
        <w:pStyle w:val="revisionnodfps"/>
      </w:pPr>
      <w:r>
        <w:t>LPPH DRAFT 8257-CCL (new item)</w:t>
      </w:r>
    </w:p>
    <w:p w:rsidR="00162967" w:rsidRDefault="00162967" w:rsidP="00F5464A">
      <w:pPr>
        <w:pStyle w:val="violettagdfps"/>
        <w:rPr>
          <w:lang w:val="en"/>
        </w:rPr>
      </w:pPr>
      <w:r>
        <w:rPr>
          <w:lang w:val="en"/>
        </w:rPr>
        <w:t>Policy</w:t>
      </w:r>
    </w:p>
    <w:p w:rsidR="00162967" w:rsidRDefault="00162967" w:rsidP="00F5464A">
      <w:pPr>
        <w:pStyle w:val="bodytextdfps"/>
        <w:rPr>
          <w:lang w:val="en"/>
        </w:rPr>
      </w:pPr>
      <w:r>
        <w:rPr>
          <w:lang w:val="en"/>
        </w:rPr>
        <w:t xml:space="preserve">The inspector conducts at least three unannounced inspections while children are in care to determine whether law, administrative rules, and minimum standards are met on a continuing basis. </w:t>
      </w:r>
    </w:p>
    <w:p w:rsidR="00162967" w:rsidRDefault="00162967" w:rsidP="00F5464A">
      <w:pPr>
        <w:pStyle w:val="bodytextdfps"/>
        <w:rPr>
          <w:lang w:val="en"/>
        </w:rPr>
      </w:pPr>
      <w:r>
        <w:rPr>
          <w:lang w:val="en"/>
        </w:rPr>
        <w:t>The inspector obtains supervisory approval before making an announced inspection.</w:t>
      </w:r>
    </w:p>
    <w:p w:rsidR="00162967" w:rsidRPr="00F5464A" w:rsidRDefault="00162967" w:rsidP="00F5464A">
      <w:pPr>
        <w:pStyle w:val="bodytextcitationdfps"/>
      </w:pPr>
      <w:r w:rsidRPr="00F5464A">
        <w:t>DFPS Rules, 40 TAC</w:t>
      </w:r>
      <w:r w:rsidR="00F5464A">
        <w:t xml:space="preserve"> §</w:t>
      </w:r>
      <w:hyperlink r:id="rId247" w:history="1">
        <w:r w:rsidRPr="00F5464A">
          <w:rPr>
            <w:rStyle w:val="Hyperlink"/>
          </w:rPr>
          <w:t>745.351</w:t>
        </w:r>
      </w:hyperlink>
    </w:p>
    <w:p w:rsidR="00162967" w:rsidRDefault="00162967" w:rsidP="00F5464A">
      <w:pPr>
        <w:pStyle w:val="violettagdfps"/>
        <w:rPr>
          <w:lang w:val="en"/>
        </w:rPr>
      </w:pPr>
      <w:r>
        <w:rPr>
          <w:lang w:val="en"/>
        </w:rPr>
        <w:t>Procedure</w:t>
      </w:r>
    </w:p>
    <w:p w:rsidR="00162967" w:rsidRDefault="00162967" w:rsidP="00F5464A">
      <w:pPr>
        <w:pStyle w:val="bodytextdfps"/>
        <w:rPr>
          <w:lang w:val="en"/>
        </w:rPr>
      </w:pPr>
      <w:r>
        <w:rPr>
          <w:lang w:val="en"/>
        </w:rPr>
        <w:t>The inspector inspects the operation within two months after issuance of the initia</w:t>
      </w:r>
      <w:r w:rsidR="00F5464A">
        <w:rPr>
          <w:lang w:val="en"/>
        </w:rPr>
        <w:t xml:space="preserve">l license, if it is operating. </w:t>
      </w:r>
      <w:r>
        <w:rPr>
          <w:lang w:val="en"/>
        </w:rPr>
        <w:t>The final (usually third) inspection must be made at least 14 days before expiration of the permit.</w:t>
      </w:r>
    </w:p>
    <w:p w:rsidR="00162967" w:rsidRDefault="00162967" w:rsidP="00F5464A">
      <w:pPr>
        <w:pStyle w:val="bodytextdfps"/>
        <w:rPr>
          <w:lang w:val="en"/>
        </w:rPr>
      </w:pPr>
      <w:r>
        <w:rPr>
          <w:lang w:val="en"/>
        </w:rPr>
        <w:t>The inspector reevaluates compliance with all applicable law, administrative rules, and minimum standards during the initial period, and does the following:</w:t>
      </w:r>
    </w:p>
    <w:p w:rsidR="00162967" w:rsidRPr="00F5464A" w:rsidRDefault="00265275" w:rsidP="00F5464A">
      <w:pPr>
        <w:pStyle w:val="list1dfps"/>
      </w:pPr>
      <w:r w:rsidRPr="0093314B">
        <w:rPr>
          <w:lang w:val="en"/>
        </w:rPr>
        <w:t xml:space="preserve">  •</w:t>
      </w:r>
      <w:r w:rsidRPr="0093314B">
        <w:rPr>
          <w:lang w:val="en"/>
        </w:rPr>
        <w:tab/>
      </w:r>
      <w:r w:rsidR="00DA376A">
        <w:t>p</w:t>
      </w:r>
      <w:r w:rsidR="00162967" w:rsidRPr="00F5464A">
        <w:t xml:space="preserve">lans and conducts the inspections according to the information in </w:t>
      </w:r>
      <w:hyperlink r:id="rId248" w:anchor="LPPH_4140" w:history="1">
        <w:r w:rsidR="00162967" w:rsidRPr="00F5464A">
          <w:rPr>
            <w:rStyle w:val="Hyperlink"/>
          </w:rPr>
          <w:t>4140</w:t>
        </w:r>
      </w:hyperlink>
      <w:r w:rsidR="00162967" w:rsidRPr="00F5464A">
        <w:t xml:space="preserve"> </w:t>
      </w:r>
      <w:proofErr w:type="gramStart"/>
      <w:r w:rsidR="00162967" w:rsidRPr="00F5464A">
        <w:t>Preparing</w:t>
      </w:r>
      <w:proofErr w:type="gramEnd"/>
      <w:r w:rsidR="00162967" w:rsidRPr="00F5464A">
        <w:t xml:space="preserve"> for Inspections and </w:t>
      </w:r>
      <w:hyperlink r:id="rId249" w:anchor="LPPH_4150" w:history="1">
        <w:r w:rsidR="00162967" w:rsidRPr="00F5464A">
          <w:rPr>
            <w:rStyle w:val="Hyperlink"/>
          </w:rPr>
          <w:t>4150</w:t>
        </w:r>
      </w:hyperlink>
      <w:r w:rsidR="00162967" w:rsidRPr="00F5464A">
        <w:t xml:space="preserve"> Conducting Inspections</w:t>
      </w:r>
      <w:r w:rsidR="00DA376A">
        <w:t>;</w:t>
      </w:r>
    </w:p>
    <w:p w:rsidR="00162967" w:rsidRPr="00F5464A" w:rsidRDefault="00265275" w:rsidP="00F5464A">
      <w:pPr>
        <w:pStyle w:val="list1dfps"/>
      </w:pPr>
      <w:r w:rsidRPr="0093314B">
        <w:rPr>
          <w:lang w:val="en"/>
        </w:rPr>
        <w:t xml:space="preserve">  •</w:t>
      </w:r>
      <w:r w:rsidRPr="0093314B">
        <w:rPr>
          <w:lang w:val="en"/>
        </w:rPr>
        <w:tab/>
      </w:r>
      <w:r w:rsidR="00DA376A">
        <w:t>d</w:t>
      </w:r>
      <w:r w:rsidR="00162967" w:rsidRPr="00F5464A">
        <w:t xml:space="preserve">iscusses the results of the inspection and any deficiencies with the person in charge at the conclusion of each inspection as required by </w:t>
      </w:r>
      <w:hyperlink r:id="rId250" w:anchor="LPPH_4170" w:history="1">
        <w:r w:rsidR="00162967" w:rsidRPr="00F5464A">
          <w:rPr>
            <w:rStyle w:val="Hyperlink"/>
          </w:rPr>
          <w:t>4170</w:t>
        </w:r>
      </w:hyperlink>
      <w:r w:rsidR="00162967" w:rsidRPr="00F5464A">
        <w:t xml:space="preserve"> Conducting the Exit Conference</w:t>
      </w:r>
      <w:r w:rsidR="00DA376A">
        <w:t>; and</w:t>
      </w:r>
    </w:p>
    <w:p w:rsidR="00162967" w:rsidRPr="00F5464A" w:rsidRDefault="00265275" w:rsidP="00F5464A">
      <w:pPr>
        <w:pStyle w:val="list1dfps"/>
      </w:pPr>
      <w:r w:rsidRPr="0093314B">
        <w:rPr>
          <w:lang w:val="en"/>
        </w:rPr>
        <w:t xml:space="preserve">  •</w:t>
      </w:r>
      <w:r w:rsidRPr="0093314B">
        <w:rPr>
          <w:lang w:val="en"/>
        </w:rPr>
        <w:tab/>
      </w:r>
      <w:proofErr w:type="gramStart"/>
      <w:r w:rsidR="00DA376A">
        <w:t>s</w:t>
      </w:r>
      <w:r w:rsidR="00162967" w:rsidRPr="00F5464A">
        <w:t>ends</w:t>
      </w:r>
      <w:proofErr w:type="gramEnd"/>
      <w:r w:rsidR="00162967" w:rsidRPr="00F5464A">
        <w:t xml:space="preserve"> a copy of the CLASS Form 2936 Child Care Facility Inspection to the permit holder and those as required by </w:t>
      </w:r>
      <w:hyperlink r:id="rId251" w:anchor="LPPH_apx3000_2" w:history="1">
        <w:r w:rsidR="00162967" w:rsidRPr="00F5464A">
          <w:rPr>
            <w:rStyle w:val="Hyperlink"/>
          </w:rPr>
          <w:t>Appendix 3000-2</w:t>
        </w:r>
      </w:hyperlink>
      <w:r w:rsidR="00162967" w:rsidRPr="00F5464A">
        <w:t>: Notifying the Operation</w:t>
      </w:r>
      <w:r w:rsidR="00DA376A">
        <w:t>.</w:t>
      </w:r>
    </w:p>
    <w:p w:rsidR="00162967" w:rsidRDefault="00162967" w:rsidP="00F5464A">
      <w:pPr>
        <w:pStyle w:val="subheading1dfps"/>
        <w:rPr>
          <w:lang w:val="en"/>
        </w:rPr>
      </w:pPr>
      <w:r>
        <w:rPr>
          <w:lang w:val="en"/>
        </w:rPr>
        <w:t xml:space="preserve">Inspecting Child-Placing Agency (CPA) Branch Offices </w:t>
      </w:r>
      <w:proofErr w:type="gramStart"/>
      <w:r>
        <w:rPr>
          <w:lang w:val="en"/>
        </w:rPr>
        <w:t>During</w:t>
      </w:r>
      <w:proofErr w:type="gramEnd"/>
      <w:r>
        <w:rPr>
          <w:lang w:val="en"/>
        </w:rPr>
        <w:t xml:space="preserve"> the Initial License Period</w:t>
      </w:r>
    </w:p>
    <w:p w:rsidR="00162967" w:rsidRDefault="00162967" w:rsidP="00F5464A">
      <w:pPr>
        <w:pStyle w:val="violettagdfps"/>
        <w:rPr>
          <w:lang w:val="en"/>
        </w:rPr>
      </w:pPr>
      <w:r>
        <w:rPr>
          <w:lang w:val="en"/>
        </w:rPr>
        <w:t>Procedure</w:t>
      </w:r>
    </w:p>
    <w:p w:rsidR="00162967" w:rsidRDefault="00162967" w:rsidP="00F5464A">
      <w:pPr>
        <w:pStyle w:val="bodytextdfps"/>
        <w:rPr>
          <w:lang w:val="en"/>
        </w:rPr>
      </w:pPr>
      <w:r>
        <w:rPr>
          <w:lang w:val="en"/>
        </w:rPr>
        <w:t xml:space="preserve">If a CPA opens a branch office during the initial license period, the inspector conducts a monitoring inspection at the branch office and evaluates all minimum standards within two months after the branch office opens. </w:t>
      </w:r>
    </w:p>
    <w:p w:rsidR="00162967" w:rsidRDefault="00162967" w:rsidP="00F5464A">
      <w:pPr>
        <w:pStyle w:val="bodytextdfps"/>
        <w:rPr>
          <w:lang w:val="en"/>
        </w:rPr>
      </w:pPr>
      <w:r>
        <w:rPr>
          <w:lang w:val="en"/>
        </w:rPr>
        <w:t>Additional monitoring inspections are conducted at the same interval as those conducted for the CPA</w:t>
      </w:r>
      <w:r w:rsidR="00BA266E">
        <w:rPr>
          <w:lang w:val="en"/>
        </w:rPr>
        <w:t>’</w:t>
      </w:r>
      <w:r>
        <w:rPr>
          <w:lang w:val="en"/>
        </w:rPr>
        <w:t>s main office.</w:t>
      </w:r>
    </w:p>
    <w:p w:rsidR="00162967" w:rsidRDefault="00162967" w:rsidP="000607A0">
      <w:pPr>
        <w:pStyle w:val="Heading3"/>
        <w:rPr>
          <w:lang w:val="en"/>
        </w:rPr>
      </w:pPr>
      <w:bookmarkStart w:id="255" w:name="_Toc410889020"/>
      <w:bookmarkStart w:id="256" w:name="_Toc424904541"/>
      <w:bookmarkStart w:id="257" w:name="_Toc425778661"/>
      <w:r>
        <w:rPr>
          <w:lang w:val="en"/>
        </w:rPr>
        <w:lastRenderedPageBreak/>
        <w:t>352</w:t>
      </w:r>
      <w:bookmarkStart w:id="258" w:name="LPPH_3342"/>
      <w:bookmarkEnd w:id="258"/>
      <w:r>
        <w:rPr>
          <w:lang w:val="en"/>
        </w:rPr>
        <w:t>0 Renewing an Initial License</w:t>
      </w:r>
      <w:bookmarkEnd w:id="255"/>
      <w:bookmarkEnd w:id="256"/>
      <w:bookmarkEnd w:id="257"/>
    </w:p>
    <w:p w:rsidR="000607A0" w:rsidRDefault="000607A0" w:rsidP="000607A0">
      <w:pPr>
        <w:pStyle w:val="revisionnodfps"/>
      </w:pPr>
      <w:r>
        <w:t>LPPH DRAFT 8257-CCL (new item)</w:t>
      </w:r>
    </w:p>
    <w:p w:rsidR="00162967" w:rsidRDefault="00162967" w:rsidP="0055336D">
      <w:pPr>
        <w:pStyle w:val="violettagdfps"/>
        <w:rPr>
          <w:lang w:val="en"/>
        </w:rPr>
      </w:pPr>
      <w:r>
        <w:rPr>
          <w:lang w:val="en"/>
        </w:rPr>
        <w:t>Policy</w:t>
      </w:r>
    </w:p>
    <w:p w:rsidR="00162967" w:rsidRDefault="00162967" w:rsidP="0055336D">
      <w:pPr>
        <w:pStyle w:val="bodytextdfps"/>
        <w:rPr>
          <w:lang w:val="en"/>
        </w:rPr>
      </w:pPr>
      <w:r>
        <w:rPr>
          <w:lang w:val="en"/>
        </w:rPr>
        <w:t xml:space="preserve">An initial license is valid for six months from the date it is issued and may be renewed for one additional six-month period </w:t>
      </w:r>
      <w:r w:rsidRPr="00FC5616">
        <w:rPr>
          <w:highlight w:val="yellow"/>
          <w:lang w:val="en"/>
        </w:rPr>
        <w:t>with supervisory approval</w:t>
      </w:r>
      <w:r>
        <w:rPr>
          <w:lang w:val="en"/>
        </w:rPr>
        <w:t>.</w:t>
      </w:r>
    </w:p>
    <w:p w:rsidR="00162967" w:rsidRPr="0055336D" w:rsidRDefault="00162967" w:rsidP="0055336D">
      <w:pPr>
        <w:pStyle w:val="bodytextcitationdfps"/>
      </w:pPr>
      <w:r w:rsidRPr="0055336D">
        <w:t>Texas Human Resources Code</w:t>
      </w:r>
      <w:r w:rsidR="0055336D">
        <w:t xml:space="preserve"> §</w:t>
      </w:r>
      <w:hyperlink r:id="rId252" w:anchor="42.051" w:history="1">
        <w:r w:rsidRPr="0055336D">
          <w:rPr>
            <w:rStyle w:val="Hyperlink"/>
          </w:rPr>
          <w:t>42.051(b)</w:t>
        </w:r>
      </w:hyperlink>
    </w:p>
    <w:p w:rsidR="00162967" w:rsidRPr="0055336D" w:rsidRDefault="00162967" w:rsidP="0055336D">
      <w:pPr>
        <w:pStyle w:val="bodytextcitationdfps"/>
      </w:pPr>
      <w:r w:rsidRPr="0055336D">
        <w:t>DFPS Rules, 40 TAC</w:t>
      </w:r>
      <w:r w:rsidR="0055336D">
        <w:t xml:space="preserve"> §</w:t>
      </w:r>
      <w:hyperlink r:id="rId253" w:history="1">
        <w:r w:rsidRPr="0055336D">
          <w:rPr>
            <w:rStyle w:val="Hyperlink"/>
          </w:rPr>
          <w:t>745.347</w:t>
        </w:r>
      </w:hyperlink>
    </w:p>
    <w:p w:rsidR="00162967" w:rsidRDefault="00162967" w:rsidP="001B0318">
      <w:pPr>
        <w:pStyle w:val="violettagdfps"/>
        <w:rPr>
          <w:lang w:val="en"/>
        </w:rPr>
      </w:pPr>
      <w:r>
        <w:rPr>
          <w:lang w:val="en"/>
        </w:rPr>
        <w:t>Procedure</w:t>
      </w:r>
    </w:p>
    <w:p w:rsidR="00162967" w:rsidRDefault="00162967" w:rsidP="001B0318">
      <w:pPr>
        <w:pStyle w:val="bodytextdfps"/>
        <w:rPr>
          <w:lang w:val="en"/>
        </w:rPr>
      </w:pPr>
      <w:r>
        <w:rPr>
          <w:lang w:val="en"/>
        </w:rPr>
        <w:t>The inspector renews an initial license when an operation:</w:t>
      </w:r>
    </w:p>
    <w:p w:rsidR="00162967" w:rsidRDefault="001B0318" w:rsidP="001B0318">
      <w:pPr>
        <w:pStyle w:val="list1dfps"/>
        <w:rPr>
          <w:lang w:val="en"/>
        </w:rPr>
      </w:pPr>
      <w:r w:rsidRPr="001B0318">
        <w:rPr>
          <w:lang w:val="en"/>
        </w:rPr>
        <w:t xml:space="preserve">  •</w:t>
      </w:r>
      <w:r w:rsidRPr="001B0318">
        <w:rPr>
          <w:lang w:val="en"/>
        </w:rPr>
        <w:tab/>
      </w:r>
      <w:r w:rsidR="00162967">
        <w:rPr>
          <w:lang w:val="en"/>
        </w:rPr>
        <w:t>does not provide care for unrelated children during the initial period or begins operation so late in this period that continuing compl</w:t>
      </w:r>
      <w:r>
        <w:rPr>
          <w:lang w:val="en"/>
        </w:rPr>
        <w:t>iance cannot be determined; or</w:t>
      </w:r>
    </w:p>
    <w:p w:rsidR="00162967" w:rsidRDefault="001B0318" w:rsidP="001B0318">
      <w:pPr>
        <w:pStyle w:val="list1dfps"/>
        <w:rPr>
          <w:lang w:val="en"/>
        </w:rPr>
      </w:pPr>
      <w:r w:rsidRPr="001B0318">
        <w:rPr>
          <w:lang w:val="en"/>
        </w:rPr>
        <w:t xml:space="preserve">  •</w:t>
      </w:r>
      <w:r w:rsidRPr="001B0318">
        <w:rPr>
          <w:lang w:val="en"/>
        </w:rPr>
        <w:tab/>
      </w:r>
      <w:r w:rsidR="00162967">
        <w:rPr>
          <w:lang w:val="en"/>
        </w:rPr>
        <w:t>fails to establish continuing compliance with minimum standards and additional time is needed to establish a pattern of compliance.</w:t>
      </w:r>
    </w:p>
    <w:p w:rsidR="00162967" w:rsidRPr="007A2A7A" w:rsidRDefault="00162967" w:rsidP="000607A0">
      <w:pPr>
        <w:pStyle w:val="Heading4"/>
        <w:rPr>
          <w:lang w:val="en"/>
        </w:rPr>
      </w:pPr>
      <w:bookmarkStart w:id="259" w:name="_Toc410889022"/>
      <w:bookmarkStart w:id="260" w:name="_Toc424904542"/>
      <w:bookmarkStart w:id="261" w:name="_Toc425778662"/>
      <w:r>
        <w:rPr>
          <w:lang w:val="en"/>
        </w:rPr>
        <w:t>3521</w:t>
      </w:r>
      <w:bookmarkStart w:id="262" w:name="LPPH_3342_2"/>
      <w:bookmarkEnd w:id="262"/>
      <w:r>
        <w:rPr>
          <w:lang w:val="en"/>
        </w:rPr>
        <w:t xml:space="preserve"> How to Renew an Initial License</w:t>
      </w:r>
      <w:bookmarkEnd w:id="259"/>
      <w:bookmarkEnd w:id="260"/>
      <w:bookmarkEnd w:id="261"/>
    </w:p>
    <w:p w:rsidR="000607A0" w:rsidRDefault="000607A0" w:rsidP="000607A0">
      <w:pPr>
        <w:pStyle w:val="revisionnodfps"/>
      </w:pPr>
      <w:r>
        <w:t>LPPH DRAFT 8257-CCL (new item)</w:t>
      </w:r>
    </w:p>
    <w:p w:rsidR="00162967" w:rsidRDefault="00162967" w:rsidP="001B0318">
      <w:pPr>
        <w:pStyle w:val="violettagdfps"/>
        <w:rPr>
          <w:lang w:val="en"/>
        </w:rPr>
      </w:pPr>
      <w:r>
        <w:rPr>
          <w:lang w:val="en"/>
        </w:rPr>
        <w:t>Procedure</w:t>
      </w:r>
    </w:p>
    <w:p w:rsidR="00162967" w:rsidRDefault="00162967" w:rsidP="001B0318">
      <w:pPr>
        <w:pStyle w:val="bodytextdfps"/>
        <w:rPr>
          <w:lang w:val="en"/>
        </w:rPr>
      </w:pPr>
      <w:r>
        <w:rPr>
          <w:lang w:val="en"/>
        </w:rPr>
        <w:t xml:space="preserve">The inspector discusses the recommended decision to renew the initial license with the permit holder. The inspector informs the operation that a new application must be submitted and a fee for the new initial license must be paid. </w:t>
      </w:r>
    </w:p>
    <w:p w:rsidR="00162967" w:rsidRDefault="00162967" w:rsidP="001B0318">
      <w:pPr>
        <w:pStyle w:val="bodytextdfps"/>
        <w:rPr>
          <w:lang w:val="en"/>
        </w:rPr>
      </w:pPr>
      <w:r>
        <w:rPr>
          <w:lang w:val="en"/>
        </w:rPr>
        <w:t xml:space="preserve">The governing body may submit a new application or may re-sign and re-date the original. If the permit holder agrees, the inspector proceeds with acceptance of the new application and renewal of the initial license. </w:t>
      </w:r>
    </w:p>
    <w:p w:rsidR="00162967" w:rsidRDefault="00162967" w:rsidP="001B0318">
      <w:pPr>
        <w:pStyle w:val="bodytextdfps"/>
        <w:rPr>
          <w:lang w:val="en"/>
        </w:rPr>
      </w:pPr>
      <w:r>
        <w:rPr>
          <w:lang w:val="en"/>
        </w:rPr>
        <w:t xml:space="preserve">The second initial permit </w:t>
      </w:r>
      <w:r w:rsidR="002E047D">
        <w:rPr>
          <w:lang w:val="en"/>
        </w:rPr>
        <w:t xml:space="preserve">may </w:t>
      </w:r>
      <w:r>
        <w:rPr>
          <w:lang w:val="en"/>
        </w:rPr>
        <w:t>be entered into the CLASS system any time up to the first day after the first initial permit expires. For example, if the initial permit expires August 31</w:t>
      </w:r>
      <w:r>
        <w:rPr>
          <w:sz w:val="14"/>
          <w:szCs w:val="14"/>
          <w:vertAlign w:val="superscript"/>
          <w:lang w:val="en"/>
        </w:rPr>
        <w:t>st</w:t>
      </w:r>
      <w:r>
        <w:rPr>
          <w:lang w:val="en"/>
        </w:rPr>
        <w:t>, the second initial permit must be entered in CLASS no later than September 1</w:t>
      </w:r>
      <w:r>
        <w:rPr>
          <w:sz w:val="14"/>
          <w:szCs w:val="14"/>
          <w:vertAlign w:val="superscript"/>
          <w:lang w:val="en"/>
        </w:rPr>
        <w:t>st</w:t>
      </w:r>
      <w:r>
        <w:rPr>
          <w:lang w:val="en"/>
        </w:rPr>
        <w:t>.</w:t>
      </w:r>
    </w:p>
    <w:p w:rsidR="00162967" w:rsidRDefault="00162967" w:rsidP="001B0318">
      <w:pPr>
        <w:pStyle w:val="bodytextdfps"/>
        <w:rPr>
          <w:lang w:val="en"/>
        </w:rPr>
      </w:pPr>
      <w:r>
        <w:rPr>
          <w:lang w:val="en"/>
        </w:rPr>
        <w:t>The inspector develops a plan of action for the operation to achieve compliance during the second initial period, as appropriate. If the permit holder does not agree, the inspector informs the permit holder that a denial of the non-expiring license will result and the operation must close.</w:t>
      </w:r>
    </w:p>
    <w:p w:rsidR="00162967" w:rsidRPr="001B0318" w:rsidRDefault="00162967" w:rsidP="001B0318">
      <w:pPr>
        <w:pStyle w:val="bodytextcitationdfps"/>
      </w:pPr>
      <w:r w:rsidRPr="001B0318">
        <w:t>DFPS Rules, 40 TAC §§</w:t>
      </w:r>
      <w:hyperlink r:id="rId254" w:history="1">
        <w:r w:rsidRPr="001B0318">
          <w:rPr>
            <w:rStyle w:val="Hyperlink"/>
          </w:rPr>
          <w:t>745.347</w:t>
        </w:r>
      </w:hyperlink>
      <w:r w:rsidRPr="001B0318">
        <w:t xml:space="preserve">; </w:t>
      </w:r>
      <w:hyperlink r:id="rId255" w:history="1">
        <w:r w:rsidRPr="001B0318">
          <w:rPr>
            <w:rStyle w:val="Hyperlink"/>
          </w:rPr>
          <w:t>745.349</w:t>
        </w:r>
      </w:hyperlink>
      <w:r w:rsidRPr="001B0318">
        <w:t xml:space="preserve">; </w:t>
      </w:r>
      <w:hyperlink r:id="rId256" w:history="1">
        <w:r w:rsidRPr="001B0318">
          <w:rPr>
            <w:rStyle w:val="Hyperlink"/>
          </w:rPr>
          <w:t>745.353</w:t>
        </w:r>
      </w:hyperlink>
    </w:p>
    <w:p w:rsidR="00162967" w:rsidRDefault="00162967" w:rsidP="001B0318">
      <w:pPr>
        <w:pStyle w:val="bodytextdfps"/>
        <w:rPr>
          <w:lang w:val="en"/>
        </w:rPr>
      </w:pPr>
      <w:r>
        <w:rPr>
          <w:lang w:val="en"/>
        </w:rPr>
        <w:t>See also:</w:t>
      </w:r>
    </w:p>
    <w:p w:rsidR="00162967" w:rsidRPr="001B0318" w:rsidRDefault="00AF485E" w:rsidP="001B0318">
      <w:pPr>
        <w:pStyle w:val="list2dfps"/>
      </w:pPr>
      <w:hyperlink r:id="rId257" w:anchor="LPPH_4331" w:history="1">
        <w:r w:rsidR="00162967" w:rsidRPr="001B0318">
          <w:rPr>
            <w:rStyle w:val="Hyperlink"/>
          </w:rPr>
          <w:t>4331</w:t>
        </w:r>
      </w:hyperlink>
      <w:r w:rsidR="00162967" w:rsidRPr="001B0318">
        <w:t xml:space="preserve"> Developing a Provider Plan of Action</w:t>
      </w:r>
    </w:p>
    <w:p w:rsidR="00162967" w:rsidRPr="001B0318" w:rsidRDefault="00AF485E" w:rsidP="001B0318">
      <w:pPr>
        <w:pStyle w:val="list2dfps"/>
      </w:pPr>
      <w:hyperlink r:id="rId258" w:anchor="LPPH_7600" w:history="1">
        <w:r w:rsidR="00162967" w:rsidRPr="001B0318">
          <w:rPr>
            <w:rStyle w:val="Hyperlink"/>
          </w:rPr>
          <w:t>7600</w:t>
        </w:r>
      </w:hyperlink>
      <w:r w:rsidR="00162967" w:rsidRPr="001B0318">
        <w:t xml:space="preserve"> Adverse Actions</w:t>
      </w:r>
    </w:p>
    <w:p w:rsidR="00162967" w:rsidRPr="001B0318" w:rsidRDefault="00AF485E" w:rsidP="001B0318">
      <w:pPr>
        <w:pStyle w:val="list2dfps"/>
      </w:pPr>
      <w:hyperlink r:id="rId259" w:anchor="LPPH_7620" w:history="1">
        <w:r w:rsidR="00162967" w:rsidRPr="001B0318">
          <w:rPr>
            <w:rStyle w:val="Hyperlink"/>
          </w:rPr>
          <w:t>7620</w:t>
        </w:r>
      </w:hyperlink>
      <w:r w:rsidR="00162967" w:rsidRPr="001B0318">
        <w:t xml:space="preserve"> Criteria for Taking Adverse Action</w:t>
      </w:r>
    </w:p>
    <w:p w:rsidR="00162967" w:rsidRDefault="00162967" w:rsidP="000607A0">
      <w:pPr>
        <w:pStyle w:val="Heading3"/>
        <w:rPr>
          <w:lang w:val="en"/>
        </w:rPr>
      </w:pPr>
      <w:bookmarkStart w:id="263" w:name="_Toc424904543"/>
      <w:bookmarkStart w:id="264" w:name="_Toc425778663"/>
      <w:bookmarkStart w:id="265" w:name="_Toc410889023"/>
      <w:r>
        <w:rPr>
          <w:lang w:val="en"/>
        </w:rPr>
        <w:lastRenderedPageBreak/>
        <w:t>3530 Non-Expiring License</w:t>
      </w:r>
      <w:bookmarkEnd w:id="263"/>
      <w:bookmarkEnd w:id="264"/>
      <w:r>
        <w:rPr>
          <w:lang w:val="en"/>
        </w:rPr>
        <w:t xml:space="preserve"> </w:t>
      </w:r>
    </w:p>
    <w:p w:rsidR="00162967" w:rsidRPr="00021F66" w:rsidRDefault="00162967" w:rsidP="000607A0">
      <w:pPr>
        <w:pStyle w:val="Heading4"/>
        <w:rPr>
          <w:lang w:val="en"/>
        </w:rPr>
      </w:pPr>
      <w:bookmarkStart w:id="266" w:name="_Toc424904544"/>
      <w:bookmarkStart w:id="267" w:name="_Toc425778664"/>
      <w:r>
        <w:rPr>
          <w:lang w:val="en"/>
        </w:rPr>
        <w:t>3531</w:t>
      </w:r>
      <w:r w:rsidRPr="00021F66">
        <w:rPr>
          <w:lang w:val="en"/>
        </w:rPr>
        <w:t xml:space="preserve"> Time</w:t>
      </w:r>
      <w:r>
        <w:rPr>
          <w:lang w:val="en"/>
        </w:rPr>
        <w:t xml:space="preserve"> F</w:t>
      </w:r>
      <w:r w:rsidRPr="00021F66">
        <w:rPr>
          <w:lang w:val="en"/>
        </w:rPr>
        <w:t>rame for Issuing a Non-Expiring License</w:t>
      </w:r>
      <w:bookmarkEnd w:id="266"/>
      <w:bookmarkEnd w:id="267"/>
    </w:p>
    <w:p w:rsidR="000607A0" w:rsidRDefault="000607A0" w:rsidP="000607A0">
      <w:pPr>
        <w:pStyle w:val="revisionnodfps"/>
      </w:pPr>
      <w:r>
        <w:t>LPPH DRAFT 8257-CCL (new item)</w:t>
      </w:r>
    </w:p>
    <w:p w:rsidR="002E047D" w:rsidRDefault="00162967" w:rsidP="001B0318">
      <w:pPr>
        <w:pStyle w:val="bodytextdfps"/>
        <w:rPr>
          <w:lang w:val="en"/>
        </w:rPr>
      </w:pPr>
      <w:r>
        <w:rPr>
          <w:lang w:val="en"/>
        </w:rPr>
        <w:t xml:space="preserve">The inspector signs and mails the non-expiring license and issuance letter (which are both generated in CLASS) within six months after the date the initial license is issued or renewed. </w:t>
      </w:r>
    </w:p>
    <w:p w:rsidR="00162967" w:rsidRDefault="00162967" w:rsidP="001B0318">
      <w:pPr>
        <w:pStyle w:val="bodytextdfps"/>
        <w:rPr>
          <w:lang w:val="en"/>
        </w:rPr>
      </w:pPr>
      <w:r>
        <w:rPr>
          <w:lang w:val="en"/>
        </w:rPr>
        <w:t>The non-expiring license must be issued no later than the first day after the initial permit expires. For example, if the initial permit expires August 31</w:t>
      </w:r>
      <w:r>
        <w:rPr>
          <w:sz w:val="14"/>
          <w:szCs w:val="14"/>
          <w:vertAlign w:val="superscript"/>
          <w:lang w:val="en"/>
        </w:rPr>
        <w:t>st</w:t>
      </w:r>
      <w:r>
        <w:rPr>
          <w:lang w:val="en"/>
        </w:rPr>
        <w:t>, the non-expiring license must be entered in CLASS no later than September 1</w:t>
      </w:r>
      <w:r>
        <w:rPr>
          <w:sz w:val="14"/>
          <w:szCs w:val="14"/>
          <w:vertAlign w:val="superscript"/>
          <w:lang w:val="en"/>
        </w:rPr>
        <w:t>st</w:t>
      </w:r>
      <w:r>
        <w:rPr>
          <w:lang w:val="en"/>
        </w:rPr>
        <w:t>.</w:t>
      </w:r>
    </w:p>
    <w:p w:rsidR="00162967" w:rsidRDefault="00162967" w:rsidP="001B0318">
      <w:pPr>
        <w:pStyle w:val="bodytextdfps"/>
        <w:rPr>
          <w:lang w:val="en"/>
        </w:rPr>
      </w:pPr>
      <w:r>
        <w:rPr>
          <w:lang w:val="en"/>
        </w:rPr>
        <w:t>The effective (issuance) date of the permit is the date that the inspector signs the permit. The non-expiring permit supersedes the initial license.</w:t>
      </w:r>
    </w:p>
    <w:p w:rsidR="00162967" w:rsidRDefault="00162967" w:rsidP="000607A0">
      <w:pPr>
        <w:pStyle w:val="Heading5"/>
        <w:rPr>
          <w:lang w:val="en"/>
        </w:rPr>
      </w:pPr>
      <w:bookmarkStart w:id="268" w:name="_Toc424904545"/>
      <w:bookmarkStart w:id="269" w:name="_Toc425778665"/>
      <w:r>
        <w:rPr>
          <w:lang w:val="en"/>
        </w:rPr>
        <w:t>3531.1 Criteria for Issuing a Non-Expiring License</w:t>
      </w:r>
      <w:bookmarkEnd w:id="268"/>
      <w:bookmarkEnd w:id="269"/>
    </w:p>
    <w:p w:rsidR="000607A0" w:rsidRDefault="000607A0" w:rsidP="000607A0">
      <w:pPr>
        <w:pStyle w:val="revisionnodfps"/>
      </w:pPr>
      <w:r>
        <w:t>LPPH DRAFT 8257-CCL (new item)</w:t>
      </w:r>
    </w:p>
    <w:p w:rsidR="00162967" w:rsidRDefault="00162967" w:rsidP="001B0318">
      <w:pPr>
        <w:pStyle w:val="violettagdfps"/>
        <w:rPr>
          <w:lang w:val="en"/>
        </w:rPr>
      </w:pPr>
      <w:r>
        <w:rPr>
          <w:lang w:val="en"/>
        </w:rPr>
        <w:t>Policy</w:t>
      </w:r>
    </w:p>
    <w:p w:rsidR="00162967" w:rsidRDefault="00162967" w:rsidP="001B0318">
      <w:pPr>
        <w:pStyle w:val="bodytextdfps"/>
        <w:rPr>
          <w:lang w:val="en"/>
        </w:rPr>
      </w:pPr>
      <w:r>
        <w:rPr>
          <w:lang w:val="en"/>
        </w:rPr>
        <w:t>The inspector issues the non-expiring license when:</w:t>
      </w:r>
    </w:p>
    <w:p w:rsidR="00162967" w:rsidRDefault="00265275" w:rsidP="001B0318">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initial license has been in effect for at least three months;</w:t>
      </w:r>
    </w:p>
    <w:p w:rsidR="00162967" w:rsidRDefault="00265275" w:rsidP="001B0318">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operation has satisfied initial licensing requirements by maintaining compliance on a continuing basis;</w:t>
      </w:r>
    </w:p>
    <w:p w:rsidR="00162967" w:rsidRDefault="00265275" w:rsidP="001B0318">
      <w:pPr>
        <w:pStyle w:val="list1dfps"/>
        <w:rPr>
          <w:lang w:val="en"/>
        </w:rPr>
      </w:pPr>
      <w:r w:rsidRPr="0093314B">
        <w:rPr>
          <w:lang w:val="en"/>
        </w:rPr>
        <w:t xml:space="preserve">  •</w:t>
      </w:r>
      <w:r w:rsidRPr="0093314B">
        <w:rPr>
          <w:lang w:val="en"/>
        </w:rPr>
        <w:tab/>
      </w:r>
      <w:proofErr w:type="gramStart"/>
      <w:r w:rsidR="00162967">
        <w:rPr>
          <w:lang w:val="en"/>
        </w:rPr>
        <w:t>three</w:t>
      </w:r>
      <w:proofErr w:type="gramEnd"/>
      <w:r w:rsidR="00162967">
        <w:rPr>
          <w:lang w:val="en"/>
        </w:rPr>
        <w:t xml:space="preserve"> inspections have been made while children are in care, unless supervisory approval has been secured to make fewer inspections; </w:t>
      </w:r>
    </w:p>
    <w:p w:rsidR="00162967" w:rsidRDefault="00265275" w:rsidP="001B0318">
      <w:pPr>
        <w:pStyle w:val="list1dfps"/>
        <w:rPr>
          <w:lang w:val="en"/>
        </w:rPr>
      </w:pPr>
      <w:r w:rsidRPr="0093314B">
        <w:rPr>
          <w:lang w:val="en"/>
        </w:rPr>
        <w:t xml:space="preserve">  •</w:t>
      </w:r>
      <w:r w:rsidRPr="0093314B">
        <w:rPr>
          <w:lang w:val="en"/>
        </w:rPr>
        <w:tab/>
      </w:r>
      <w:proofErr w:type="gramStart"/>
      <w:r w:rsidR="00162967">
        <w:rPr>
          <w:lang w:val="en"/>
        </w:rPr>
        <w:t>payment</w:t>
      </w:r>
      <w:proofErr w:type="gramEnd"/>
      <w:r w:rsidR="00162967">
        <w:rPr>
          <w:lang w:val="en"/>
        </w:rPr>
        <w:t xml:space="preserve"> of the non-expiring license fee has been verified; and</w:t>
      </w:r>
    </w:p>
    <w:p w:rsidR="00162967" w:rsidRDefault="00265275" w:rsidP="001B0318">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Licensing record is updated to reflect the basis for issuance.</w:t>
      </w:r>
    </w:p>
    <w:p w:rsidR="00162967" w:rsidRPr="001F1B44" w:rsidRDefault="001B0318" w:rsidP="001B0318">
      <w:pPr>
        <w:pStyle w:val="bodytextcitationdfps"/>
        <w:rPr>
          <w:lang w:val="en"/>
        </w:rPr>
      </w:pPr>
      <w:r w:rsidRPr="00D31D29">
        <w:rPr>
          <w:highlight w:val="yellow"/>
          <w:lang w:val="en"/>
        </w:rPr>
        <w:t xml:space="preserve">DFPS Rules, </w:t>
      </w:r>
      <w:r w:rsidR="00162967" w:rsidRPr="00D31D29">
        <w:rPr>
          <w:highlight w:val="yellow"/>
          <w:lang w:val="en"/>
        </w:rPr>
        <w:t>40 TAC §</w:t>
      </w:r>
      <w:hyperlink r:id="rId260" w:history="1">
        <w:r w:rsidR="00162967" w:rsidRPr="00D31D29">
          <w:rPr>
            <w:rStyle w:val="Hyperlink"/>
            <w:highlight w:val="yellow"/>
            <w:lang w:val="en"/>
          </w:rPr>
          <w:t>745.351</w:t>
        </w:r>
      </w:hyperlink>
    </w:p>
    <w:p w:rsidR="00162967" w:rsidRDefault="00162967" w:rsidP="001B0318">
      <w:pPr>
        <w:pStyle w:val="bodytextdfps"/>
        <w:rPr>
          <w:lang w:val="en"/>
        </w:rPr>
      </w:pPr>
      <w:r>
        <w:rPr>
          <w:lang w:val="en"/>
        </w:rPr>
        <w:t>If an investigation is in progress at the end of the initial period, the inspector delays the decision to issue the non-expiring license until the investigation is complete, or recommends denial. The initial license continues in effect and does not expire until a decision to issue or deny is made. The inspector documents the reason for the delay in CLASS.</w:t>
      </w:r>
    </w:p>
    <w:p w:rsidR="00162967" w:rsidRDefault="00162967" w:rsidP="000607A0">
      <w:pPr>
        <w:pStyle w:val="Heading4"/>
        <w:rPr>
          <w:lang w:val="en"/>
        </w:rPr>
      </w:pPr>
      <w:bookmarkStart w:id="270" w:name="_Toc424904546"/>
      <w:bookmarkStart w:id="271" w:name="_Toc425778666"/>
      <w:r>
        <w:rPr>
          <w:lang w:val="en"/>
        </w:rPr>
        <w:t>3532 Non-Expiring License</w:t>
      </w:r>
      <w:bookmarkEnd w:id="270"/>
      <w:r w:rsidR="002E047D">
        <w:rPr>
          <w:lang w:val="en"/>
        </w:rPr>
        <w:t xml:space="preserve"> for an Operation That Changes Ownership or Location</w:t>
      </w:r>
      <w:bookmarkEnd w:id="271"/>
    </w:p>
    <w:p w:rsidR="000607A0" w:rsidRDefault="000607A0" w:rsidP="000607A0">
      <w:pPr>
        <w:pStyle w:val="revisionnodfps"/>
      </w:pPr>
      <w:r>
        <w:t>LPPH DRAFT 8257-CCL (new item)</w:t>
      </w:r>
    </w:p>
    <w:p w:rsidR="00162967" w:rsidRDefault="00162967" w:rsidP="00B83F70">
      <w:pPr>
        <w:pStyle w:val="violettagdfps"/>
        <w:rPr>
          <w:lang w:val="en"/>
        </w:rPr>
      </w:pPr>
      <w:r>
        <w:rPr>
          <w:lang w:val="en"/>
        </w:rPr>
        <w:t>Procedure</w:t>
      </w:r>
    </w:p>
    <w:p w:rsidR="00162967" w:rsidRDefault="00317071" w:rsidP="00B83F70">
      <w:pPr>
        <w:pStyle w:val="bodytextdfps"/>
        <w:rPr>
          <w:lang w:val="en"/>
        </w:rPr>
      </w:pPr>
      <w:r>
        <w:t xml:space="preserve">If a licensed or certified operation (other than a child-placing agency or an operation with a compliance certificate) changes its </w:t>
      </w:r>
      <w:r w:rsidR="00F71154">
        <w:t xml:space="preserve">ownership or </w:t>
      </w:r>
      <w:r>
        <w:t xml:space="preserve">location, the permit is automatically revoked. However, </w:t>
      </w:r>
      <w:r>
        <w:rPr>
          <w:lang w:val="en"/>
        </w:rPr>
        <w:t>a</w:t>
      </w:r>
      <w:r w:rsidR="00162967">
        <w:rPr>
          <w:lang w:val="en"/>
        </w:rPr>
        <w:t>n operation that was licensed at the time it changed ownership or location qualifies for a non-expiring license</w:t>
      </w:r>
      <w:r w:rsidR="00A155D4">
        <w:rPr>
          <w:lang w:val="en"/>
        </w:rPr>
        <w:t xml:space="preserve"> without going through the initial license period</w:t>
      </w:r>
      <w:r w:rsidR="00F71154">
        <w:rPr>
          <w:lang w:val="en"/>
        </w:rPr>
        <w:t xml:space="preserve"> </w:t>
      </w:r>
      <w:r w:rsidR="00162967">
        <w:rPr>
          <w:lang w:val="en"/>
        </w:rPr>
        <w:t xml:space="preserve">if the operation </w:t>
      </w:r>
      <w:r w:rsidR="00162967" w:rsidRPr="0087697E">
        <w:rPr>
          <w:lang w:val="en"/>
        </w:rPr>
        <w:t>does not change:</w:t>
      </w:r>
    </w:p>
    <w:p w:rsidR="00162967" w:rsidRDefault="00B83F70" w:rsidP="00B83F70">
      <w:pPr>
        <w:pStyle w:val="list1dfps"/>
        <w:rPr>
          <w:lang w:val="en"/>
        </w:rPr>
      </w:pPr>
      <w:r w:rsidRPr="00B83F70">
        <w:rPr>
          <w:lang w:val="en"/>
        </w:rPr>
        <w:t xml:space="preserve">  •</w:t>
      </w:r>
      <w:r w:rsidRPr="00B83F70">
        <w:rPr>
          <w:lang w:val="en"/>
        </w:rPr>
        <w:tab/>
      </w:r>
      <w:proofErr w:type="gramStart"/>
      <w:r w:rsidR="00162967">
        <w:rPr>
          <w:lang w:val="en"/>
        </w:rPr>
        <w:t>policy</w:t>
      </w:r>
      <w:proofErr w:type="gramEnd"/>
      <w:r w:rsidR="00162967">
        <w:rPr>
          <w:lang w:val="en"/>
        </w:rPr>
        <w:t xml:space="preserve"> and procedure, including the type of child care services offered; and</w:t>
      </w:r>
    </w:p>
    <w:p w:rsidR="00162967" w:rsidRDefault="00B83F70" w:rsidP="00B83F70">
      <w:pPr>
        <w:pStyle w:val="list1dfps"/>
        <w:rPr>
          <w:lang w:val="en"/>
        </w:rPr>
      </w:pPr>
      <w:r w:rsidRPr="00B83F70">
        <w:rPr>
          <w:lang w:val="en"/>
        </w:rPr>
        <w:lastRenderedPageBreak/>
        <w:t xml:space="preserve">  •</w:t>
      </w:r>
      <w:r w:rsidRPr="00B83F70">
        <w:rPr>
          <w:lang w:val="en"/>
        </w:rPr>
        <w:tab/>
      </w:r>
      <w:proofErr w:type="gramStart"/>
      <w:r w:rsidR="00162967">
        <w:rPr>
          <w:lang w:val="en"/>
        </w:rPr>
        <w:t>the</w:t>
      </w:r>
      <w:proofErr w:type="gramEnd"/>
      <w:r w:rsidR="00162967">
        <w:rPr>
          <w:lang w:val="en"/>
        </w:rPr>
        <w:t xml:space="preserve"> staff who have direct contact with the children. </w:t>
      </w:r>
    </w:p>
    <w:p w:rsidR="00162967" w:rsidRDefault="00162967" w:rsidP="00B83F70">
      <w:pPr>
        <w:pStyle w:val="bodytextdfps"/>
        <w:rPr>
          <w:lang w:val="en"/>
        </w:rPr>
      </w:pPr>
      <w:r>
        <w:rPr>
          <w:lang w:val="en"/>
        </w:rPr>
        <w:t>A child-placing agency that changes location is not required to submit an application for a new permit.</w:t>
      </w:r>
    </w:p>
    <w:p w:rsidR="00162967" w:rsidRPr="00D31D29" w:rsidRDefault="00162967" w:rsidP="00B83F70">
      <w:pPr>
        <w:pStyle w:val="subheading1dfps"/>
        <w:rPr>
          <w:highlight w:val="yellow"/>
          <w:lang w:val="en"/>
        </w:rPr>
      </w:pPr>
      <w:r w:rsidRPr="00D31D29">
        <w:rPr>
          <w:highlight w:val="yellow"/>
          <w:lang w:val="en"/>
        </w:rPr>
        <w:t>Exception</w:t>
      </w:r>
      <w:r w:rsidR="00CA0C74" w:rsidRPr="00D31D29">
        <w:rPr>
          <w:highlight w:val="yellow"/>
          <w:lang w:val="en"/>
        </w:rPr>
        <w:t xml:space="preserve"> for an Operation Not in Compliance</w:t>
      </w:r>
    </w:p>
    <w:p w:rsidR="00CA0C74" w:rsidRPr="00D31D29" w:rsidRDefault="00CA0C74" w:rsidP="00B83F70">
      <w:pPr>
        <w:pStyle w:val="bodytextdfps"/>
        <w:rPr>
          <w:highlight w:val="yellow"/>
          <w:lang w:val="en"/>
        </w:rPr>
      </w:pPr>
      <w:r w:rsidRPr="00D31D29">
        <w:rPr>
          <w:highlight w:val="yellow"/>
          <w:lang w:val="en"/>
        </w:rPr>
        <w:t xml:space="preserve">The inspector </w:t>
      </w:r>
      <w:r w:rsidR="00162967" w:rsidRPr="00D31D29">
        <w:rPr>
          <w:highlight w:val="yellow"/>
          <w:lang w:val="en"/>
        </w:rPr>
        <w:t>may issue an initial license in lieu of a non-expiring license to</w:t>
      </w:r>
      <w:r w:rsidR="00B83F70" w:rsidRPr="00D31D29">
        <w:rPr>
          <w:highlight w:val="yellow"/>
          <w:lang w:val="en"/>
        </w:rPr>
        <w:t xml:space="preserve"> </w:t>
      </w:r>
      <w:r w:rsidRPr="00D31D29">
        <w:rPr>
          <w:highlight w:val="yellow"/>
          <w:lang w:val="en"/>
        </w:rPr>
        <w:t xml:space="preserve">a previously </w:t>
      </w:r>
      <w:r w:rsidR="00B83F70" w:rsidRPr="00D31D29">
        <w:rPr>
          <w:highlight w:val="yellow"/>
          <w:lang w:val="en"/>
        </w:rPr>
        <w:t>licensed operation that</w:t>
      </w:r>
      <w:r w:rsidRPr="00D31D29">
        <w:rPr>
          <w:highlight w:val="yellow"/>
          <w:lang w:val="en"/>
        </w:rPr>
        <w:t>:</w:t>
      </w:r>
      <w:r w:rsidR="00B83F70" w:rsidRPr="00D31D29">
        <w:rPr>
          <w:highlight w:val="yellow"/>
          <w:lang w:val="en"/>
        </w:rPr>
        <w:t xml:space="preserve"> </w:t>
      </w:r>
    </w:p>
    <w:p w:rsidR="00CA0C74" w:rsidRPr="00D31D29" w:rsidRDefault="00CA0C74" w:rsidP="00FF0A0F">
      <w:pPr>
        <w:pStyle w:val="list1dfps"/>
        <w:rPr>
          <w:highlight w:val="yellow"/>
          <w:lang w:val="en"/>
        </w:rPr>
      </w:pPr>
      <w:r w:rsidRPr="00D31D29">
        <w:rPr>
          <w:highlight w:val="yellow"/>
          <w:lang w:val="en"/>
        </w:rPr>
        <w:t xml:space="preserve">  •</w:t>
      </w:r>
      <w:r w:rsidRPr="00D31D29">
        <w:rPr>
          <w:highlight w:val="yellow"/>
          <w:lang w:val="en"/>
        </w:rPr>
        <w:tab/>
        <w:t xml:space="preserve">changed ownership or location; and </w:t>
      </w:r>
    </w:p>
    <w:p w:rsidR="00162967" w:rsidRPr="00D31D29" w:rsidRDefault="00CA0C74" w:rsidP="00FF0A0F">
      <w:pPr>
        <w:pStyle w:val="list1dfps"/>
        <w:rPr>
          <w:highlight w:val="yellow"/>
          <w:lang w:val="en"/>
        </w:rPr>
      </w:pPr>
      <w:r w:rsidRPr="00D31D29">
        <w:rPr>
          <w:highlight w:val="yellow"/>
          <w:lang w:val="en"/>
        </w:rPr>
        <w:t xml:space="preserve">  •</w:t>
      </w:r>
      <w:r w:rsidRPr="00D31D29">
        <w:rPr>
          <w:highlight w:val="yellow"/>
          <w:lang w:val="en"/>
        </w:rPr>
        <w:tab/>
        <w:t xml:space="preserve">has </w:t>
      </w:r>
      <w:r w:rsidR="00162967" w:rsidRPr="00D31D29">
        <w:rPr>
          <w:highlight w:val="yellow"/>
          <w:lang w:val="en"/>
        </w:rPr>
        <w:t>not demonstrated full compliance with statute, rule, and minimum standards.</w:t>
      </w:r>
    </w:p>
    <w:p w:rsidR="00162967" w:rsidRPr="00D31D29" w:rsidRDefault="00162967" w:rsidP="00B83F70">
      <w:pPr>
        <w:pStyle w:val="bodytextcitationdfps"/>
        <w:rPr>
          <w:highlight w:val="yellow"/>
        </w:rPr>
      </w:pPr>
      <w:r w:rsidRPr="00D31D29">
        <w:rPr>
          <w:highlight w:val="yellow"/>
        </w:rPr>
        <w:t>Texas Human Resources Code</w:t>
      </w:r>
      <w:r w:rsidR="00B83F70" w:rsidRPr="00D31D29">
        <w:rPr>
          <w:highlight w:val="yellow"/>
        </w:rPr>
        <w:t xml:space="preserve"> §</w:t>
      </w:r>
      <w:r w:rsidRPr="00D31D29">
        <w:rPr>
          <w:highlight w:val="yellow"/>
        </w:rPr>
        <w:t>§</w:t>
      </w:r>
      <w:hyperlink r:id="rId261" w:anchor="42.048" w:history="1">
        <w:r w:rsidRPr="00D31D29">
          <w:rPr>
            <w:rStyle w:val="Hyperlink"/>
            <w:highlight w:val="yellow"/>
          </w:rPr>
          <w:t>42.048</w:t>
        </w:r>
      </w:hyperlink>
      <w:r w:rsidRPr="00D31D29">
        <w:rPr>
          <w:highlight w:val="yellow"/>
        </w:rPr>
        <w:t xml:space="preserve">; </w:t>
      </w:r>
      <w:hyperlink r:id="rId262" w:anchor="42.051" w:history="1">
        <w:r w:rsidRPr="00D31D29">
          <w:rPr>
            <w:rStyle w:val="Hyperlink"/>
            <w:highlight w:val="yellow"/>
          </w:rPr>
          <w:t>42.051</w:t>
        </w:r>
      </w:hyperlink>
    </w:p>
    <w:p w:rsidR="00162967" w:rsidRPr="00B83F70" w:rsidRDefault="00162967" w:rsidP="00B83F70">
      <w:pPr>
        <w:pStyle w:val="bodytextcitationdfps"/>
      </w:pPr>
      <w:r w:rsidRPr="00D31D29">
        <w:rPr>
          <w:highlight w:val="yellow"/>
        </w:rPr>
        <w:t>DFPS Rules, 40 TAC</w:t>
      </w:r>
      <w:r w:rsidR="00B83F70" w:rsidRPr="00D31D29">
        <w:rPr>
          <w:highlight w:val="yellow"/>
        </w:rPr>
        <w:t xml:space="preserve"> §§</w:t>
      </w:r>
      <w:hyperlink r:id="rId263" w:history="1">
        <w:r w:rsidRPr="00D31D29">
          <w:rPr>
            <w:rStyle w:val="Hyperlink"/>
            <w:highlight w:val="yellow"/>
          </w:rPr>
          <w:t>745.321</w:t>
        </w:r>
      </w:hyperlink>
      <w:r w:rsidRPr="00D31D29">
        <w:rPr>
          <w:highlight w:val="yellow"/>
        </w:rPr>
        <w:t xml:space="preserve">; </w:t>
      </w:r>
      <w:hyperlink r:id="rId264" w:history="1">
        <w:r w:rsidRPr="00D31D29">
          <w:rPr>
            <w:rStyle w:val="Hyperlink"/>
            <w:highlight w:val="yellow"/>
          </w:rPr>
          <w:t>745.345</w:t>
        </w:r>
      </w:hyperlink>
    </w:p>
    <w:p w:rsidR="00162967" w:rsidRPr="00D31D29" w:rsidRDefault="00162967" w:rsidP="003469D7">
      <w:pPr>
        <w:pStyle w:val="bodytextdfps"/>
        <w:rPr>
          <w:highlight w:val="yellow"/>
          <w:lang w:val="en"/>
        </w:rPr>
      </w:pPr>
      <w:r w:rsidRPr="00D31D29">
        <w:rPr>
          <w:highlight w:val="yellow"/>
          <w:lang w:val="en"/>
        </w:rPr>
        <w:t>See also:</w:t>
      </w:r>
    </w:p>
    <w:p w:rsidR="00162967" w:rsidRPr="00D31D29" w:rsidRDefault="00162967" w:rsidP="00F219BE">
      <w:pPr>
        <w:pStyle w:val="list2dfps"/>
        <w:rPr>
          <w:highlight w:val="yellow"/>
        </w:rPr>
      </w:pPr>
      <w:r w:rsidRPr="00D31D29">
        <w:rPr>
          <w:highlight w:val="yellow"/>
        </w:rPr>
        <w:t>3313.4 Evaluating Compliance</w:t>
      </w:r>
    </w:p>
    <w:p w:rsidR="00162967" w:rsidRPr="00D31D29" w:rsidRDefault="00AF485E" w:rsidP="00F219BE">
      <w:pPr>
        <w:pStyle w:val="list2dfps"/>
        <w:rPr>
          <w:highlight w:val="yellow"/>
        </w:rPr>
      </w:pPr>
      <w:hyperlink r:id="rId265" w:anchor="LPPH_3920" w:history="1">
        <w:r w:rsidR="00162967" w:rsidRPr="00D31D29">
          <w:rPr>
            <w:rStyle w:val="Hyperlink"/>
            <w:highlight w:val="yellow"/>
          </w:rPr>
          <w:t>3920</w:t>
        </w:r>
      </w:hyperlink>
      <w:r w:rsidR="00162967" w:rsidRPr="00D31D29">
        <w:rPr>
          <w:highlight w:val="yellow"/>
        </w:rPr>
        <w:t xml:space="preserve"> Change of an Operation</w:t>
      </w:r>
      <w:r w:rsidR="00BA266E" w:rsidRPr="00D31D29">
        <w:rPr>
          <w:highlight w:val="yellow"/>
        </w:rPr>
        <w:t>’</w:t>
      </w:r>
      <w:r w:rsidR="00162967" w:rsidRPr="00D31D29">
        <w:rPr>
          <w:highlight w:val="yellow"/>
        </w:rPr>
        <w:t>s Location</w:t>
      </w:r>
    </w:p>
    <w:p w:rsidR="00162967" w:rsidRPr="001F1B44" w:rsidRDefault="00AF485E" w:rsidP="00F219BE">
      <w:pPr>
        <w:pStyle w:val="list2dfps"/>
      </w:pPr>
      <w:hyperlink r:id="rId266" w:anchor="LPPH_3910" w:history="1">
        <w:r w:rsidR="00162967" w:rsidRPr="00D31D29">
          <w:rPr>
            <w:rStyle w:val="Hyperlink"/>
            <w:highlight w:val="yellow"/>
          </w:rPr>
          <w:t>3930</w:t>
        </w:r>
      </w:hyperlink>
      <w:r w:rsidR="00162967" w:rsidRPr="00D31D29">
        <w:rPr>
          <w:highlight w:val="yellow"/>
        </w:rPr>
        <w:t xml:space="preserve"> Change </w:t>
      </w:r>
      <w:r w:rsidR="00162967" w:rsidRPr="00D31D29">
        <w:rPr>
          <w:color w:val="333333"/>
          <w:highlight w:val="yellow"/>
          <w:lang w:val="en"/>
        </w:rPr>
        <w:t>of Ownership</w:t>
      </w:r>
      <w:bookmarkStart w:id="272" w:name="_Toc410889026"/>
      <w:bookmarkEnd w:id="265"/>
    </w:p>
    <w:p w:rsidR="00162967" w:rsidRDefault="00162967" w:rsidP="000607A0">
      <w:pPr>
        <w:pStyle w:val="Heading3"/>
        <w:rPr>
          <w:lang w:val="en"/>
        </w:rPr>
      </w:pPr>
      <w:bookmarkStart w:id="273" w:name="_Toc424904547"/>
      <w:bookmarkStart w:id="274" w:name="_Toc425778667"/>
      <w:r>
        <w:rPr>
          <w:lang w:val="en"/>
        </w:rPr>
        <w:t>3540</w:t>
      </w:r>
      <w:bookmarkStart w:id="275" w:name="LPPH_3343_3"/>
      <w:bookmarkEnd w:id="275"/>
      <w:r>
        <w:rPr>
          <w:lang w:val="en"/>
        </w:rPr>
        <w:t xml:space="preserve"> Decision Not to Recommend Issuance</w:t>
      </w:r>
      <w:bookmarkEnd w:id="272"/>
      <w:bookmarkEnd w:id="273"/>
      <w:bookmarkEnd w:id="274"/>
    </w:p>
    <w:p w:rsidR="000607A0" w:rsidRDefault="000607A0" w:rsidP="000607A0">
      <w:pPr>
        <w:pStyle w:val="revisionnodfps"/>
      </w:pPr>
      <w:r>
        <w:t>LPPH DRAFT 8257-CCL (new item)</w:t>
      </w:r>
    </w:p>
    <w:p w:rsidR="00162967" w:rsidRDefault="00162967" w:rsidP="001F35D6">
      <w:pPr>
        <w:pStyle w:val="violettagdfps"/>
        <w:rPr>
          <w:lang w:val="en"/>
        </w:rPr>
      </w:pPr>
      <w:r>
        <w:rPr>
          <w:lang w:val="en"/>
        </w:rPr>
        <w:t>Policy</w:t>
      </w:r>
    </w:p>
    <w:p w:rsidR="00162967" w:rsidRDefault="00162967" w:rsidP="001F35D6">
      <w:pPr>
        <w:pStyle w:val="bodytextdfps"/>
        <w:rPr>
          <w:lang w:val="en"/>
        </w:rPr>
      </w:pPr>
      <w:r>
        <w:rPr>
          <w:lang w:val="en"/>
        </w:rPr>
        <w:t xml:space="preserve">The inspector obtains supervisory approval if recommending that the initial license be allowed to expire without issuing a non-expiring license. See </w:t>
      </w:r>
      <w:r w:rsidRPr="001F35D6">
        <w:t>3230</w:t>
      </w:r>
      <w:r>
        <w:rPr>
          <w:lang w:val="en"/>
        </w:rPr>
        <w:t xml:space="preserve"> Withdrawal of an Application for a Permit.</w:t>
      </w:r>
    </w:p>
    <w:p w:rsidR="00162967" w:rsidRPr="001F35D6" w:rsidRDefault="00162967" w:rsidP="001F35D6">
      <w:pPr>
        <w:pStyle w:val="bodytextcitationdfps"/>
      </w:pPr>
      <w:r w:rsidRPr="001F35D6">
        <w:t>Texas Human Resources Code</w:t>
      </w:r>
      <w:r w:rsidR="001F35D6">
        <w:t xml:space="preserve"> §</w:t>
      </w:r>
      <w:hyperlink r:id="rId267" w:anchor="42.051" w:history="1">
        <w:r w:rsidRPr="001F35D6">
          <w:rPr>
            <w:rStyle w:val="Hyperlink"/>
          </w:rPr>
          <w:t>42.051(b)</w:t>
        </w:r>
      </w:hyperlink>
    </w:p>
    <w:p w:rsidR="00162967" w:rsidRPr="001F35D6" w:rsidRDefault="00162967" w:rsidP="001F35D6">
      <w:pPr>
        <w:pStyle w:val="bodytextcitationdfps"/>
      </w:pPr>
      <w:r w:rsidRPr="001F35D6">
        <w:t>DFPS Rules, 40 TAC</w:t>
      </w:r>
      <w:r w:rsidR="001F35D6">
        <w:t xml:space="preserve"> §</w:t>
      </w:r>
      <w:hyperlink r:id="rId268" w:history="1">
        <w:r w:rsidRPr="001F35D6">
          <w:rPr>
            <w:rStyle w:val="Hyperlink"/>
          </w:rPr>
          <w:t>745.347</w:t>
        </w:r>
      </w:hyperlink>
    </w:p>
    <w:p w:rsidR="00162967" w:rsidRDefault="00162967" w:rsidP="000607A0">
      <w:pPr>
        <w:pStyle w:val="Heading3"/>
        <w:rPr>
          <w:lang w:val="en"/>
        </w:rPr>
      </w:pPr>
      <w:bookmarkStart w:id="276" w:name="_Toc410889027"/>
      <w:bookmarkStart w:id="277" w:name="_Toc424904548"/>
      <w:bookmarkStart w:id="278" w:name="_Toc425778668"/>
      <w:r>
        <w:rPr>
          <w:lang w:val="en"/>
        </w:rPr>
        <w:t>3550</w:t>
      </w:r>
      <w:bookmarkStart w:id="279" w:name="LPPH_3343_4"/>
      <w:bookmarkEnd w:id="279"/>
      <w:r>
        <w:rPr>
          <w:lang w:val="en"/>
        </w:rPr>
        <w:t xml:space="preserve"> Denying a Non-Expiring License</w:t>
      </w:r>
      <w:bookmarkEnd w:id="276"/>
      <w:bookmarkEnd w:id="277"/>
      <w:bookmarkEnd w:id="278"/>
    </w:p>
    <w:p w:rsidR="000607A0" w:rsidRDefault="000607A0" w:rsidP="000607A0">
      <w:pPr>
        <w:pStyle w:val="revisionnodfps"/>
      </w:pPr>
      <w:r>
        <w:t>LPPH DRAFT 8257-CCL (new item)</w:t>
      </w:r>
    </w:p>
    <w:p w:rsidR="00162967" w:rsidRDefault="00162967" w:rsidP="00924E74">
      <w:pPr>
        <w:pStyle w:val="violettagdfps"/>
        <w:rPr>
          <w:lang w:val="en"/>
        </w:rPr>
      </w:pPr>
      <w:r>
        <w:rPr>
          <w:lang w:val="en"/>
        </w:rPr>
        <w:t>Procedure</w:t>
      </w:r>
    </w:p>
    <w:p w:rsidR="00162967" w:rsidRDefault="00162967" w:rsidP="00924E74">
      <w:pPr>
        <w:pStyle w:val="bodytextdfps"/>
        <w:rPr>
          <w:lang w:val="en"/>
        </w:rPr>
      </w:pPr>
      <w:r>
        <w:rPr>
          <w:lang w:val="en"/>
        </w:rPr>
        <w:t>If the recommendation is to deny issuance of a non-expiring license, the inspector sends documentation to the supervisor before the end of the initial period so that the intent to deny letter can be signed within the six months. See:</w:t>
      </w:r>
    </w:p>
    <w:p w:rsidR="00162967" w:rsidRPr="00924E74" w:rsidRDefault="00AF485E" w:rsidP="00924E74">
      <w:pPr>
        <w:pStyle w:val="list2dfps"/>
      </w:pPr>
      <w:hyperlink r:id="rId269" w:anchor="LPPH_7600" w:history="1">
        <w:r w:rsidR="00162967" w:rsidRPr="00924E74">
          <w:rPr>
            <w:rStyle w:val="Hyperlink"/>
          </w:rPr>
          <w:t>7600</w:t>
        </w:r>
      </w:hyperlink>
      <w:r w:rsidR="00162967" w:rsidRPr="00924E74">
        <w:t xml:space="preserve"> Adverse Actions</w:t>
      </w:r>
    </w:p>
    <w:p w:rsidR="00162967" w:rsidRPr="00924E74" w:rsidRDefault="00AF485E" w:rsidP="00924E74">
      <w:pPr>
        <w:pStyle w:val="list2dfps"/>
      </w:pPr>
      <w:hyperlink r:id="rId270" w:anchor="LPPH_7620" w:history="1">
        <w:r w:rsidR="00162967" w:rsidRPr="00924E74">
          <w:rPr>
            <w:rStyle w:val="Hyperlink"/>
          </w:rPr>
          <w:t>7620</w:t>
        </w:r>
      </w:hyperlink>
      <w:r w:rsidR="00162967" w:rsidRPr="00924E74">
        <w:t xml:space="preserve"> Criteria for Taking Adverse Action</w:t>
      </w:r>
    </w:p>
    <w:p w:rsidR="00162967" w:rsidRPr="007C74DF" w:rsidRDefault="00162967" w:rsidP="002D2ED4">
      <w:pPr>
        <w:pStyle w:val="Heading4"/>
        <w:rPr>
          <w:lang w:val="en"/>
        </w:rPr>
      </w:pPr>
      <w:bookmarkStart w:id="280" w:name="LPPH_3332_34"/>
      <w:bookmarkStart w:id="281" w:name="LPPH_3332_35"/>
      <w:bookmarkStart w:id="282" w:name="LPPH_3332_36"/>
      <w:bookmarkStart w:id="283" w:name="_Toc424904549"/>
      <w:bookmarkStart w:id="284" w:name="_Toc425778669"/>
      <w:bookmarkEnd w:id="280"/>
      <w:bookmarkEnd w:id="281"/>
      <w:bookmarkEnd w:id="282"/>
      <w:r w:rsidRPr="007C74DF">
        <w:rPr>
          <w:lang w:val="en"/>
        </w:rPr>
        <w:t>3711</w:t>
      </w:r>
      <w:bookmarkStart w:id="285" w:name="LPPH_3711"/>
      <w:bookmarkEnd w:id="285"/>
      <w:r w:rsidRPr="007C74DF">
        <w:rPr>
          <w:lang w:val="en"/>
        </w:rPr>
        <w:t xml:space="preserve"> </w:t>
      </w:r>
      <w:r>
        <w:rPr>
          <w:lang w:val="en"/>
        </w:rPr>
        <w:t>Denial Because of Background Information</w:t>
      </w:r>
      <w:bookmarkEnd w:id="283"/>
      <w:bookmarkEnd w:id="284"/>
    </w:p>
    <w:p w:rsidR="002D2ED4" w:rsidRPr="002D2ED4" w:rsidRDefault="002D2ED4" w:rsidP="002D2ED4">
      <w:pPr>
        <w:pStyle w:val="revisionnodfps"/>
        <w:rPr>
          <w:lang w:val="en"/>
        </w:rPr>
      </w:pPr>
      <w:r w:rsidRPr="002D2ED4">
        <w:rPr>
          <w:lang w:val="en"/>
        </w:rPr>
        <w:t xml:space="preserve">LPPH </w:t>
      </w:r>
      <w:r w:rsidRPr="002D2ED4">
        <w:rPr>
          <w:strike/>
          <w:color w:val="FF0000"/>
          <w:lang w:val="en"/>
        </w:rPr>
        <w:t>April 2010</w:t>
      </w:r>
      <w:r>
        <w:rPr>
          <w:lang w:val="en"/>
        </w:rPr>
        <w:t xml:space="preserve"> DRAFT 8257-CCL</w:t>
      </w:r>
      <w:r w:rsidR="009652B5">
        <w:rPr>
          <w:lang w:val="en"/>
        </w:rPr>
        <w:t xml:space="preserve"> (title is revised)</w:t>
      </w:r>
    </w:p>
    <w:p w:rsidR="00162967" w:rsidRPr="007C74DF" w:rsidRDefault="00162967" w:rsidP="001D6B32">
      <w:pPr>
        <w:pStyle w:val="violettagdfps"/>
        <w:rPr>
          <w:lang w:val="en"/>
        </w:rPr>
      </w:pPr>
      <w:r w:rsidRPr="007C74DF">
        <w:rPr>
          <w:lang w:val="en"/>
        </w:rPr>
        <w:t>Policy</w:t>
      </w:r>
    </w:p>
    <w:p w:rsidR="00162967" w:rsidRPr="00D31D29" w:rsidRDefault="00162967" w:rsidP="001D6B32">
      <w:pPr>
        <w:pStyle w:val="bodytextdfps"/>
        <w:rPr>
          <w:highlight w:val="yellow"/>
          <w:lang w:val="en"/>
        </w:rPr>
      </w:pPr>
      <w:r w:rsidRPr="007C74DF">
        <w:rPr>
          <w:lang w:val="en"/>
        </w:rPr>
        <w:t xml:space="preserve">Central Registry, criminal </w:t>
      </w:r>
      <w:r>
        <w:rPr>
          <w:lang w:val="en"/>
        </w:rPr>
        <w:t>history</w:t>
      </w:r>
      <w:r w:rsidRPr="007C74DF">
        <w:rPr>
          <w:lang w:val="en"/>
        </w:rPr>
        <w:t>, or sustained controlling person</w:t>
      </w:r>
      <w:r>
        <w:rPr>
          <w:lang w:val="en"/>
        </w:rPr>
        <w:t xml:space="preserve"> </w:t>
      </w:r>
      <w:r w:rsidR="00A8382B">
        <w:rPr>
          <w:lang w:val="en"/>
        </w:rPr>
        <w:t xml:space="preserve">background check </w:t>
      </w:r>
      <w:r>
        <w:rPr>
          <w:lang w:val="en"/>
        </w:rPr>
        <w:t xml:space="preserve">results </w:t>
      </w:r>
      <w:r w:rsidR="00A8382B" w:rsidRPr="00D31D29">
        <w:rPr>
          <w:highlight w:val="yellow"/>
          <w:lang w:val="en"/>
        </w:rPr>
        <w:t xml:space="preserve">that involve </w:t>
      </w:r>
      <w:r w:rsidRPr="00D31D29">
        <w:rPr>
          <w:highlight w:val="yellow"/>
          <w:lang w:val="en"/>
        </w:rPr>
        <w:t xml:space="preserve">an applicant, controlling person, or a non-client residing at the operation </w:t>
      </w:r>
      <w:r w:rsidRPr="00D31D29">
        <w:rPr>
          <w:lang w:val="en"/>
        </w:rPr>
        <w:t>may require staff to deny a permit.</w:t>
      </w:r>
    </w:p>
    <w:p w:rsidR="001D6B32" w:rsidRPr="00D31D29" w:rsidRDefault="00162967" w:rsidP="001D6B32">
      <w:pPr>
        <w:pStyle w:val="bodytextdfps"/>
        <w:rPr>
          <w:highlight w:val="yellow"/>
          <w:lang w:val="en"/>
        </w:rPr>
      </w:pPr>
      <w:r w:rsidRPr="00D31D29">
        <w:rPr>
          <w:highlight w:val="yellow"/>
          <w:lang w:val="en"/>
        </w:rPr>
        <w:lastRenderedPageBreak/>
        <w:t xml:space="preserve">See </w:t>
      </w:r>
    </w:p>
    <w:p w:rsidR="00162967" w:rsidRPr="00D31D29" w:rsidRDefault="00162967" w:rsidP="001D6B32">
      <w:pPr>
        <w:pStyle w:val="list2dfps"/>
        <w:rPr>
          <w:highlight w:val="yellow"/>
          <w:lang w:val="en"/>
        </w:rPr>
      </w:pPr>
      <w:r w:rsidRPr="00D31D29">
        <w:rPr>
          <w:highlight w:val="yellow"/>
          <w:lang w:val="en"/>
        </w:rPr>
        <w:t xml:space="preserve">3231.1 Basis to Deny a Permit for an </w:t>
      </w:r>
      <w:proofErr w:type="spellStart"/>
      <w:r w:rsidRPr="00D31D29">
        <w:rPr>
          <w:highlight w:val="yellow"/>
          <w:lang w:val="en"/>
        </w:rPr>
        <w:t>Unsustained</w:t>
      </w:r>
      <w:proofErr w:type="spellEnd"/>
      <w:r w:rsidRPr="00D31D29">
        <w:rPr>
          <w:highlight w:val="yellow"/>
          <w:lang w:val="en"/>
        </w:rPr>
        <w:t xml:space="preserve"> Central Registry Finding</w:t>
      </w:r>
    </w:p>
    <w:p w:rsidR="00162967" w:rsidRPr="00D31D29" w:rsidRDefault="00162967" w:rsidP="001D6B32">
      <w:pPr>
        <w:pStyle w:val="list2dfps"/>
        <w:rPr>
          <w:highlight w:val="yellow"/>
        </w:rPr>
      </w:pPr>
      <w:r w:rsidRPr="00D31D29">
        <w:rPr>
          <w:highlight w:val="yellow"/>
        </w:rPr>
        <w:t>3312 Conducting Background Checks</w:t>
      </w:r>
    </w:p>
    <w:p w:rsidR="00162967" w:rsidRPr="00D31D29" w:rsidRDefault="00AF485E" w:rsidP="001D6B32">
      <w:pPr>
        <w:pStyle w:val="list2dfps"/>
        <w:rPr>
          <w:highlight w:val="yellow"/>
        </w:rPr>
      </w:pPr>
      <w:hyperlink r:id="rId271" w:anchor="LPPH_5333" w:history="1">
        <w:r w:rsidR="00162967" w:rsidRPr="00D31D29">
          <w:rPr>
            <w:rStyle w:val="Hyperlink"/>
            <w:highlight w:val="yellow"/>
          </w:rPr>
          <w:t>5333</w:t>
        </w:r>
      </w:hyperlink>
      <w:r w:rsidR="00162967" w:rsidRPr="00D31D29">
        <w:rPr>
          <w:highlight w:val="yellow"/>
        </w:rPr>
        <w:t xml:space="preserve"> Handling </w:t>
      </w:r>
      <w:proofErr w:type="spellStart"/>
      <w:r w:rsidR="00162967" w:rsidRPr="00D31D29">
        <w:rPr>
          <w:highlight w:val="yellow"/>
        </w:rPr>
        <w:t>Unsustained</w:t>
      </w:r>
      <w:proofErr w:type="spellEnd"/>
      <w:r w:rsidR="00162967" w:rsidRPr="00D31D29">
        <w:rPr>
          <w:highlight w:val="yellow"/>
        </w:rPr>
        <w:t xml:space="preserve"> Central Registry Findings</w:t>
      </w:r>
    </w:p>
    <w:p w:rsidR="00162967" w:rsidRPr="00D31D29" w:rsidRDefault="00AF485E" w:rsidP="001D6B32">
      <w:pPr>
        <w:pStyle w:val="list2dfps"/>
        <w:rPr>
          <w:highlight w:val="yellow"/>
        </w:rPr>
      </w:pPr>
      <w:hyperlink r:id="rId272" w:anchor="LPPH_5334" w:history="1">
        <w:r w:rsidR="00162967" w:rsidRPr="00D31D29">
          <w:rPr>
            <w:rStyle w:val="Hyperlink"/>
            <w:highlight w:val="yellow"/>
          </w:rPr>
          <w:t>5334</w:t>
        </w:r>
      </w:hyperlink>
      <w:r w:rsidR="00162967" w:rsidRPr="00D31D29">
        <w:rPr>
          <w:highlight w:val="yellow"/>
        </w:rPr>
        <w:t xml:space="preserve"> Handling Sustained Central Registry Findings</w:t>
      </w:r>
    </w:p>
    <w:p w:rsidR="00162967" w:rsidRPr="001D6B32" w:rsidRDefault="00AF485E" w:rsidP="001D6B32">
      <w:pPr>
        <w:pStyle w:val="list2dfps"/>
      </w:pPr>
      <w:hyperlink r:id="rId273" w:anchor="LPPH_5355_31" w:history="1">
        <w:r w:rsidR="00162967" w:rsidRPr="00D31D29">
          <w:rPr>
            <w:rStyle w:val="Hyperlink"/>
            <w:highlight w:val="yellow"/>
          </w:rPr>
          <w:t>5355.31</w:t>
        </w:r>
      </w:hyperlink>
      <w:r w:rsidR="00162967" w:rsidRPr="00D31D29">
        <w:rPr>
          <w:highlight w:val="yellow"/>
        </w:rPr>
        <w:t xml:space="preserve"> When to Deny or Revoke a Permit Based on Criminal History</w:t>
      </w:r>
    </w:p>
    <w:p w:rsidR="00162967" w:rsidRDefault="00162967" w:rsidP="00227B70">
      <w:pPr>
        <w:pStyle w:val="Heading3"/>
        <w:rPr>
          <w:lang w:val="en"/>
        </w:rPr>
      </w:pPr>
      <w:bookmarkStart w:id="286" w:name="_Toc424904550"/>
      <w:bookmarkStart w:id="287" w:name="_Toc425778670"/>
      <w:r>
        <w:rPr>
          <w:lang w:val="en"/>
        </w:rPr>
        <w:t>3810</w:t>
      </w:r>
      <w:bookmarkStart w:id="288" w:name="LPPH_3810"/>
      <w:bookmarkEnd w:id="288"/>
      <w:r>
        <w:rPr>
          <w:lang w:val="en"/>
        </w:rPr>
        <w:t xml:space="preserve"> </w:t>
      </w:r>
      <w:r w:rsidR="00A8382B" w:rsidRPr="00A8382B">
        <w:rPr>
          <w:lang w:val="en"/>
        </w:rPr>
        <w:t>Circumstances That May Require Amending the Permit</w:t>
      </w:r>
      <w:bookmarkEnd w:id="286"/>
      <w:bookmarkEnd w:id="287"/>
    </w:p>
    <w:p w:rsidR="00227B70" w:rsidRPr="002D2ED4" w:rsidRDefault="00227B70" w:rsidP="00227B70">
      <w:pPr>
        <w:pStyle w:val="revisionnodfps"/>
        <w:rPr>
          <w:lang w:val="en"/>
        </w:rPr>
      </w:pPr>
      <w:r w:rsidRPr="002D2ED4">
        <w:rPr>
          <w:lang w:val="en"/>
        </w:rPr>
        <w:t xml:space="preserve">LPPH </w:t>
      </w:r>
      <w:r w:rsidRPr="00227B70">
        <w:rPr>
          <w:strike/>
          <w:color w:val="FF0000"/>
          <w:lang w:val="en"/>
        </w:rPr>
        <w:t>September 2012</w:t>
      </w:r>
      <w:r>
        <w:rPr>
          <w:lang w:val="en"/>
        </w:rPr>
        <w:t xml:space="preserve"> DRAFT 8257-CCL (title is revised)</w:t>
      </w:r>
    </w:p>
    <w:p w:rsidR="00162967" w:rsidRDefault="00162967" w:rsidP="001D6B32">
      <w:pPr>
        <w:pStyle w:val="violettagdfps"/>
        <w:rPr>
          <w:lang w:val="en"/>
        </w:rPr>
      </w:pPr>
      <w:r>
        <w:rPr>
          <w:lang w:val="en"/>
        </w:rPr>
        <w:t>Policy</w:t>
      </w:r>
    </w:p>
    <w:p w:rsidR="00162967" w:rsidRDefault="00162967" w:rsidP="001D6B32">
      <w:pPr>
        <w:pStyle w:val="subheading1dfps"/>
        <w:rPr>
          <w:lang w:val="en"/>
        </w:rPr>
      </w:pPr>
      <w:r>
        <w:rPr>
          <w:lang w:val="en"/>
        </w:rPr>
        <w:t>Changes Affecting Restrictions or Conditions</w:t>
      </w:r>
    </w:p>
    <w:p w:rsidR="00162967" w:rsidRDefault="00DD564B" w:rsidP="001D6B32">
      <w:pPr>
        <w:pStyle w:val="bodytextdfps"/>
        <w:rPr>
          <w:lang w:val="en"/>
        </w:rPr>
      </w:pPr>
      <w:r>
        <w:rPr>
          <w:lang w:val="en"/>
        </w:rPr>
        <w:t>The permit may need to be amended because of c</w:t>
      </w:r>
      <w:r w:rsidR="00162967">
        <w:rPr>
          <w:lang w:val="en"/>
        </w:rPr>
        <w:t>hanges requested by the operation that affect restrictions or conditions on the permit, including:</w:t>
      </w:r>
    </w:p>
    <w:p w:rsidR="00162967" w:rsidRDefault="00265275" w:rsidP="001D6B32">
      <w:pPr>
        <w:pStyle w:val="list1dfps"/>
        <w:rPr>
          <w:lang w:val="en"/>
        </w:rPr>
      </w:pPr>
      <w:r w:rsidRPr="0093314B">
        <w:rPr>
          <w:lang w:val="en"/>
        </w:rPr>
        <w:t xml:space="preserve">  •</w:t>
      </w:r>
      <w:r w:rsidRPr="0093314B">
        <w:rPr>
          <w:lang w:val="en"/>
        </w:rPr>
        <w:tab/>
      </w:r>
      <w:proofErr w:type="gramStart"/>
      <w:r w:rsidR="00162967">
        <w:rPr>
          <w:lang w:val="en"/>
        </w:rPr>
        <w:t>an</w:t>
      </w:r>
      <w:proofErr w:type="gramEnd"/>
      <w:r w:rsidR="00162967">
        <w:rPr>
          <w:lang w:val="en"/>
        </w:rPr>
        <w:t xml:space="preserve"> increase or decrease in outdoor or indoor space to accommodate children;</w:t>
      </w:r>
    </w:p>
    <w:p w:rsidR="00162967" w:rsidRDefault="00265275" w:rsidP="001D6B32">
      <w:pPr>
        <w:pStyle w:val="list1dfps"/>
        <w:rPr>
          <w:lang w:val="en"/>
        </w:rPr>
      </w:pPr>
      <w:r w:rsidRPr="0093314B">
        <w:rPr>
          <w:lang w:val="en"/>
        </w:rPr>
        <w:t xml:space="preserve">  •</w:t>
      </w:r>
      <w:r w:rsidRPr="0093314B">
        <w:rPr>
          <w:lang w:val="en"/>
        </w:rPr>
        <w:tab/>
      </w:r>
      <w:proofErr w:type="gramStart"/>
      <w:r w:rsidR="00162967">
        <w:rPr>
          <w:lang w:val="en"/>
        </w:rPr>
        <w:t>a</w:t>
      </w:r>
      <w:proofErr w:type="gramEnd"/>
      <w:r w:rsidR="00162967">
        <w:rPr>
          <w:lang w:val="en"/>
        </w:rPr>
        <w:t xml:space="preserve"> change in the age range of children in care; </w:t>
      </w:r>
    </w:p>
    <w:p w:rsidR="00162967" w:rsidRDefault="00265275" w:rsidP="001D6B32">
      <w:pPr>
        <w:pStyle w:val="list1dfps"/>
        <w:rPr>
          <w:lang w:val="en"/>
        </w:rPr>
      </w:pPr>
      <w:r w:rsidRPr="0093314B">
        <w:rPr>
          <w:lang w:val="en"/>
        </w:rPr>
        <w:t xml:space="preserve">  •</w:t>
      </w:r>
      <w:r w:rsidRPr="0093314B">
        <w:rPr>
          <w:lang w:val="en"/>
        </w:rPr>
        <w:tab/>
      </w:r>
      <w:proofErr w:type="gramStart"/>
      <w:r w:rsidR="00162967">
        <w:rPr>
          <w:lang w:val="en"/>
        </w:rPr>
        <w:t>a</w:t>
      </w:r>
      <w:proofErr w:type="gramEnd"/>
      <w:r w:rsidR="00162967">
        <w:rPr>
          <w:lang w:val="en"/>
        </w:rPr>
        <w:t xml:space="preserve"> reduction in the number of toilets or sinks;</w:t>
      </w:r>
    </w:p>
    <w:p w:rsidR="00162967" w:rsidRDefault="00265275" w:rsidP="001D6B32">
      <w:pPr>
        <w:pStyle w:val="list1dfps"/>
        <w:rPr>
          <w:lang w:val="en"/>
        </w:rPr>
      </w:pPr>
      <w:r w:rsidRPr="0093314B">
        <w:rPr>
          <w:lang w:val="en"/>
        </w:rPr>
        <w:t xml:space="preserve">  •</w:t>
      </w:r>
      <w:r w:rsidRPr="0093314B">
        <w:rPr>
          <w:lang w:val="en"/>
        </w:rPr>
        <w:tab/>
      </w:r>
      <w:proofErr w:type="gramStart"/>
      <w:r w:rsidR="00162967">
        <w:rPr>
          <w:lang w:val="en"/>
        </w:rPr>
        <w:t>a</w:t>
      </w:r>
      <w:proofErr w:type="gramEnd"/>
      <w:r w:rsidR="00162967">
        <w:rPr>
          <w:lang w:val="en"/>
        </w:rPr>
        <w:t xml:space="preserve"> change in the hours, days, or months of operation;</w:t>
      </w:r>
    </w:p>
    <w:p w:rsidR="00162967" w:rsidRPr="001D6B32" w:rsidRDefault="00162967" w:rsidP="001D6B32">
      <w:pPr>
        <w:pStyle w:val="bodytextcitationdfps"/>
      </w:pPr>
      <w:r w:rsidRPr="001D6B32">
        <w:t>DFPS Rules, 40 TAC</w:t>
      </w:r>
      <w:r w:rsidR="001D6B32">
        <w:t xml:space="preserve"> §</w:t>
      </w:r>
      <w:hyperlink r:id="rId274" w:history="1">
        <w:r w:rsidRPr="001D6B32">
          <w:rPr>
            <w:rStyle w:val="Hyperlink"/>
          </w:rPr>
          <w:t>746.301</w:t>
        </w:r>
      </w:hyperlink>
    </w:p>
    <w:p w:rsidR="00162967" w:rsidRDefault="00265275" w:rsidP="001D6B32">
      <w:pPr>
        <w:pStyle w:val="list1dfps"/>
        <w:rPr>
          <w:lang w:val="en"/>
        </w:rPr>
      </w:pPr>
      <w:r w:rsidRPr="0093314B">
        <w:rPr>
          <w:lang w:val="en"/>
        </w:rPr>
        <w:t xml:space="preserve">  •</w:t>
      </w:r>
      <w:r w:rsidRPr="0093314B">
        <w:rPr>
          <w:lang w:val="en"/>
        </w:rPr>
        <w:tab/>
      </w:r>
      <w:proofErr w:type="gramStart"/>
      <w:r w:rsidR="00162967">
        <w:rPr>
          <w:lang w:val="en"/>
        </w:rPr>
        <w:t>a</w:t>
      </w:r>
      <w:proofErr w:type="gramEnd"/>
      <w:r w:rsidR="00162967">
        <w:rPr>
          <w:lang w:val="en"/>
        </w:rPr>
        <w:t xml:space="preserve"> change in the type of service, for residential operations;</w:t>
      </w:r>
    </w:p>
    <w:p w:rsidR="00162967" w:rsidRPr="001D6B32" w:rsidRDefault="00162967" w:rsidP="001D6B32">
      <w:pPr>
        <w:pStyle w:val="bodytextcitationdfps"/>
      </w:pPr>
      <w:r w:rsidRPr="001D6B32">
        <w:t>DFPS Rules, 40 TAC §§</w:t>
      </w:r>
      <w:hyperlink r:id="rId275" w:history="1">
        <w:r w:rsidRPr="001D6B32">
          <w:rPr>
            <w:rStyle w:val="Hyperlink"/>
          </w:rPr>
          <w:t>748.63</w:t>
        </w:r>
      </w:hyperlink>
      <w:r w:rsidRPr="001D6B32">
        <w:t xml:space="preserve">; </w:t>
      </w:r>
      <w:hyperlink r:id="rId276" w:history="1">
        <w:r w:rsidRPr="001D6B32">
          <w:rPr>
            <w:rStyle w:val="Hyperlink"/>
          </w:rPr>
          <w:t>748.1203</w:t>
        </w:r>
      </w:hyperlink>
      <w:r w:rsidRPr="001D6B32">
        <w:t xml:space="preserve">; </w:t>
      </w:r>
      <w:hyperlink r:id="rId277" w:history="1">
        <w:r w:rsidRPr="001D6B32">
          <w:rPr>
            <w:rStyle w:val="Hyperlink"/>
          </w:rPr>
          <w:t>749.63</w:t>
        </w:r>
      </w:hyperlink>
      <w:r w:rsidRPr="001D6B32">
        <w:t xml:space="preserve">; </w:t>
      </w:r>
      <w:hyperlink r:id="rId278" w:history="1">
        <w:r w:rsidRPr="001D6B32">
          <w:rPr>
            <w:rStyle w:val="Hyperlink"/>
          </w:rPr>
          <w:t>749.303</w:t>
        </w:r>
      </w:hyperlink>
      <w:r w:rsidRPr="001D6B32">
        <w:t xml:space="preserve">; </w:t>
      </w:r>
      <w:hyperlink r:id="rId279" w:history="1">
        <w:r w:rsidRPr="001D6B32">
          <w:rPr>
            <w:rStyle w:val="Hyperlink"/>
          </w:rPr>
          <w:t>749.1101</w:t>
        </w:r>
      </w:hyperlink>
      <w:r w:rsidRPr="001D6B32">
        <w:t xml:space="preserve">; </w:t>
      </w:r>
      <w:hyperlink r:id="rId280" w:history="1">
        <w:r w:rsidRPr="001D6B32">
          <w:rPr>
            <w:rStyle w:val="Hyperlink"/>
          </w:rPr>
          <w:t>750.61</w:t>
        </w:r>
      </w:hyperlink>
      <w:r w:rsidRPr="001D6B32">
        <w:t xml:space="preserve">; </w:t>
      </w:r>
      <w:hyperlink r:id="rId281" w:history="1">
        <w:r w:rsidRPr="001D6B32">
          <w:rPr>
            <w:rStyle w:val="Hyperlink"/>
          </w:rPr>
          <w:t>750.153</w:t>
        </w:r>
      </w:hyperlink>
      <w:r w:rsidRPr="001D6B32">
        <w:t xml:space="preserve">; </w:t>
      </w:r>
      <w:hyperlink r:id="rId282" w:history="1">
        <w:r w:rsidRPr="001D6B32">
          <w:rPr>
            <w:rStyle w:val="Hyperlink"/>
          </w:rPr>
          <w:t>750.501(1)</w:t>
        </w:r>
      </w:hyperlink>
      <w:r w:rsidRPr="001D6B32">
        <w:t xml:space="preserve">; </w:t>
      </w:r>
      <w:hyperlink r:id="rId283" w:history="1">
        <w:r w:rsidRPr="001D6B32">
          <w:rPr>
            <w:rStyle w:val="Hyperlink"/>
          </w:rPr>
          <w:t>750.1009(3)</w:t>
        </w:r>
      </w:hyperlink>
      <w:r w:rsidRPr="001D6B32">
        <w:t xml:space="preserve"> </w:t>
      </w:r>
    </w:p>
    <w:p w:rsidR="00162967" w:rsidRDefault="00265275" w:rsidP="001D6B32">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opening or closing of, or a change in the location of, a branch office for child-placing agencies; or</w:t>
      </w:r>
    </w:p>
    <w:p w:rsidR="00162967" w:rsidRDefault="00265275" w:rsidP="001D6B32">
      <w:pPr>
        <w:pStyle w:val="list1dfps"/>
        <w:rPr>
          <w:lang w:val="en"/>
        </w:rPr>
      </w:pPr>
      <w:r w:rsidRPr="0093314B">
        <w:rPr>
          <w:lang w:val="en"/>
        </w:rPr>
        <w:t xml:space="preserve">  •</w:t>
      </w:r>
      <w:r w:rsidRPr="0093314B">
        <w:rPr>
          <w:lang w:val="en"/>
        </w:rPr>
        <w:tab/>
      </w:r>
      <w:proofErr w:type="gramStart"/>
      <w:r w:rsidR="00162967">
        <w:rPr>
          <w:lang w:val="en"/>
        </w:rPr>
        <w:t>a</w:t>
      </w:r>
      <w:proofErr w:type="gramEnd"/>
      <w:r w:rsidR="00162967">
        <w:rPr>
          <w:lang w:val="en"/>
        </w:rPr>
        <w:t xml:space="preserve"> change of location by a child-placing agency. </w:t>
      </w:r>
    </w:p>
    <w:p w:rsidR="00162967" w:rsidRPr="001D6B32" w:rsidRDefault="00162967" w:rsidP="001D6B32">
      <w:pPr>
        <w:pStyle w:val="bodytextcitationdfps"/>
      </w:pPr>
      <w:r w:rsidRPr="001D6B32">
        <w:t>DFPS Rules, 40 TAC §</w:t>
      </w:r>
      <w:hyperlink r:id="rId284" w:history="1">
        <w:r w:rsidRPr="001D6B32">
          <w:rPr>
            <w:rStyle w:val="Hyperlink"/>
          </w:rPr>
          <w:t>745.435</w:t>
        </w:r>
      </w:hyperlink>
    </w:p>
    <w:p w:rsidR="00162967" w:rsidRDefault="00162967" w:rsidP="001D6B32">
      <w:pPr>
        <w:pStyle w:val="subheading1dfps"/>
        <w:rPr>
          <w:lang w:val="en"/>
        </w:rPr>
      </w:pPr>
      <w:r>
        <w:rPr>
          <w:lang w:val="en"/>
        </w:rPr>
        <w:t>Changes That Are Not Reported</w:t>
      </w:r>
    </w:p>
    <w:p w:rsidR="00162967" w:rsidRDefault="00221C38" w:rsidP="001D6B32">
      <w:pPr>
        <w:pStyle w:val="bodytextdfps"/>
        <w:rPr>
          <w:lang w:val="en"/>
        </w:rPr>
      </w:pPr>
      <w:r>
        <w:rPr>
          <w:lang w:val="en"/>
        </w:rPr>
        <w:t>The permit may need to be amended because of c</w:t>
      </w:r>
      <w:r w:rsidR="00162967">
        <w:rPr>
          <w:lang w:val="en"/>
        </w:rPr>
        <w:t xml:space="preserve">hanges made by the permit holder that are not reported and that affect either the restrictions or conditions on the permit, or both. </w:t>
      </w:r>
    </w:p>
    <w:p w:rsidR="00162967" w:rsidRDefault="00162967" w:rsidP="001D6B32">
      <w:pPr>
        <w:pStyle w:val="bodytextdfps"/>
        <w:rPr>
          <w:lang w:val="en"/>
        </w:rPr>
      </w:pPr>
      <w:r>
        <w:rPr>
          <w:lang w:val="en"/>
        </w:rPr>
        <w:t>The inspector must address the change as soon as he or she learns of it.</w:t>
      </w:r>
    </w:p>
    <w:p w:rsidR="00162967" w:rsidRDefault="00162967" w:rsidP="001D6B32">
      <w:pPr>
        <w:pStyle w:val="subheading1dfps"/>
        <w:rPr>
          <w:lang w:val="en"/>
        </w:rPr>
      </w:pPr>
      <w:r>
        <w:rPr>
          <w:lang w:val="en"/>
        </w:rPr>
        <w:t>Changes Imposed by Licensing</w:t>
      </w:r>
    </w:p>
    <w:p w:rsidR="00162967" w:rsidRDefault="00221C38" w:rsidP="001D6B32">
      <w:pPr>
        <w:pStyle w:val="bodytextdfps"/>
        <w:rPr>
          <w:lang w:val="en"/>
        </w:rPr>
      </w:pPr>
      <w:r>
        <w:rPr>
          <w:lang w:val="en"/>
        </w:rPr>
        <w:t>The permit may need to be amended because of c</w:t>
      </w:r>
      <w:r w:rsidR="00162967">
        <w:rPr>
          <w:lang w:val="en"/>
        </w:rPr>
        <w:t>hanges imposed by Licensing to remedy a failure to comply with the licensing statute, administrative rules, or minimum standards.</w:t>
      </w:r>
    </w:p>
    <w:p w:rsidR="00162967" w:rsidRDefault="00162967" w:rsidP="00227B70">
      <w:pPr>
        <w:pStyle w:val="Heading3"/>
      </w:pPr>
      <w:bookmarkStart w:id="289" w:name="_Toc424904551"/>
      <w:bookmarkStart w:id="290" w:name="_Toc425778671"/>
      <w:r>
        <w:lastRenderedPageBreak/>
        <w:t>3920</w:t>
      </w:r>
      <w:bookmarkStart w:id="291" w:name="LPPH_3920"/>
      <w:bookmarkEnd w:id="291"/>
      <w:r w:rsidR="00227B70">
        <w:t xml:space="preserve"> </w:t>
      </w:r>
      <w:r>
        <w:t>Change of an Operation</w:t>
      </w:r>
      <w:r w:rsidR="00BA266E">
        <w:t>’</w:t>
      </w:r>
      <w:r>
        <w:t>s Location</w:t>
      </w:r>
      <w:bookmarkEnd w:id="289"/>
      <w:bookmarkEnd w:id="290"/>
    </w:p>
    <w:p w:rsidR="00227B70" w:rsidRPr="002D2ED4" w:rsidRDefault="00227B70" w:rsidP="00227B70">
      <w:pPr>
        <w:pStyle w:val="revisionnodfps"/>
        <w:rPr>
          <w:lang w:val="en"/>
        </w:rPr>
      </w:pPr>
      <w:r w:rsidRPr="002D2ED4">
        <w:rPr>
          <w:lang w:val="en"/>
        </w:rPr>
        <w:t xml:space="preserve">LPPH </w:t>
      </w:r>
      <w:r w:rsidRPr="00227B70">
        <w:rPr>
          <w:strike/>
          <w:color w:val="FF0000"/>
          <w:lang w:val="en"/>
        </w:rPr>
        <w:t>September 2012</w:t>
      </w:r>
      <w:r>
        <w:rPr>
          <w:lang w:val="en"/>
        </w:rPr>
        <w:t xml:space="preserve"> DRAFT 8257-CCL</w:t>
      </w:r>
    </w:p>
    <w:p w:rsidR="00162967" w:rsidRDefault="00162967" w:rsidP="001D6B32">
      <w:pPr>
        <w:pStyle w:val="violettagdfps"/>
      </w:pPr>
      <w:r>
        <w:t>Policy</w:t>
      </w:r>
    </w:p>
    <w:p w:rsidR="00317071" w:rsidRPr="00E52B2B" w:rsidRDefault="00162967" w:rsidP="00317071">
      <w:pPr>
        <w:pStyle w:val="bodytextdfps"/>
        <w:rPr>
          <w:highlight w:val="yellow"/>
          <w:lang w:val="en"/>
        </w:rPr>
      </w:pPr>
      <w:r>
        <w:t xml:space="preserve">If a licensed or certified operation (other than a child-placing agency or an operation with a compliance certificate) changes its location, the permit is </w:t>
      </w:r>
      <w:r w:rsidR="00317071">
        <w:t xml:space="preserve">automatically </w:t>
      </w:r>
      <w:r>
        <w:t xml:space="preserve">revoked. </w:t>
      </w:r>
      <w:r w:rsidR="00317071" w:rsidRPr="00E52B2B">
        <w:rPr>
          <w:highlight w:val="yellow"/>
        </w:rPr>
        <w:t xml:space="preserve">However, </w:t>
      </w:r>
      <w:r w:rsidR="00317071" w:rsidRPr="00E52B2B">
        <w:rPr>
          <w:highlight w:val="yellow"/>
          <w:lang w:val="en"/>
        </w:rPr>
        <w:t>an operation that was licensed at the time it changed location qualifies for a non-expiring license without going through the initial license period. This applies only if the operation does not change:</w:t>
      </w:r>
    </w:p>
    <w:p w:rsidR="00317071" w:rsidRPr="00E52B2B" w:rsidRDefault="00317071" w:rsidP="00317071">
      <w:pPr>
        <w:pStyle w:val="list1dfps"/>
        <w:rPr>
          <w:highlight w:val="yellow"/>
          <w:lang w:val="en"/>
        </w:rPr>
      </w:pPr>
      <w:r w:rsidRPr="00E52B2B">
        <w:rPr>
          <w:highlight w:val="yellow"/>
          <w:lang w:val="en"/>
        </w:rPr>
        <w:t xml:space="preserve">  •</w:t>
      </w:r>
      <w:r w:rsidRPr="00E52B2B">
        <w:rPr>
          <w:highlight w:val="yellow"/>
          <w:lang w:val="en"/>
        </w:rPr>
        <w:tab/>
      </w:r>
      <w:proofErr w:type="gramStart"/>
      <w:r w:rsidRPr="00E52B2B">
        <w:rPr>
          <w:highlight w:val="yellow"/>
          <w:lang w:val="en"/>
        </w:rPr>
        <w:t>policy</w:t>
      </w:r>
      <w:proofErr w:type="gramEnd"/>
      <w:r w:rsidRPr="00E52B2B">
        <w:rPr>
          <w:highlight w:val="yellow"/>
          <w:lang w:val="en"/>
        </w:rPr>
        <w:t xml:space="preserve"> and procedure, including the type of child care services offered; and</w:t>
      </w:r>
    </w:p>
    <w:p w:rsidR="00317071" w:rsidRDefault="00317071" w:rsidP="00317071">
      <w:pPr>
        <w:pStyle w:val="list1dfps"/>
        <w:rPr>
          <w:lang w:val="en"/>
        </w:rPr>
      </w:pPr>
      <w:r w:rsidRPr="00E52B2B">
        <w:rPr>
          <w:highlight w:val="yellow"/>
          <w:lang w:val="en"/>
        </w:rPr>
        <w:t xml:space="preserve">  •</w:t>
      </w:r>
      <w:r w:rsidRPr="00E52B2B">
        <w:rPr>
          <w:highlight w:val="yellow"/>
          <w:lang w:val="en"/>
        </w:rPr>
        <w:tab/>
      </w:r>
      <w:proofErr w:type="gramStart"/>
      <w:r w:rsidRPr="00E52B2B">
        <w:rPr>
          <w:highlight w:val="yellow"/>
          <w:lang w:val="en"/>
        </w:rPr>
        <w:t>the</w:t>
      </w:r>
      <w:proofErr w:type="gramEnd"/>
      <w:r w:rsidRPr="00E52B2B">
        <w:rPr>
          <w:highlight w:val="yellow"/>
          <w:lang w:val="en"/>
        </w:rPr>
        <w:t xml:space="preserve"> staff who have direct contact with the children.</w:t>
      </w:r>
      <w:r>
        <w:rPr>
          <w:lang w:val="en"/>
        </w:rPr>
        <w:t xml:space="preserve"> </w:t>
      </w:r>
    </w:p>
    <w:p w:rsidR="00BB136D" w:rsidRDefault="00162967" w:rsidP="001D6B32">
      <w:pPr>
        <w:pStyle w:val="bodytextdfps"/>
      </w:pPr>
      <w:r>
        <w:t xml:space="preserve">The permit holder must notify </w:t>
      </w:r>
      <w:proofErr w:type="gramStart"/>
      <w:r>
        <w:t>Licensing</w:t>
      </w:r>
      <w:proofErr w:type="gramEnd"/>
      <w:r>
        <w:t xml:space="preserve"> as early as possible before the move and reapply for a new permit in order to operate at the new location. </w:t>
      </w:r>
    </w:p>
    <w:p w:rsidR="00162967" w:rsidRDefault="00162967" w:rsidP="001D6B32">
      <w:pPr>
        <w:pStyle w:val="bodytextdfps"/>
      </w:pPr>
      <w:r>
        <w:t>Licensed operations must pay new application and license fees. Certified operations and operations with compliance certificates must pay new application fees.</w:t>
      </w:r>
    </w:p>
    <w:p w:rsidR="00162967" w:rsidRPr="001D6B32" w:rsidRDefault="00162967" w:rsidP="001D6B32">
      <w:pPr>
        <w:pStyle w:val="bodytextcitationdfps"/>
      </w:pPr>
      <w:r w:rsidRPr="001D6B32">
        <w:t>Texas Human Resources Code</w:t>
      </w:r>
      <w:r w:rsidR="001D6B32">
        <w:t xml:space="preserve"> §</w:t>
      </w:r>
      <w:hyperlink r:id="rId285" w:anchor="42.048" w:history="1">
        <w:r w:rsidRPr="001D6B32">
          <w:rPr>
            <w:rStyle w:val="Hyperlink"/>
          </w:rPr>
          <w:t>42.048</w:t>
        </w:r>
      </w:hyperlink>
    </w:p>
    <w:p w:rsidR="00162967" w:rsidRPr="001D6B32" w:rsidRDefault="00162967" w:rsidP="001D6B32">
      <w:pPr>
        <w:pStyle w:val="bodytextcitationdfps"/>
      </w:pPr>
      <w:r w:rsidRPr="001D6B32">
        <w:t>DFPS Rules, 40 TAC §§</w:t>
      </w:r>
      <w:hyperlink r:id="rId286" w:history="1">
        <w:r w:rsidRPr="001D6B32">
          <w:rPr>
            <w:rStyle w:val="Hyperlink"/>
          </w:rPr>
          <w:t>743.7</w:t>
        </w:r>
      </w:hyperlink>
      <w:r w:rsidRPr="001D6B32">
        <w:t>;</w:t>
      </w:r>
      <w:r w:rsidR="001D6B32">
        <w:t xml:space="preserve"> </w:t>
      </w:r>
      <w:hyperlink r:id="rId287" w:history="1">
        <w:r w:rsidRPr="001D6B32">
          <w:rPr>
            <w:rStyle w:val="Hyperlink"/>
          </w:rPr>
          <w:t>745.429</w:t>
        </w:r>
      </w:hyperlink>
      <w:r w:rsidRPr="001D6B32">
        <w:t>;</w:t>
      </w:r>
      <w:r w:rsidR="001D6B32">
        <w:t xml:space="preserve"> </w:t>
      </w:r>
      <w:hyperlink r:id="rId288" w:history="1">
        <w:r w:rsidRPr="001D6B32">
          <w:rPr>
            <w:rStyle w:val="Hyperlink"/>
          </w:rPr>
          <w:t>745.435</w:t>
        </w:r>
      </w:hyperlink>
      <w:r w:rsidRPr="001D6B32">
        <w:t>;</w:t>
      </w:r>
      <w:r w:rsidR="001D6B32">
        <w:t xml:space="preserve"> </w:t>
      </w:r>
      <w:hyperlink r:id="rId289" w:history="1">
        <w:r w:rsidRPr="001D6B32">
          <w:rPr>
            <w:rStyle w:val="Hyperlink"/>
          </w:rPr>
          <w:t>750.1009(1)</w:t>
        </w:r>
      </w:hyperlink>
    </w:p>
    <w:p w:rsidR="00162967" w:rsidRPr="00C7160D" w:rsidRDefault="00162967" w:rsidP="00162967">
      <w:pPr>
        <w:pStyle w:val="bodytextdfps"/>
        <w:shd w:val="clear" w:color="auto" w:fill="FFFFFF"/>
        <w:spacing w:line="270" w:lineRule="atLeast"/>
        <w:rPr>
          <w:i/>
          <w:iCs/>
        </w:rPr>
      </w:pPr>
      <w:r w:rsidRPr="00E52B2B">
        <w:rPr>
          <w:rFonts w:ascii="Helvetica" w:hAnsi="Helvetica"/>
          <w:color w:val="333333"/>
          <w:sz w:val="21"/>
          <w:szCs w:val="21"/>
          <w:highlight w:val="yellow"/>
        </w:rPr>
        <w:t>See 3532 Non-Expiring License</w:t>
      </w:r>
      <w:r w:rsidR="00CC0056" w:rsidRPr="00E52B2B">
        <w:rPr>
          <w:rFonts w:ascii="Helvetica" w:hAnsi="Helvetica"/>
          <w:color w:val="333333"/>
          <w:sz w:val="21"/>
          <w:szCs w:val="21"/>
          <w:highlight w:val="yellow"/>
        </w:rPr>
        <w:t xml:space="preserve"> for an Operation That Changes Ownership or Location</w:t>
      </w:r>
      <w:r w:rsidR="001D6B32" w:rsidRPr="00E52B2B">
        <w:rPr>
          <w:rFonts w:ascii="Helvetica" w:hAnsi="Helvetica"/>
          <w:color w:val="333333"/>
          <w:sz w:val="21"/>
          <w:szCs w:val="21"/>
          <w:highlight w:val="yellow"/>
        </w:rPr>
        <w:t>.</w:t>
      </w:r>
    </w:p>
    <w:p w:rsidR="00162967" w:rsidRDefault="00162967" w:rsidP="00227B70">
      <w:pPr>
        <w:pStyle w:val="Heading4"/>
        <w:rPr>
          <w:lang w:val="en"/>
        </w:rPr>
      </w:pPr>
      <w:bookmarkStart w:id="292" w:name="_Toc424904552"/>
      <w:bookmarkStart w:id="293" w:name="_Toc425778672"/>
      <w:r>
        <w:rPr>
          <w:lang w:val="en"/>
        </w:rPr>
        <w:t xml:space="preserve">5333 </w:t>
      </w:r>
      <w:bookmarkStart w:id="294" w:name="LPPH_5333"/>
      <w:bookmarkEnd w:id="294"/>
      <w:r>
        <w:rPr>
          <w:lang w:val="en"/>
        </w:rPr>
        <w:t xml:space="preserve">Handling </w:t>
      </w:r>
      <w:proofErr w:type="spellStart"/>
      <w:r>
        <w:rPr>
          <w:lang w:val="en"/>
        </w:rPr>
        <w:t>Unsustained</w:t>
      </w:r>
      <w:proofErr w:type="spellEnd"/>
      <w:r>
        <w:rPr>
          <w:lang w:val="en"/>
        </w:rPr>
        <w:t xml:space="preserve"> Central Registry Findings</w:t>
      </w:r>
      <w:bookmarkEnd w:id="292"/>
      <w:bookmarkEnd w:id="293"/>
    </w:p>
    <w:p w:rsidR="00227B70" w:rsidRPr="002D2ED4" w:rsidRDefault="00227B70" w:rsidP="00227B70">
      <w:pPr>
        <w:pStyle w:val="revisionnodfps"/>
        <w:rPr>
          <w:lang w:val="en"/>
        </w:rPr>
      </w:pPr>
      <w:r w:rsidRPr="002D2ED4">
        <w:rPr>
          <w:lang w:val="en"/>
        </w:rPr>
        <w:t xml:space="preserve">LPPH </w:t>
      </w:r>
      <w:r w:rsidRPr="00227B70">
        <w:rPr>
          <w:strike/>
          <w:color w:val="FF0000"/>
          <w:lang w:val="en"/>
        </w:rPr>
        <w:t>April 2013</w:t>
      </w:r>
      <w:r>
        <w:rPr>
          <w:lang w:val="en"/>
        </w:rPr>
        <w:t xml:space="preserve"> DRAFT 8257-CCL</w:t>
      </w:r>
    </w:p>
    <w:p w:rsidR="00162967" w:rsidRDefault="00162967" w:rsidP="001D6B32">
      <w:pPr>
        <w:pStyle w:val="violettagdfps"/>
        <w:rPr>
          <w:lang w:val="en"/>
        </w:rPr>
      </w:pPr>
      <w:r>
        <w:rPr>
          <w:lang w:val="en"/>
        </w:rPr>
        <w:t>Procedure</w:t>
      </w:r>
    </w:p>
    <w:p w:rsidR="00162967" w:rsidRDefault="00162967" w:rsidP="001D6B32">
      <w:pPr>
        <w:pStyle w:val="bodytextdfps"/>
        <w:rPr>
          <w:lang w:val="en"/>
        </w:rPr>
      </w:pPr>
      <w:r>
        <w:rPr>
          <w:lang w:val="en"/>
        </w:rPr>
        <w:t>The Centralized Background Check Unit (CBCU) staff reviews the investigation to obtain information needed to assess the risk to children in care and to determine whether:</w:t>
      </w:r>
    </w:p>
    <w:p w:rsidR="00162967" w:rsidRDefault="00265275" w:rsidP="001D6B32">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finding is a CPS or APS finding before April 16, 1999;</w:t>
      </w:r>
    </w:p>
    <w:p w:rsidR="00162967" w:rsidRDefault="00265275" w:rsidP="001D6B32">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designated perpetrator has been notified of the findings;</w:t>
      </w:r>
    </w:p>
    <w:p w:rsidR="00162967" w:rsidRDefault="00265275" w:rsidP="001D6B32">
      <w:pPr>
        <w:pStyle w:val="list1dfps"/>
        <w:rPr>
          <w:lang w:val="en"/>
        </w:rPr>
      </w:pPr>
      <w:r w:rsidRPr="0093314B">
        <w:rPr>
          <w:lang w:val="en"/>
        </w:rPr>
        <w:t xml:space="preserve">  •</w:t>
      </w:r>
      <w:r w:rsidRPr="0093314B">
        <w:rPr>
          <w:lang w:val="en"/>
        </w:rPr>
        <w:tab/>
      </w:r>
      <w:proofErr w:type="gramStart"/>
      <w:r w:rsidR="00162967">
        <w:rPr>
          <w:lang w:val="en"/>
        </w:rPr>
        <w:t>the</w:t>
      </w:r>
      <w:proofErr w:type="gramEnd"/>
      <w:r w:rsidR="00162967">
        <w:rPr>
          <w:lang w:val="en"/>
        </w:rPr>
        <w:t xml:space="preserve"> person</w:t>
      </w:r>
      <w:r w:rsidR="00BA266E">
        <w:rPr>
          <w:lang w:val="en"/>
        </w:rPr>
        <w:t>’</w:t>
      </w:r>
      <w:r w:rsidR="00162967">
        <w:rPr>
          <w:lang w:val="en"/>
        </w:rPr>
        <w:t>s risk to children has already been assessed;</w:t>
      </w:r>
    </w:p>
    <w:p w:rsidR="00162967" w:rsidRDefault="00265275" w:rsidP="001D6B32">
      <w:pPr>
        <w:pStyle w:val="list1dfps"/>
        <w:rPr>
          <w:lang w:val="en"/>
        </w:rPr>
      </w:pPr>
      <w:r w:rsidRPr="0093314B">
        <w:rPr>
          <w:lang w:val="en"/>
        </w:rPr>
        <w:t xml:space="preserve">  •</w:t>
      </w:r>
      <w:r w:rsidRPr="0093314B">
        <w:rPr>
          <w:lang w:val="en"/>
        </w:rPr>
        <w:tab/>
      </w:r>
      <w:proofErr w:type="gramStart"/>
      <w:r w:rsidR="00162967">
        <w:rPr>
          <w:lang w:val="en"/>
        </w:rPr>
        <w:t>an</w:t>
      </w:r>
      <w:proofErr w:type="gramEnd"/>
      <w:r w:rsidR="00162967">
        <w:rPr>
          <w:lang w:val="en"/>
        </w:rPr>
        <w:t xml:space="preserve"> emergency release determination has already been made;</w:t>
      </w:r>
      <w:r w:rsidR="00147D2C">
        <w:rPr>
          <w:lang w:val="en"/>
        </w:rPr>
        <w:t xml:space="preserve"> or</w:t>
      </w:r>
    </w:p>
    <w:p w:rsidR="00162967" w:rsidRDefault="00265275" w:rsidP="001D6B32">
      <w:pPr>
        <w:pStyle w:val="list1dfps"/>
        <w:rPr>
          <w:lang w:val="en"/>
        </w:rPr>
      </w:pPr>
      <w:r w:rsidRPr="0093314B">
        <w:rPr>
          <w:lang w:val="en"/>
        </w:rPr>
        <w:t xml:space="preserve">  •</w:t>
      </w:r>
      <w:r w:rsidRPr="0093314B">
        <w:rPr>
          <w:lang w:val="en"/>
        </w:rPr>
        <w:tab/>
      </w:r>
      <w:proofErr w:type="gramStart"/>
      <w:r w:rsidR="00162967">
        <w:rPr>
          <w:lang w:val="en"/>
        </w:rPr>
        <w:t>a</w:t>
      </w:r>
      <w:proofErr w:type="gramEnd"/>
      <w:r w:rsidR="00162967">
        <w:rPr>
          <w:lang w:val="en"/>
        </w:rPr>
        <w:t xml:space="preserve"> due process hearing has been offered.</w:t>
      </w:r>
    </w:p>
    <w:p w:rsidR="00162967" w:rsidRDefault="00162967" w:rsidP="001D6B32">
      <w:pPr>
        <w:pStyle w:val="bodytextdfps"/>
        <w:rPr>
          <w:lang w:val="en"/>
        </w:rPr>
      </w:pPr>
      <w:r>
        <w:rPr>
          <w:lang w:val="en"/>
        </w:rPr>
        <w:t>For more information, see:</w:t>
      </w:r>
    </w:p>
    <w:p w:rsidR="00162967" w:rsidRPr="001D6B32" w:rsidRDefault="00AF485E" w:rsidP="001D6B32">
      <w:pPr>
        <w:pStyle w:val="list2dfps"/>
      </w:pPr>
      <w:hyperlink r:id="rId290" w:anchor="LPPH_5322" w:history="1">
        <w:r w:rsidR="00162967" w:rsidRPr="001D6B32">
          <w:rPr>
            <w:rStyle w:val="Hyperlink"/>
          </w:rPr>
          <w:t>5322</w:t>
        </w:r>
      </w:hyperlink>
      <w:r w:rsidR="00162967" w:rsidRPr="001D6B32">
        <w:t xml:space="preserve"> Reviewing an Abuse or Neglect Investigation in IMPACT</w:t>
      </w:r>
    </w:p>
    <w:p w:rsidR="00162967" w:rsidRPr="001D6B32" w:rsidRDefault="00AF485E" w:rsidP="001D6B32">
      <w:pPr>
        <w:pStyle w:val="list2dfps"/>
      </w:pPr>
      <w:hyperlink r:id="rId291" w:anchor="LPPH_5323" w:history="1">
        <w:r w:rsidR="00162967" w:rsidRPr="001D6B32">
          <w:rPr>
            <w:rStyle w:val="Hyperlink"/>
          </w:rPr>
          <w:t>5323</w:t>
        </w:r>
      </w:hyperlink>
      <w:r w:rsidR="00162967" w:rsidRPr="001D6B32">
        <w:t xml:space="preserve"> Reviewing an Abuse or Neglect Investigation in CLASS</w:t>
      </w:r>
    </w:p>
    <w:p w:rsidR="00162967" w:rsidRDefault="00162967" w:rsidP="001D6B32">
      <w:pPr>
        <w:pStyle w:val="bodytextdfps"/>
        <w:rPr>
          <w:lang w:val="en"/>
        </w:rPr>
      </w:pPr>
      <w:r>
        <w:rPr>
          <w:lang w:val="en"/>
        </w:rPr>
        <w:t xml:space="preserve">The investigator, not the CBCU, handles due process notifications for </w:t>
      </w:r>
      <w:proofErr w:type="spellStart"/>
      <w:r>
        <w:rPr>
          <w:lang w:val="en"/>
        </w:rPr>
        <w:t>unsustained</w:t>
      </w:r>
      <w:proofErr w:type="spellEnd"/>
      <w:r>
        <w:rPr>
          <w:lang w:val="en"/>
        </w:rPr>
        <w:t xml:space="preserve"> findings resulting from a Licensing investigation. In addition, the investigator assesses risk and makes the request for an emergency release if an immediate threat or danger is discovered as a result of a Licensing investigation. See:</w:t>
      </w:r>
    </w:p>
    <w:p w:rsidR="00162967" w:rsidRPr="001D6B32" w:rsidRDefault="00162967" w:rsidP="001D6B32">
      <w:pPr>
        <w:pStyle w:val="list2dfps"/>
      </w:pPr>
      <w:r w:rsidRPr="00E52B2B">
        <w:rPr>
          <w:highlight w:val="yellow"/>
        </w:rPr>
        <w:t>3312 Conducting Background Checks</w:t>
      </w:r>
    </w:p>
    <w:p w:rsidR="00162967" w:rsidRPr="001D6B32" w:rsidRDefault="00AF485E" w:rsidP="001D6B32">
      <w:pPr>
        <w:pStyle w:val="list2dfps"/>
      </w:pPr>
      <w:hyperlink r:id="rId292" w:anchor="LPPH_5333_2" w:history="1">
        <w:r w:rsidR="00162967" w:rsidRPr="001D6B32">
          <w:rPr>
            <w:rStyle w:val="Hyperlink"/>
          </w:rPr>
          <w:t>5333.2</w:t>
        </w:r>
      </w:hyperlink>
      <w:r w:rsidR="00162967" w:rsidRPr="001D6B32">
        <w:t xml:space="preserve"> Assessing Risk</w:t>
      </w:r>
    </w:p>
    <w:p w:rsidR="00162967" w:rsidRPr="001D6B32" w:rsidRDefault="00AF485E" w:rsidP="001D6B32">
      <w:pPr>
        <w:pStyle w:val="list2dfps"/>
      </w:pPr>
      <w:hyperlink r:id="rId293" w:anchor="LPPH_5333_3" w:history="1">
        <w:r w:rsidR="00162967" w:rsidRPr="001D6B32">
          <w:rPr>
            <w:rStyle w:val="Hyperlink"/>
          </w:rPr>
          <w:t>5333.3</w:t>
        </w:r>
      </w:hyperlink>
      <w:r w:rsidR="00162967" w:rsidRPr="001D6B32">
        <w:t xml:space="preserve"> Emergency Release of Findings Based on Immediate Risk.</w:t>
      </w:r>
    </w:p>
    <w:p w:rsidR="00162967" w:rsidRDefault="00162967" w:rsidP="00227B70">
      <w:pPr>
        <w:pStyle w:val="Heading4"/>
        <w:rPr>
          <w:lang w:val="en"/>
        </w:rPr>
      </w:pPr>
      <w:bookmarkStart w:id="295" w:name="_Toc424904553"/>
      <w:bookmarkStart w:id="296" w:name="_Toc425778673"/>
      <w:r>
        <w:rPr>
          <w:lang w:val="en"/>
        </w:rPr>
        <w:lastRenderedPageBreak/>
        <w:t xml:space="preserve">5334 </w:t>
      </w:r>
      <w:bookmarkStart w:id="297" w:name="LPPH_5334"/>
      <w:bookmarkEnd w:id="297"/>
      <w:r>
        <w:rPr>
          <w:lang w:val="en"/>
        </w:rPr>
        <w:t>Handling Sustained Central Registry Findings</w:t>
      </w:r>
      <w:bookmarkEnd w:id="295"/>
      <w:bookmarkEnd w:id="296"/>
    </w:p>
    <w:p w:rsidR="00227B70" w:rsidRPr="002D2ED4" w:rsidRDefault="00227B70" w:rsidP="00227B70">
      <w:pPr>
        <w:pStyle w:val="revisionnodfps"/>
        <w:rPr>
          <w:lang w:val="en"/>
        </w:rPr>
      </w:pPr>
      <w:r w:rsidRPr="002D2ED4">
        <w:rPr>
          <w:lang w:val="en"/>
        </w:rPr>
        <w:t xml:space="preserve">LPPH </w:t>
      </w:r>
      <w:r w:rsidRPr="00227B70">
        <w:rPr>
          <w:strike/>
          <w:color w:val="FF0000"/>
          <w:lang w:val="en"/>
        </w:rPr>
        <w:t>April 2013</w:t>
      </w:r>
      <w:r>
        <w:rPr>
          <w:lang w:val="en"/>
        </w:rPr>
        <w:t xml:space="preserve"> DRAFT 8257-CCL</w:t>
      </w:r>
    </w:p>
    <w:p w:rsidR="00162967" w:rsidRDefault="00162967" w:rsidP="001D6B32">
      <w:pPr>
        <w:pStyle w:val="violettagdfps"/>
        <w:rPr>
          <w:lang w:val="en"/>
        </w:rPr>
      </w:pPr>
      <w:r>
        <w:rPr>
          <w:lang w:val="en"/>
        </w:rPr>
        <w:t>Procedure</w:t>
      </w:r>
    </w:p>
    <w:p w:rsidR="00162967" w:rsidRDefault="00162967" w:rsidP="001D6B32">
      <w:pPr>
        <w:pStyle w:val="bodytextdfps"/>
        <w:rPr>
          <w:lang w:val="en"/>
        </w:rPr>
      </w:pPr>
      <w:r>
        <w:rPr>
          <w:lang w:val="en"/>
        </w:rPr>
        <w:t>If there is a sustained finding, the Centralized Background Check Unit (CBCU) staff checks the I</w:t>
      </w:r>
      <w:r w:rsidR="00FB402D">
        <w:rPr>
          <w:lang w:val="en"/>
        </w:rPr>
        <w:t>MPACT purge date of the record.</w:t>
      </w:r>
    </w:p>
    <w:p w:rsidR="00162967" w:rsidRDefault="001D6B32" w:rsidP="001D6B32">
      <w:pPr>
        <w:pStyle w:val="list1dfps"/>
        <w:rPr>
          <w:lang w:val="en"/>
        </w:rPr>
      </w:pPr>
      <w:r w:rsidRPr="001D6B32">
        <w:rPr>
          <w:lang w:val="en"/>
        </w:rPr>
        <w:t xml:space="preserve">  •</w:t>
      </w:r>
      <w:r w:rsidRPr="001D6B32">
        <w:rPr>
          <w:lang w:val="en"/>
        </w:rPr>
        <w:tab/>
      </w:r>
      <w:r w:rsidR="00162967">
        <w:rPr>
          <w:lang w:val="en"/>
        </w:rPr>
        <w:t xml:space="preserve">If the purge date is overdue, the CBCU staff contacts the person in the district who is responsible for determining whether the case is qualified for purge. A caseworker in each program area is responsible </w:t>
      </w:r>
      <w:r w:rsidR="00FB402D">
        <w:rPr>
          <w:lang w:val="en"/>
        </w:rPr>
        <w:t>for making such determinations.</w:t>
      </w:r>
    </w:p>
    <w:p w:rsidR="00162967" w:rsidRDefault="001D6B32" w:rsidP="001D6B32">
      <w:pPr>
        <w:pStyle w:val="list1dfps"/>
        <w:rPr>
          <w:lang w:val="en"/>
        </w:rPr>
      </w:pPr>
      <w:r>
        <w:rPr>
          <w:lang w:val="en"/>
        </w:rPr>
        <w:tab/>
      </w:r>
      <w:r w:rsidR="00162967">
        <w:rPr>
          <w:lang w:val="en"/>
        </w:rPr>
        <w:t>Some cases may not be eligible for the purge due date because they hav</w:t>
      </w:r>
      <w:r w:rsidR="00FB402D">
        <w:rPr>
          <w:lang w:val="en"/>
        </w:rPr>
        <w:t>e been merged with other cases.</w:t>
      </w:r>
    </w:p>
    <w:p w:rsidR="00162967" w:rsidRDefault="001D6B32" w:rsidP="001D6B32">
      <w:pPr>
        <w:pStyle w:val="list1dfps"/>
        <w:rPr>
          <w:lang w:val="en"/>
        </w:rPr>
      </w:pPr>
      <w:r w:rsidRPr="001D6B32">
        <w:rPr>
          <w:lang w:val="en"/>
        </w:rPr>
        <w:t xml:space="preserve">  •</w:t>
      </w:r>
      <w:r w:rsidRPr="001D6B32">
        <w:rPr>
          <w:lang w:val="en"/>
        </w:rPr>
        <w:tab/>
      </w:r>
      <w:r w:rsidR="00162967">
        <w:rPr>
          <w:lang w:val="en"/>
        </w:rPr>
        <w:t>If the case is eligible for purge, the CBCU staff clear</w:t>
      </w:r>
      <w:r w:rsidR="00FB402D">
        <w:rPr>
          <w:lang w:val="en"/>
        </w:rPr>
        <w:t>s the Central Registry finding.</w:t>
      </w:r>
    </w:p>
    <w:p w:rsidR="00162967" w:rsidRDefault="00162967" w:rsidP="00FB402D">
      <w:pPr>
        <w:pStyle w:val="bodytextdfps"/>
        <w:rPr>
          <w:lang w:val="en"/>
        </w:rPr>
      </w:pPr>
      <w:r>
        <w:rPr>
          <w:lang w:val="en"/>
        </w:rPr>
        <w:t>If the case is ineligible for purge</w:t>
      </w:r>
      <w:r w:rsidR="003D3EB0">
        <w:rPr>
          <w:lang w:val="en"/>
        </w:rPr>
        <w:t>,</w:t>
      </w:r>
      <w:r>
        <w:rPr>
          <w:lang w:val="en"/>
        </w:rPr>
        <w:t xml:space="preserve"> the finding is ineligible for a risk evaluation or the CBCU did not approve the risk evaluation, </w:t>
      </w:r>
      <w:r w:rsidR="007A5D88">
        <w:rPr>
          <w:lang w:val="en"/>
        </w:rPr>
        <w:t xml:space="preserve">and the person is present at an operation while children are in care, </w:t>
      </w:r>
      <w:r>
        <w:rPr>
          <w:lang w:val="en"/>
        </w:rPr>
        <w:t>the inspector may</w:t>
      </w:r>
      <w:r w:rsidR="003D3EB0">
        <w:rPr>
          <w:lang w:val="en"/>
        </w:rPr>
        <w:t>:</w:t>
      </w:r>
    </w:p>
    <w:p w:rsidR="00162967" w:rsidRDefault="00265275" w:rsidP="00FB402D">
      <w:pPr>
        <w:pStyle w:val="list1dfps"/>
        <w:rPr>
          <w:lang w:val="en"/>
        </w:rPr>
      </w:pPr>
      <w:r w:rsidRPr="0093314B">
        <w:rPr>
          <w:lang w:val="en"/>
        </w:rPr>
        <w:t xml:space="preserve">  •</w:t>
      </w:r>
      <w:r w:rsidRPr="0093314B">
        <w:rPr>
          <w:lang w:val="en"/>
        </w:rPr>
        <w:tab/>
      </w:r>
      <w:r w:rsidR="003D3EB0">
        <w:rPr>
          <w:lang w:val="en"/>
        </w:rPr>
        <w:t>c</w:t>
      </w:r>
      <w:r w:rsidR="00162967">
        <w:rPr>
          <w:lang w:val="en"/>
        </w:rPr>
        <w:t xml:space="preserve">ite the operation for a violation of minimum standards or rules and set a compliance date </w:t>
      </w:r>
      <w:r w:rsidR="003D3EB0">
        <w:rPr>
          <w:lang w:val="en"/>
        </w:rPr>
        <w:t>(s</w:t>
      </w:r>
      <w:r w:rsidR="00162967">
        <w:rPr>
          <w:lang w:val="en"/>
        </w:rPr>
        <w:t xml:space="preserve">ee </w:t>
      </w:r>
      <w:hyperlink r:id="rId294" w:anchor="LPPH_4200" w:history="1">
        <w:r w:rsidR="00162967" w:rsidRPr="00FB402D">
          <w:rPr>
            <w:rStyle w:val="Hyperlink"/>
          </w:rPr>
          <w:t>4200</w:t>
        </w:r>
      </w:hyperlink>
      <w:r w:rsidR="00162967">
        <w:rPr>
          <w:lang w:val="en"/>
        </w:rPr>
        <w:t xml:space="preserve"> Citing Deficiencies </w:t>
      </w:r>
      <w:proofErr w:type="gramStart"/>
      <w:r w:rsidR="00162967">
        <w:rPr>
          <w:lang w:val="en"/>
        </w:rPr>
        <w:t>With</w:t>
      </w:r>
      <w:proofErr w:type="gramEnd"/>
      <w:r w:rsidR="00162967">
        <w:rPr>
          <w:lang w:val="en"/>
        </w:rPr>
        <w:t xml:space="preserve"> an Assessment for more information regarding how to cite a standard without conducting an inspection</w:t>
      </w:r>
      <w:r w:rsidR="003D3EB0">
        <w:rPr>
          <w:lang w:val="en"/>
        </w:rPr>
        <w:t>);</w:t>
      </w:r>
      <w:r w:rsidR="00162967">
        <w:rPr>
          <w:lang w:val="en"/>
        </w:rPr>
        <w:t xml:space="preserve"> </w:t>
      </w:r>
    </w:p>
    <w:p w:rsidR="00FB402D" w:rsidRDefault="00265275" w:rsidP="00FB402D">
      <w:pPr>
        <w:pStyle w:val="list1dfps"/>
        <w:rPr>
          <w:lang w:val="en"/>
        </w:rPr>
      </w:pPr>
      <w:r w:rsidRPr="0093314B">
        <w:rPr>
          <w:lang w:val="en"/>
        </w:rPr>
        <w:t xml:space="preserve">  •</w:t>
      </w:r>
      <w:r w:rsidRPr="0093314B">
        <w:rPr>
          <w:lang w:val="en"/>
        </w:rPr>
        <w:tab/>
      </w:r>
      <w:r w:rsidR="003D3EB0">
        <w:rPr>
          <w:lang w:val="en"/>
        </w:rPr>
        <w:t>s</w:t>
      </w:r>
      <w:r w:rsidR="00162967">
        <w:rPr>
          <w:lang w:val="en"/>
        </w:rPr>
        <w:t xml:space="preserve">et special conditions on the permit </w:t>
      </w:r>
      <w:r w:rsidR="003D3EB0">
        <w:rPr>
          <w:lang w:val="en"/>
        </w:rPr>
        <w:t>(s</w:t>
      </w:r>
      <w:r w:rsidR="00162967">
        <w:rPr>
          <w:lang w:val="en"/>
        </w:rPr>
        <w:t>ee</w:t>
      </w:r>
      <w:r w:rsidR="00FB402D">
        <w:rPr>
          <w:lang w:val="en"/>
        </w:rPr>
        <w:t xml:space="preserve"> </w:t>
      </w:r>
      <w:r w:rsidR="00162967">
        <w:rPr>
          <w:lang w:val="en"/>
        </w:rPr>
        <w:t>3424 Applying Additional Types of Conditions or Restrictions</w:t>
      </w:r>
      <w:r w:rsidR="003D3EB0">
        <w:rPr>
          <w:lang w:val="en"/>
        </w:rPr>
        <w:t>); or</w:t>
      </w:r>
    </w:p>
    <w:p w:rsidR="00162967" w:rsidRPr="00FB402D" w:rsidRDefault="00265275" w:rsidP="00FB402D">
      <w:pPr>
        <w:pStyle w:val="list1dfps"/>
      </w:pPr>
      <w:r w:rsidRPr="0093314B">
        <w:rPr>
          <w:lang w:val="en"/>
        </w:rPr>
        <w:t xml:space="preserve">  •</w:t>
      </w:r>
      <w:r w:rsidRPr="0093314B">
        <w:rPr>
          <w:lang w:val="en"/>
        </w:rPr>
        <w:tab/>
      </w:r>
      <w:r w:rsidR="003D3EB0">
        <w:t>d</w:t>
      </w:r>
      <w:r w:rsidR="00162967" w:rsidRPr="00FB402D">
        <w:t xml:space="preserve">eny or revoke the permit </w:t>
      </w:r>
      <w:r w:rsidR="003D3EB0">
        <w:t>(s</w:t>
      </w:r>
      <w:r w:rsidR="00162967" w:rsidRPr="00FB402D">
        <w:t xml:space="preserve">ee </w:t>
      </w:r>
      <w:hyperlink r:id="rId295" w:anchor="LPPH_7600" w:history="1">
        <w:r w:rsidR="00162967" w:rsidRPr="00FB402D">
          <w:rPr>
            <w:rStyle w:val="Hyperlink"/>
          </w:rPr>
          <w:t>7600</w:t>
        </w:r>
      </w:hyperlink>
      <w:r w:rsidR="00162967" w:rsidRPr="00FB402D">
        <w:t xml:space="preserve"> Adverse Actions for more information</w:t>
      </w:r>
      <w:r w:rsidR="003D3EB0">
        <w:t>)</w:t>
      </w:r>
      <w:r w:rsidR="00162967" w:rsidRPr="00FB402D">
        <w:t xml:space="preserve">. </w:t>
      </w:r>
    </w:p>
    <w:p w:rsidR="00162967" w:rsidRDefault="00162967" w:rsidP="00FB402D">
      <w:pPr>
        <w:pStyle w:val="bodytextdfps"/>
        <w:rPr>
          <w:lang w:val="en"/>
        </w:rPr>
      </w:pPr>
      <w:r>
        <w:rPr>
          <w:lang w:val="en"/>
        </w:rPr>
        <w:t>All actions taken must be documented in CLASS.</w:t>
      </w:r>
    </w:p>
    <w:p w:rsidR="000507FC" w:rsidRDefault="000507FC" w:rsidP="005A352B">
      <w:pPr>
        <w:pStyle w:val="Heading5"/>
        <w:rPr>
          <w:lang w:val="en"/>
        </w:rPr>
      </w:pPr>
      <w:bookmarkStart w:id="298" w:name="_Toc425778674"/>
      <w:bookmarkStart w:id="299" w:name="_Toc424904554"/>
      <w:r>
        <w:rPr>
          <w:lang w:val="en"/>
        </w:rPr>
        <w:t xml:space="preserve">5355.3 </w:t>
      </w:r>
      <w:bookmarkStart w:id="300" w:name="LPPH_5355_3"/>
      <w:bookmarkEnd w:id="300"/>
      <w:r>
        <w:rPr>
          <w:lang w:val="en"/>
        </w:rPr>
        <w:t>Other Actions Related to Criminal Matches</w:t>
      </w:r>
      <w:bookmarkEnd w:id="298"/>
    </w:p>
    <w:p w:rsidR="000507FC" w:rsidRDefault="000507FC" w:rsidP="005A352B">
      <w:pPr>
        <w:pStyle w:val="revisionnodfps"/>
        <w:rPr>
          <w:rFonts w:cs="Times New Roman"/>
          <w:lang w:val="en"/>
        </w:rPr>
      </w:pPr>
      <w:r>
        <w:rPr>
          <w:lang w:val="en"/>
        </w:rPr>
        <w:t xml:space="preserve">LPPH </w:t>
      </w:r>
      <w:r w:rsidRPr="007F4B4D">
        <w:rPr>
          <w:strike/>
          <w:color w:val="FF0000"/>
          <w:lang w:val="en"/>
        </w:rPr>
        <w:t>April 2013</w:t>
      </w:r>
      <w:r w:rsidR="005A352B">
        <w:rPr>
          <w:lang w:val="en"/>
        </w:rPr>
        <w:t xml:space="preserve"> </w:t>
      </w:r>
      <w:r w:rsidR="007F4B4D">
        <w:rPr>
          <w:lang w:val="en"/>
        </w:rPr>
        <w:t>DRAFT 8257-CCL</w:t>
      </w:r>
    </w:p>
    <w:p w:rsidR="000507FC" w:rsidRDefault="000507FC" w:rsidP="005A352B">
      <w:pPr>
        <w:pStyle w:val="violettagdfps"/>
        <w:rPr>
          <w:lang w:val="en"/>
        </w:rPr>
      </w:pPr>
      <w:r>
        <w:rPr>
          <w:lang w:val="en"/>
        </w:rPr>
        <w:t>Procedure</w:t>
      </w:r>
    </w:p>
    <w:p w:rsidR="000507FC" w:rsidRDefault="007F4B4D" w:rsidP="005A352B">
      <w:pPr>
        <w:pStyle w:val="bodytextdfps"/>
        <w:rPr>
          <w:lang w:val="en"/>
        </w:rPr>
      </w:pPr>
      <w:r>
        <w:rPr>
          <w:lang w:val="en"/>
        </w:rPr>
        <w:t>When appropriate, t</w:t>
      </w:r>
      <w:r w:rsidR="000507FC">
        <w:rPr>
          <w:lang w:val="en"/>
        </w:rPr>
        <w:t>he Centralized Background Check Unit (CBCU)</w:t>
      </w:r>
      <w:r>
        <w:rPr>
          <w:lang w:val="en"/>
        </w:rPr>
        <w:t>:</w:t>
      </w:r>
    </w:p>
    <w:p w:rsidR="000507FC" w:rsidRDefault="00265275" w:rsidP="005A352B">
      <w:pPr>
        <w:pStyle w:val="list1dfps"/>
        <w:rPr>
          <w:lang w:val="en"/>
        </w:rPr>
      </w:pPr>
      <w:r w:rsidRPr="0093314B">
        <w:rPr>
          <w:lang w:val="en"/>
        </w:rPr>
        <w:t xml:space="preserve">  •</w:t>
      </w:r>
      <w:r w:rsidRPr="0093314B">
        <w:rPr>
          <w:lang w:val="en"/>
        </w:rPr>
        <w:tab/>
      </w:r>
      <w:r w:rsidR="007F4B4D">
        <w:rPr>
          <w:lang w:val="en"/>
        </w:rPr>
        <w:t>p</w:t>
      </w:r>
      <w:r w:rsidR="000507FC">
        <w:rPr>
          <w:lang w:val="en"/>
        </w:rPr>
        <w:t>rocess</w:t>
      </w:r>
      <w:r w:rsidR="007F4B4D">
        <w:rPr>
          <w:lang w:val="en"/>
        </w:rPr>
        <w:t>es</w:t>
      </w:r>
      <w:r w:rsidR="000507FC">
        <w:rPr>
          <w:lang w:val="en"/>
        </w:rPr>
        <w:t xml:space="preserve"> an operation’s request for risk evaluation (see </w:t>
      </w:r>
      <w:hyperlink r:id="rId296" w:anchor="LPPH_5370" w:history="1">
        <w:r w:rsidR="000507FC" w:rsidRPr="007F4B4D">
          <w:rPr>
            <w:rStyle w:val="Hyperlink"/>
          </w:rPr>
          <w:t>5370</w:t>
        </w:r>
      </w:hyperlink>
      <w:r w:rsidR="000507FC">
        <w:rPr>
          <w:lang w:val="en"/>
        </w:rPr>
        <w:t xml:space="preserve"> Risk Evaluation of Criminal History or Findings of Child Abuse or Neglect)</w:t>
      </w:r>
      <w:r w:rsidR="007F4B4D">
        <w:rPr>
          <w:lang w:val="en"/>
        </w:rPr>
        <w:t>;</w:t>
      </w:r>
    </w:p>
    <w:p w:rsidR="000507FC" w:rsidRDefault="00265275" w:rsidP="005A352B">
      <w:pPr>
        <w:pStyle w:val="list1dfps"/>
        <w:rPr>
          <w:lang w:val="en"/>
        </w:rPr>
      </w:pPr>
      <w:r w:rsidRPr="0093314B">
        <w:rPr>
          <w:lang w:val="en"/>
        </w:rPr>
        <w:t xml:space="preserve">  •</w:t>
      </w:r>
      <w:r w:rsidRPr="0093314B">
        <w:rPr>
          <w:lang w:val="en"/>
        </w:rPr>
        <w:tab/>
      </w:r>
      <w:r w:rsidR="007F4B4D">
        <w:rPr>
          <w:lang w:val="en"/>
        </w:rPr>
        <w:t>m</w:t>
      </w:r>
      <w:r w:rsidR="000507FC">
        <w:rPr>
          <w:lang w:val="en"/>
        </w:rPr>
        <w:t>ake</w:t>
      </w:r>
      <w:r w:rsidR="007F4B4D">
        <w:rPr>
          <w:lang w:val="en"/>
        </w:rPr>
        <w:t>s</w:t>
      </w:r>
      <w:r w:rsidR="000507FC">
        <w:rPr>
          <w:lang w:val="en"/>
        </w:rPr>
        <w:t xml:space="preserve"> a recommendation to the inspector to cite minimum standard or rule deficiencies related to obtaining background check information</w:t>
      </w:r>
      <w:r w:rsidR="007F4B4D">
        <w:rPr>
          <w:lang w:val="en"/>
        </w:rPr>
        <w:t>; or</w:t>
      </w:r>
    </w:p>
    <w:p w:rsidR="000507FC" w:rsidRDefault="00265275" w:rsidP="005A352B">
      <w:pPr>
        <w:pStyle w:val="list1dfps"/>
        <w:rPr>
          <w:lang w:val="en"/>
        </w:rPr>
      </w:pPr>
      <w:r w:rsidRPr="0093314B">
        <w:rPr>
          <w:lang w:val="en"/>
        </w:rPr>
        <w:t xml:space="preserve">  •</w:t>
      </w:r>
      <w:r w:rsidRPr="0093314B">
        <w:rPr>
          <w:lang w:val="en"/>
        </w:rPr>
        <w:tab/>
      </w:r>
      <w:r w:rsidR="007F4B4D">
        <w:rPr>
          <w:lang w:val="en"/>
        </w:rPr>
        <w:t>n</w:t>
      </w:r>
      <w:r w:rsidR="000507FC">
        <w:rPr>
          <w:lang w:val="en"/>
        </w:rPr>
        <w:t>otif</w:t>
      </w:r>
      <w:r w:rsidR="007F4B4D">
        <w:rPr>
          <w:lang w:val="en"/>
        </w:rPr>
        <w:t>ies</w:t>
      </w:r>
      <w:r w:rsidR="000507FC">
        <w:rPr>
          <w:lang w:val="en"/>
        </w:rPr>
        <w:t xml:space="preserve"> the inspector if a person is barred from the operation based on his or her criminal history</w:t>
      </w:r>
      <w:r w:rsidR="007F4B4D">
        <w:rPr>
          <w:lang w:val="en"/>
        </w:rPr>
        <w:t>.</w:t>
      </w:r>
    </w:p>
    <w:p w:rsidR="000507FC" w:rsidRDefault="007F4B4D" w:rsidP="005A352B">
      <w:pPr>
        <w:pStyle w:val="bodytextdfps"/>
        <w:rPr>
          <w:lang w:val="en"/>
        </w:rPr>
      </w:pPr>
      <w:r>
        <w:rPr>
          <w:lang w:val="en"/>
        </w:rPr>
        <w:t>When appropriate, t</w:t>
      </w:r>
      <w:r w:rsidR="000507FC">
        <w:rPr>
          <w:lang w:val="en"/>
        </w:rPr>
        <w:t>he inspector</w:t>
      </w:r>
      <w:r>
        <w:rPr>
          <w:lang w:val="en"/>
        </w:rPr>
        <w:t>:</w:t>
      </w:r>
    </w:p>
    <w:p w:rsidR="000507FC" w:rsidRDefault="00265275" w:rsidP="005A352B">
      <w:pPr>
        <w:pStyle w:val="list1dfps"/>
        <w:rPr>
          <w:lang w:val="en"/>
        </w:rPr>
      </w:pPr>
      <w:r w:rsidRPr="0093314B">
        <w:rPr>
          <w:lang w:val="en"/>
        </w:rPr>
        <w:t xml:space="preserve">  •</w:t>
      </w:r>
      <w:r w:rsidRPr="0093314B">
        <w:rPr>
          <w:lang w:val="en"/>
        </w:rPr>
        <w:tab/>
      </w:r>
      <w:r w:rsidR="007F4B4D">
        <w:rPr>
          <w:lang w:val="en"/>
        </w:rPr>
        <w:t>c</w:t>
      </w:r>
      <w:r w:rsidR="000507FC">
        <w:rPr>
          <w:lang w:val="en"/>
        </w:rPr>
        <w:t>ite</w:t>
      </w:r>
      <w:r w:rsidR="007F4B4D">
        <w:rPr>
          <w:lang w:val="en"/>
        </w:rPr>
        <w:t>s</w:t>
      </w:r>
      <w:r w:rsidR="000507FC">
        <w:rPr>
          <w:lang w:val="en"/>
        </w:rPr>
        <w:t xml:space="preserve"> the operation for any violations of minimum standards or rules and set</w:t>
      </w:r>
      <w:r w:rsidR="007F4B4D">
        <w:rPr>
          <w:lang w:val="en"/>
        </w:rPr>
        <w:t>s</w:t>
      </w:r>
      <w:r w:rsidR="000507FC">
        <w:rPr>
          <w:lang w:val="en"/>
        </w:rPr>
        <w:t xml:space="preserve"> a compliance date</w:t>
      </w:r>
      <w:r w:rsidR="007F4B4D">
        <w:rPr>
          <w:lang w:val="en"/>
        </w:rPr>
        <w:t>;</w:t>
      </w:r>
    </w:p>
    <w:p w:rsidR="000507FC" w:rsidRDefault="00265275" w:rsidP="005A352B">
      <w:pPr>
        <w:pStyle w:val="list1dfps"/>
        <w:rPr>
          <w:lang w:val="en"/>
        </w:rPr>
      </w:pPr>
      <w:r w:rsidRPr="0093314B">
        <w:rPr>
          <w:lang w:val="en"/>
        </w:rPr>
        <w:t xml:space="preserve">  •</w:t>
      </w:r>
      <w:r w:rsidRPr="0093314B">
        <w:rPr>
          <w:lang w:val="en"/>
        </w:rPr>
        <w:tab/>
      </w:r>
      <w:r w:rsidR="007F4B4D">
        <w:rPr>
          <w:lang w:val="en"/>
        </w:rPr>
        <w:t>c</w:t>
      </w:r>
      <w:r w:rsidR="000507FC">
        <w:rPr>
          <w:lang w:val="en"/>
        </w:rPr>
        <w:t>onduct</w:t>
      </w:r>
      <w:r w:rsidR="007F4B4D">
        <w:rPr>
          <w:lang w:val="en"/>
        </w:rPr>
        <w:t>s</w:t>
      </w:r>
      <w:r w:rsidR="000507FC">
        <w:rPr>
          <w:lang w:val="en"/>
        </w:rPr>
        <w:t xml:space="preserve"> an inspection, when necessary, to verify any person that has been determined to be a risk to the children in care is not present at the operation</w:t>
      </w:r>
      <w:r w:rsidR="007F4B4D">
        <w:rPr>
          <w:lang w:val="en"/>
        </w:rPr>
        <w:t>;</w:t>
      </w:r>
    </w:p>
    <w:p w:rsidR="000507FC" w:rsidRDefault="00265275" w:rsidP="005A352B">
      <w:pPr>
        <w:pStyle w:val="list1dfps"/>
        <w:rPr>
          <w:lang w:val="en"/>
        </w:rPr>
      </w:pPr>
      <w:r w:rsidRPr="0093314B">
        <w:rPr>
          <w:lang w:val="en"/>
        </w:rPr>
        <w:t xml:space="preserve">  •</w:t>
      </w:r>
      <w:r w:rsidRPr="0093314B">
        <w:rPr>
          <w:lang w:val="en"/>
        </w:rPr>
        <w:tab/>
      </w:r>
      <w:r w:rsidR="007F4B4D">
        <w:rPr>
          <w:lang w:val="en"/>
        </w:rPr>
        <w:t>s</w:t>
      </w:r>
      <w:r w:rsidR="000507FC">
        <w:rPr>
          <w:lang w:val="en"/>
        </w:rPr>
        <w:t>et</w:t>
      </w:r>
      <w:r w:rsidR="007F4B4D">
        <w:rPr>
          <w:lang w:val="en"/>
        </w:rPr>
        <w:t>s</w:t>
      </w:r>
      <w:r w:rsidR="000507FC">
        <w:rPr>
          <w:lang w:val="en"/>
        </w:rPr>
        <w:t xml:space="preserve"> special conditions on the permit (see </w:t>
      </w:r>
      <w:hyperlink r:id="rId297" w:anchor="LPPH_3332" w:history="1">
        <w:r w:rsidR="000507FC" w:rsidRPr="007F4B4D">
          <w:rPr>
            <w:rStyle w:val="Hyperlink"/>
          </w:rPr>
          <w:t>3332</w:t>
        </w:r>
      </w:hyperlink>
      <w:r w:rsidR="000507FC">
        <w:rPr>
          <w:lang w:val="en"/>
        </w:rPr>
        <w:t xml:space="preserve"> Setting Special Conditions on the License or Certification Permit); </w:t>
      </w:r>
      <w:r w:rsidR="007F4B4D">
        <w:rPr>
          <w:lang w:val="en"/>
        </w:rPr>
        <w:t>or</w:t>
      </w:r>
    </w:p>
    <w:p w:rsidR="000507FC" w:rsidRDefault="00265275" w:rsidP="005A352B">
      <w:pPr>
        <w:pStyle w:val="list1dfps"/>
        <w:rPr>
          <w:lang w:val="en"/>
        </w:rPr>
      </w:pPr>
      <w:r w:rsidRPr="0093314B">
        <w:rPr>
          <w:lang w:val="en"/>
        </w:rPr>
        <w:t xml:space="preserve">  •</w:t>
      </w:r>
      <w:r w:rsidRPr="0093314B">
        <w:rPr>
          <w:lang w:val="en"/>
        </w:rPr>
        <w:tab/>
      </w:r>
      <w:r w:rsidR="007F4B4D">
        <w:rPr>
          <w:lang w:val="en"/>
        </w:rPr>
        <w:t>d</w:t>
      </w:r>
      <w:r w:rsidR="000507FC">
        <w:rPr>
          <w:lang w:val="en"/>
        </w:rPr>
        <w:t>en</w:t>
      </w:r>
      <w:r w:rsidR="007F4B4D">
        <w:rPr>
          <w:lang w:val="en"/>
        </w:rPr>
        <w:t>ies</w:t>
      </w:r>
      <w:r w:rsidR="000507FC">
        <w:rPr>
          <w:lang w:val="en"/>
        </w:rPr>
        <w:t xml:space="preserve"> or revoke</w:t>
      </w:r>
      <w:r w:rsidR="007F4B4D">
        <w:rPr>
          <w:lang w:val="en"/>
        </w:rPr>
        <w:t>s</w:t>
      </w:r>
      <w:r w:rsidR="000507FC">
        <w:rPr>
          <w:lang w:val="en"/>
        </w:rPr>
        <w:t xml:space="preserve"> the permit</w:t>
      </w:r>
      <w:r w:rsidR="007F4B4D">
        <w:rPr>
          <w:lang w:val="en"/>
        </w:rPr>
        <w:t>.</w:t>
      </w:r>
    </w:p>
    <w:p w:rsidR="00162967" w:rsidRPr="00E52B2B" w:rsidRDefault="00162967" w:rsidP="000507FC">
      <w:pPr>
        <w:pStyle w:val="Heading4"/>
        <w:rPr>
          <w:highlight w:val="yellow"/>
          <w:lang w:val="en"/>
        </w:rPr>
      </w:pPr>
      <w:bookmarkStart w:id="301" w:name="_Toc425778675"/>
      <w:r w:rsidRPr="00E52B2B">
        <w:rPr>
          <w:highlight w:val="yellow"/>
          <w:lang w:val="en"/>
        </w:rPr>
        <w:lastRenderedPageBreak/>
        <w:t>5377 Obtaini</w:t>
      </w:r>
      <w:r w:rsidR="00227B70" w:rsidRPr="00E52B2B">
        <w:rPr>
          <w:highlight w:val="yellow"/>
          <w:lang w:val="en"/>
        </w:rPr>
        <w:t>ng a Risk Evaluation Prediction</w:t>
      </w:r>
      <w:bookmarkEnd w:id="299"/>
      <w:bookmarkEnd w:id="301"/>
    </w:p>
    <w:p w:rsidR="00227B70" w:rsidRPr="00E52B2B" w:rsidRDefault="00227B70" w:rsidP="00227B70">
      <w:pPr>
        <w:pStyle w:val="revisionnodfps"/>
        <w:rPr>
          <w:highlight w:val="yellow"/>
          <w:lang w:val="en"/>
        </w:rPr>
      </w:pPr>
      <w:r w:rsidRPr="00E52B2B">
        <w:rPr>
          <w:highlight w:val="yellow"/>
          <w:lang w:val="en"/>
        </w:rPr>
        <w:t>LPPH DRAFT 8257-CCL (new item)</w:t>
      </w:r>
    </w:p>
    <w:p w:rsidR="00162967" w:rsidRPr="00E52B2B" w:rsidRDefault="00162967" w:rsidP="008B4DA4">
      <w:pPr>
        <w:pStyle w:val="bodytextdfps"/>
        <w:rPr>
          <w:highlight w:val="yellow"/>
          <w:lang w:val="en"/>
        </w:rPr>
      </w:pPr>
      <w:r w:rsidRPr="00E52B2B">
        <w:rPr>
          <w:highlight w:val="yellow"/>
          <w:lang w:val="en"/>
        </w:rPr>
        <w:t xml:space="preserve">A risk evaluation prediction can be requested from CBCU for applicants who have </w:t>
      </w:r>
      <w:proofErr w:type="spellStart"/>
      <w:r w:rsidRPr="00E52B2B">
        <w:rPr>
          <w:highlight w:val="yellow"/>
          <w:lang w:val="en"/>
        </w:rPr>
        <w:t>unsustained</w:t>
      </w:r>
      <w:proofErr w:type="spellEnd"/>
      <w:r w:rsidRPr="00E52B2B">
        <w:rPr>
          <w:highlight w:val="yellow"/>
          <w:lang w:val="en"/>
        </w:rPr>
        <w:t xml:space="preserve"> Central Registry finding</w:t>
      </w:r>
      <w:r w:rsidR="005331BA" w:rsidRPr="00E52B2B">
        <w:rPr>
          <w:highlight w:val="yellow"/>
          <w:lang w:val="en"/>
        </w:rPr>
        <w:t>s</w:t>
      </w:r>
      <w:r w:rsidRPr="00E52B2B">
        <w:rPr>
          <w:highlight w:val="yellow"/>
          <w:lang w:val="en"/>
        </w:rPr>
        <w:t>.</w:t>
      </w:r>
    </w:p>
    <w:p w:rsidR="00162967" w:rsidRPr="00E52B2B" w:rsidRDefault="00162967" w:rsidP="008B4DA4">
      <w:pPr>
        <w:pStyle w:val="violettagdfps"/>
        <w:rPr>
          <w:highlight w:val="yellow"/>
          <w:lang w:val="en"/>
        </w:rPr>
      </w:pPr>
      <w:r w:rsidRPr="00E52B2B">
        <w:rPr>
          <w:highlight w:val="yellow"/>
          <w:lang w:val="en"/>
        </w:rPr>
        <w:t>Procedure</w:t>
      </w:r>
    </w:p>
    <w:p w:rsidR="00162967" w:rsidRPr="00E52B2B" w:rsidRDefault="00162967" w:rsidP="008B4DA4">
      <w:pPr>
        <w:pStyle w:val="bodytextdfps"/>
        <w:rPr>
          <w:highlight w:val="yellow"/>
          <w:lang w:val="en"/>
        </w:rPr>
      </w:pPr>
      <w:r w:rsidRPr="00E52B2B">
        <w:rPr>
          <w:rFonts w:cs="Helvetica"/>
          <w:highlight w:val="yellow"/>
          <w:lang w:val="en"/>
        </w:rPr>
        <w:t>A risk evaluation prediction is</w:t>
      </w:r>
      <w:r w:rsidRPr="00E52B2B">
        <w:rPr>
          <w:highlight w:val="yellow"/>
          <w:lang w:val="en"/>
        </w:rPr>
        <w:t xml:space="preserve"> a process to determine whether a risk evaluation would likely be approved for a person who has an </w:t>
      </w:r>
      <w:proofErr w:type="spellStart"/>
      <w:r w:rsidRPr="00E52B2B">
        <w:rPr>
          <w:highlight w:val="yellow"/>
          <w:lang w:val="en"/>
        </w:rPr>
        <w:t>unsustained</w:t>
      </w:r>
      <w:proofErr w:type="spellEnd"/>
      <w:r w:rsidRPr="00E52B2B">
        <w:rPr>
          <w:highlight w:val="yellow"/>
          <w:lang w:val="en"/>
        </w:rPr>
        <w:t xml:space="preserve"> Central Registry finding that:</w:t>
      </w:r>
    </w:p>
    <w:p w:rsidR="00162967" w:rsidRPr="00E52B2B" w:rsidRDefault="00265275" w:rsidP="008B4DA4">
      <w:pPr>
        <w:pStyle w:val="list1dfps"/>
        <w:rPr>
          <w:highlight w:val="yellow"/>
          <w:lang w:val="en"/>
        </w:rPr>
      </w:pPr>
      <w:r w:rsidRPr="00E52B2B">
        <w:rPr>
          <w:highlight w:val="yellow"/>
          <w:lang w:val="en"/>
        </w:rPr>
        <w:t xml:space="preserve">  •</w:t>
      </w:r>
      <w:r w:rsidRPr="00E52B2B">
        <w:rPr>
          <w:highlight w:val="yellow"/>
          <w:lang w:val="en"/>
        </w:rPr>
        <w:tab/>
      </w:r>
      <w:r w:rsidR="00162967" w:rsidRPr="00E52B2B">
        <w:rPr>
          <w:highlight w:val="yellow"/>
          <w:lang w:val="en"/>
        </w:rPr>
        <w:t>is pending a due process hearing;</w:t>
      </w:r>
    </w:p>
    <w:p w:rsidR="00162967" w:rsidRPr="00E52B2B" w:rsidRDefault="00265275" w:rsidP="008B4DA4">
      <w:pPr>
        <w:pStyle w:val="list1dfps"/>
        <w:rPr>
          <w:highlight w:val="yellow"/>
          <w:lang w:val="en"/>
        </w:rPr>
      </w:pPr>
      <w:r w:rsidRPr="00E52B2B">
        <w:rPr>
          <w:highlight w:val="yellow"/>
          <w:lang w:val="en"/>
        </w:rPr>
        <w:t xml:space="preserve">  •</w:t>
      </w:r>
      <w:r w:rsidRPr="00E52B2B">
        <w:rPr>
          <w:highlight w:val="yellow"/>
          <w:lang w:val="en"/>
        </w:rPr>
        <w:tab/>
      </w:r>
      <w:r w:rsidR="00162967" w:rsidRPr="00E52B2B">
        <w:rPr>
          <w:highlight w:val="yellow"/>
          <w:lang w:val="en"/>
        </w:rPr>
        <w:t>has not been released through an emergency release; and</w:t>
      </w:r>
    </w:p>
    <w:p w:rsidR="00162967" w:rsidRPr="00E52B2B" w:rsidRDefault="00265275" w:rsidP="008B4DA4">
      <w:pPr>
        <w:pStyle w:val="list1dfps"/>
        <w:rPr>
          <w:highlight w:val="yellow"/>
          <w:lang w:val="en"/>
        </w:rPr>
      </w:pPr>
      <w:r w:rsidRPr="00E52B2B">
        <w:rPr>
          <w:highlight w:val="yellow"/>
          <w:lang w:val="en"/>
        </w:rPr>
        <w:t xml:space="preserve">  •</w:t>
      </w:r>
      <w:r w:rsidRPr="00E52B2B">
        <w:rPr>
          <w:highlight w:val="yellow"/>
          <w:lang w:val="en"/>
        </w:rPr>
        <w:tab/>
      </w:r>
      <w:r w:rsidR="00162967" w:rsidRPr="00E52B2B">
        <w:rPr>
          <w:highlight w:val="yellow"/>
          <w:lang w:val="en"/>
        </w:rPr>
        <w:t>would be eligible for a risk evaluation if sustained.</w:t>
      </w:r>
    </w:p>
    <w:p w:rsidR="005331BA" w:rsidRPr="00E52B2B" w:rsidRDefault="00162967" w:rsidP="008B4DA4">
      <w:pPr>
        <w:pStyle w:val="bodytextdfps"/>
        <w:rPr>
          <w:highlight w:val="yellow"/>
        </w:rPr>
      </w:pPr>
      <w:r w:rsidRPr="00E52B2B">
        <w:rPr>
          <w:highlight w:val="yellow"/>
        </w:rPr>
        <w:t xml:space="preserve">To determine whether a risk evaluation would likely be approved for a person who has requested a due process hearing, </w:t>
      </w:r>
      <w:r w:rsidR="00BE5696" w:rsidRPr="00E52B2B">
        <w:rPr>
          <w:highlight w:val="yellow"/>
          <w:lang w:val="en"/>
        </w:rPr>
        <w:t>the inspector</w:t>
      </w:r>
      <w:r w:rsidRPr="00E52B2B">
        <w:rPr>
          <w:highlight w:val="yellow"/>
        </w:rPr>
        <w:t xml:space="preserve"> emails the CBCU manager of the CBCU </w:t>
      </w:r>
      <w:r w:rsidR="00AD442B" w:rsidRPr="00E52B2B">
        <w:rPr>
          <w:highlight w:val="yellow"/>
        </w:rPr>
        <w:t>staff</w:t>
      </w:r>
      <w:r w:rsidRPr="00E52B2B">
        <w:rPr>
          <w:highlight w:val="yellow"/>
        </w:rPr>
        <w:t xml:space="preserve"> assigned to the operation to request a risk evaluation prediction. </w:t>
      </w:r>
    </w:p>
    <w:p w:rsidR="00162967" w:rsidRPr="00E52B2B" w:rsidRDefault="005331BA" w:rsidP="008B4DA4">
      <w:pPr>
        <w:pStyle w:val="bodytextdfps"/>
        <w:rPr>
          <w:highlight w:val="yellow"/>
        </w:rPr>
      </w:pPr>
      <w:r w:rsidRPr="00E52B2B">
        <w:rPr>
          <w:highlight w:val="yellow"/>
          <w:lang w:val="en"/>
        </w:rPr>
        <w:t>T</w:t>
      </w:r>
      <w:r w:rsidR="00BE5696" w:rsidRPr="00E52B2B">
        <w:rPr>
          <w:highlight w:val="yellow"/>
          <w:lang w:val="en"/>
        </w:rPr>
        <w:t>he inspector</w:t>
      </w:r>
      <w:r w:rsidR="00162967" w:rsidRPr="00E52B2B">
        <w:rPr>
          <w:highlight w:val="yellow"/>
        </w:rPr>
        <w:t xml:space="preserve"> includes </w:t>
      </w:r>
      <w:r w:rsidRPr="00E52B2B">
        <w:rPr>
          <w:highlight w:val="yellow"/>
        </w:rPr>
        <w:t>in the request</w:t>
      </w:r>
      <w:r w:rsidR="00162967" w:rsidRPr="00E52B2B">
        <w:rPr>
          <w:highlight w:val="yellow"/>
        </w:rPr>
        <w:t>:</w:t>
      </w:r>
    </w:p>
    <w:p w:rsidR="00162967" w:rsidRPr="00E52B2B" w:rsidRDefault="00265275" w:rsidP="008B4DA4">
      <w:pPr>
        <w:pStyle w:val="list1dfps"/>
        <w:rPr>
          <w:highlight w:val="yellow"/>
        </w:rPr>
      </w:pPr>
      <w:r w:rsidRPr="00E52B2B">
        <w:rPr>
          <w:highlight w:val="yellow"/>
          <w:lang w:val="en"/>
        </w:rPr>
        <w:t xml:space="preserve">  •</w:t>
      </w:r>
      <w:r w:rsidRPr="00E52B2B">
        <w:rPr>
          <w:highlight w:val="yellow"/>
          <w:lang w:val="en"/>
        </w:rPr>
        <w:tab/>
      </w:r>
      <w:proofErr w:type="gramStart"/>
      <w:r w:rsidR="005331BA" w:rsidRPr="00E52B2B">
        <w:rPr>
          <w:highlight w:val="yellow"/>
        </w:rPr>
        <w:t>the</w:t>
      </w:r>
      <w:proofErr w:type="gramEnd"/>
      <w:r w:rsidR="005331BA" w:rsidRPr="00E52B2B">
        <w:rPr>
          <w:highlight w:val="yellow"/>
        </w:rPr>
        <w:t xml:space="preserve"> n</w:t>
      </w:r>
      <w:r w:rsidR="00162967" w:rsidRPr="00E52B2B">
        <w:rPr>
          <w:highlight w:val="yellow"/>
        </w:rPr>
        <w:t xml:space="preserve">ame, Social Security Number, and date of birth of the person with the </w:t>
      </w:r>
      <w:proofErr w:type="spellStart"/>
      <w:r w:rsidR="00162967" w:rsidRPr="00E52B2B">
        <w:rPr>
          <w:highlight w:val="yellow"/>
        </w:rPr>
        <w:t>unsustained</w:t>
      </w:r>
      <w:proofErr w:type="spellEnd"/>
      <w:r w:rsidR="00162967" w:rsidRPr="00E52B2B">
        <w:rPr>
          <w:highlight w:val="yellow"/>
        </w:rPr>
        <w:t xml:space="preserve"> finding;</w:t>
      </w:r>
    </w:p>
    <w:p w:rsidR="00162967" w:rsidRPr="00E52B2B" w:rsidRDefault="00265275" w:rsidP="008B4DA4">
      <w:pPr>
        <w:pStyle w:val="list1dfps"/>
        <w:rPr>
          <w:highlight w:val="yellow"/>
        </w:rPr>
      </w:pPr>
      <w:r w:rsidRPr="00E52B2B">
        <w:rPr>
          <w:highlight w:val="yellow"/>
          <w:lang w:val="en"/>
        </w:rPr>
        <w:t xml:space="preserve">  •</w:t>
      </w:r>
      <w:r w:rsidRPr="00E52B2B">
        <w:rPr>
          <w:highlight w:val="yellow"/>
          <w:lang w:val="en"/>
        </w:rPr>
        <w:tab/>
      </w:r>
      <w:proofErr w:type="gramStart"/>
      <w:r w:rsidR="005331BA" w:rsidRPr="00E52B2B">
        <w:rPr>
          <w:highlight w:val="yellow"/>
        </w:rPr>
        <w:t>the</w:t>
      </w:r>
      <w:proofErr w:type="gramEnd"/>
      <w:r w:rsidR="005331BA" w:rsidRPr="00E52B2B">
        <w:rPr>
          <w:highlight w:val="yellow"/>
        </w:rPr>
        <w:t xml:space="preserve"> o</w:t>
      </w:r>
      <w:r w:rsidR="00162967" w:rsidRPr="00E52B2B">
        <w:rPr>
          <w:highlight w:val="yellow"/>
        </w:rPr>
        <w:t>peration</w:t>
      </w:r>
      <w:r w:rsidR="005331BA" w:rsidRPr="00E52B2B">
        <w:rPr>
          <w:highlight w:val="yellow"/>
        </w:rPr>
        <w:t>’s</w:t>
      </w:r>
      <w:r w:rsidR="00162967" w:rsidRPr="00E52B2B">
        <w:rPr>
          <w:highlight w:val="yellow"/>
        </w:rPr>
        <w:t xml:space="preserve"> name and number;</w:t>
      </w:r>
    </w:p>
    <w:p w:rsidR="00162967" w:rsidRPr="00E52B2B" w:rsidRDefault="00265275" w:rsidP="008B4DA4">
      <w:pPr>
        <w:pStyle w:val="list1dfps"/>
        <w:rPr>
          <w:highlight w:val="yellow"/>
        </w:rPr>
      </w:pPr>
      <w:r w:rsidRPr="00E52B2B">
        <w:rPr>
          <w:highlight w:val="yellow"/>
          <w:lang w:val="en"/>
        </w:rPr>
        <w:t xml:space="preserve">  •</w:t>
      </w:r>
      <w:r w:rsidRPr="00E52B2B">
        <w:rPr>
          <w:highlight w:val="yellow"/>
          <w:lang w:val="en"/>
        </w:rPr>
        <w:tab/>
      </w:r>
      <w:proofErr w:type="gramStart"/>
      <w:r w:rsidR="005331BA" w:rsidRPr="00E52B2B">
        <w:rPr>
          <w:highlight w:val="yellow"/>
        </w:rPr>
        <w:t>the</w:t>
      </w:r>
      <w:proofErr w:type="gramEnd"/>
      <w:r w:rsidR="005331BA" w:rsidRPr="00E52B2B">
        <w:rPr>
          <w:highlight w:val="yellow"/>
        </w:rPr>
        <w:t xml:space="preserve"> p</w:t>
      </w:r>
      <w:r w:rsidR="00162967" w:rsidRPr="00E52B2B">
        <w:rPr>
          <w:highlight w:val="yellow"/>
        </w:rPr>
        <w:t>erson</w:t>
      </w:r>
      <w:r w:rsidR="00BA266E" w:rsidRPr="00E52B2B">
        <w:rPr>
          <w:highlight w:val="yellow"/>
        </w:rPr>
        <w:t>’</w:t>
      </w:r>
      <w:r w:rsidR="00162967" w:rsidRPr="00E52B2B">
        <w:rPr>
          <w:highlight w:val="yellow"/>
        </w:rPr>
        <w:t>s role (both in the investigation and at the operation);</w:t>
      </w:r>
    </w:p>
    <w:p w:rsidR="00162967" w:rsidRPr="00E52B2B" w:rsidRDefault="00265275" w:rsidP="008B4DA4">
      <w:pPr>
        <w:pStyle w:val="list1dfps"/>
        <w:rPr>
          <w:highlight w:val="yellow"/>
        </w:rPr>
      </w:pPr>
      <w:r w:rsidRPr="00E52B2B">
        <w:rPr>
          <w:highlight w:val="yellow"/>
          <w:lang w:val="en"/>
        </w:rPr>
        <w:t xml:space="preserve">  •</w:t>
      </w:r>
      <w:r w:rsidRPr="00E52B2B">
        <w:rPr>
          <w:highlight w:val="yellow"/>
          <w:lang w:val="en"/>
        </w:rPr>
        <w:tab/>
      </w:r>
      <w:proofErr w:type="gramStart"/>
      <w:r w:rsidR="005331BA" w:rsidRPr="00E52B2B">
        <w:rPr>
          <w:highlight w:val="yellow"/>
        </w:rPr>
        <w:t>a</w:t>
      </w:r>
      <w:proofErr w:type="gramEnd"/>
      <w:r w:rsidR="005331BA" w:rsidRPr="00E52B2B">
        <w:rPr>
          <w:highlight w:val="yellow"/>
        </w:rPr>
        <w:t xml:space="preserve"> b</w:t>
      </w:r>
      <w:r w:rsidR="00162967" w:rsidRPr="00E52B2B">
        <w:rPr>
          <w:highlight w:val="yellow"/>
        </w:rPr>
        <w:t>rief synopsis of the investigation and concerns, including the IMPACT investigation number;</w:t>
      </w:r>
    </w:p>
    <w:p w:rsidR="00162967" w:rsidRPr="00E52B2B" w:rsidRDefault="00265275" w:rsidP="008B4DA4">
      <w:pPr>
        <w:pStyle w:val="list1dfps"/>
        <w:rPr>
          <w:highlight w:val="yellow"/>
        </w:rPr>
      </w:pPr>
      <w:r w:rsidRPr="00E52B2B">
        <w:rPr>
          <w:highlight w:val="yellow"/>
          <w:lang w:val="en"/>
        </w:rPr>
        <w:t xml:space="preserve">  •</w:t>
      </w:r>
      <w:r w:rsidRPr="00E52B2B">
        <w:rPr>
          <w:highlight w:val="yellow"/>
          <w:lang w:val="en"/>
        </w:rPr>
        <w:tab/>
      </w:r>
      <w:proofErr w:type="gramStart"/>
      <w:r w:rsidR="005331BA" w:rsidRPr="00E52B2B">
        <w:rPr>
          <w:highlight w:val="yellow"/>
        </w:rPr>
        <w:t>w</w:t>
      </w:r>
      <w:r w:rsidR="00162967" w:rsidRPr="00E52B2B">
        <w:rPr>
          <w:highlight w:val="yellow"/>
        </w:rPr>
        <w:t>hether</w:t>
      </w:r>
      <w:proofErr w:type="gramEnd"/>
      <w:r w:rsidR="00162967" w:rsidRPr="00E52B2B">
        <w:rPr>
          <w:highlight w:val="yellow"/>
        </w:rPr>
        <w:t xml:space="preserve"> the person is currently present at the operation, if applicable (see </w:t>
      </w:r>
      <w:hyperlink r:id="rId298" w:anchor="LPPH_5383" w:history="1">
        <w:r w:rsidR="00162967" w:rsidRPr="00E52B2B">
          <w:rPr>
            <w:rStyle w:val="Hyperlink"/>
            <w:highlight w:val="yellow"/>
          </w:rPr>
          <w:t>5383</w:t>
        </w:r>
      </w:hyperlink>
      <w:r w:rsidR="00162967" w:rsidRPr="00E52B2B">
        <w:rPr>
          <w:highlight w:val="yellow"/>
        </w:rPr>
        <w:t xml:space="preserve"> Defining Presence at an Operation);</w:t>
      </w:r>
    </w:p>
    <w:p w:rsidR="00162967" w:rsidRPr="00E52B2B" w:rsidRDefault="00265275" w:rsidP="008B4DA4">
      <w:pPr>
        <w:pStyle w:val="list1dfps"/>
        <w:rPr>
          <w:highlight w:val="yellow"/>
        </w:rPr>
      </w:pPr>
      <w:r w:rsidRPr="00E52B2B">
        <w:rPr>
          <w:highlight w:val="yellow"/>
          <w:lang w:val="en"/>
        </w:rPr>
        <w:t xml:space="preserve">  •</w:t>
      </w:r>
      <w:r w:rsidRPr="00E52B2B">
        <w:rPr>
          <w:highlight w:val="yellow"/>
          <w:lang w:val="en"/>
        </w:rPr>
        <w:tab/>
      </w:r>
      <w:proofErr w:type="gramStart"/>
      <w:r w:rsidR="005331BA" w:rsidRPr="00E52B2B">
        <w:rPr>
          <w:highlight w:val="yellow"/>
        </w:rPr>
        <w:t>w</w:t>
      </w:r>
      <w:r w:rsidR="00162967" w:rsidRPr="00E52B2B">
        <w:rPr>
          <w:highlight w:val="yellow"/>
        </w:rPr>
        <w:t>hether</w:t>
      </w:r>
      <w:proofErr w:type="gramEnd"/>
      <w:r w:rsidR="00162967" w:rsidRPr="00E52B2B">
        <w:rPr>
          <w:highlight w:val="yellow"/>
        </w:rPr>
        <w:t xml:space="preserve"> a safety plan was implemented and if the person</w:t>
      </w:r>
      <w:r w:rsidR="00BA266E" w:rsidRPr="00E52B2B">
        <w:rPr>
          <w:highlight w:val="yellow"/>
        </w:rPr>
        <w:t>’</w:t>
      </w:r>
      <w:r w:rsidR="00162967" w:rsidRPr="00E52B2B">
        <w:rPr>
          <w:highlight w:val="yellow"/>
        </w:rPr>
        <w:t>s presence at the operation was precluded pending Licensing</w:t>
      </w:r>
      <w:r w:rsidR="00BA266E" w:rsidRPr="00E52B2B">
        <w:rPr>
          <w:highlight w:val="yellow"/>
        </w:rPr>
        <w:t>’</w:t>
      </w:r>
      <w:r w:rsidR="00162967" w:rsidRPr="00E52B2B">
        <w:rPr>
          <w:highlight w:val="yellow"/>
        </w:rPr>
        <w:t>s completion of the investigation;</w:t>
      </w:r>
    </w:p>
    <w:p w:rsidR="00162967" w:rsidRPr="00E52B2B" w:rsidRDefault="00265275" w:rsidP="008B4DA4">
      <w:pPr>
        <w:pStyle w:val="list1dfps"/>
        <w:rPr>
          <w:highlight w:val="yellow"/>
        </w:rPr>
      </w:pPr>
      <w:r w:rsidRPr="00E52B2B">
        <w:rPr>
          <w:highlight w:val="yellow"/>
          <w:lang w:val="en"/>
        </w:rPr>
        <w:t xml:space="preserve">  •</w:t>
      </w:r>
      <w:r w:rsidRPr="00E52B2B">
        <w:rPr>
          <w:highlight w:val="yellow"/>
          <w:lang w:val="en"/>
        </w:rPr>
        <w:tab/>
      </w:r>
      <w:proofErr w:type="gramStart"/>
      <w:r w:rsidR="005331BA" w:rsidRPr="00E52B2B">
        <w:rPr>
          <w:highlight w:val="yellow"/>
        </w:rPr>
        <w:t>the</w:t>
      </w:r>
      <w:proofErr w:type="gramEnd"/>
      <w:r w:rsidR="005331BA" w:rsidRPr="00E52B2B">
        <w:rPr>
          <w:highlight w:val="yellow"/>
        </w:rPr>
        <w:t xml:space="preserve"> s</w:t>
      </w:r>
      <w:r w:rsidR="00162967" w:rsidRPr="00E52B2B">
        <w:rPr>
          <w:highlight w:val="yellow"/>
        </w:rPr>
        <w:t>tatus of due process; and</w:t>
      </w:r>
    </w:p>
    <w:p w:rsidR="00162967" w:rsidRPr="00E52B2B" w:rsidRDefault="00265275" w:rsidP="008B4DA4">
      <w:pPr>
        <w:pStyle w:val="list1dfps"/>
        <w:rPr>
          <w:highlight w:val="yellow"/>
        </w:rPr>
      </w:pPr>
      <w:r w:rsidRPr="00E52B2B">
        <w:rPr>
          <w:highlight w:val="yellow"/>
          <w:lang w:val="en"/>
        </w:rPr>
        <w:t xml:space="preserve">  •</w:t>
      </w:r>
      <w:r w:rsidRPr="00E52B2B">
        <w:rPr>
          <w:highlight w:val="yellow"/>
          <w:lang w:val="en"/>
        </w:rPr>
        <w:tab/>
      </w:r>
      <w:proofErr w:type="gramStart"/>
      <w:r w:rsidR="005331BA" w:rsidRPr="00E52B2B">
        <w:rPr>
          <w:highlight w:val="yellow"/>
        </w:rPr>
        <w:t>a</w:t>
      </w:r>
      <w:r w:rsidR="00162967" w:rsidRPr="00E52B2B">
        <w:rPr>
          <w:highlight w:val="yellow"/>
        </w:rPr>
        <w:t>ny</w:t>
      </w:r>
      <w:proofErr w:type="gramEnd"/>
      <w:r w:rsidR="00162967" w:rsidRPr="00E52B2B">
        <w:rPr>
          <w:highlight w:val="yellow"/>
        </w:rPr>
        <w:t xml:space="preserve"> information that CCL has communicated to the person regarding the </w:t>
      </w:r>
      <w:proofErr w:type="spellStart"/>
      <w:r w:rsidR="00162967" w:rsidRPr="00E52B2B">
        <w:rPr>
          <w:highlight w:val="yellow"/>
        </w:rPr>
        <w:t>unsustained</w:t>
      </w:r>
      <w:proofErr w:type="spellEnd"/>
      <w:r w:rsidR="00162967" w:rsidRPr="00E52B2B">
        <w:rPr>
          <w:highlight w:val="yellow"/>
        </w:rPr>
        <w:t xml:space="preserve"> finding.</w:t>
      </w:r>
    </w:p>
    <w:p w:rsidR="00162967" w:rsidRPr="00E52B2B" w:rsidRDefault="00BE5696" w:rsidP="008B4DA4">
      <w:pPr>
        <w:pStyle w:val="bodytextdfps"/>
        <w:rPr>
          <w:highlight w:val="yellow"/>
        </w:rPr>
      </w:pPr>
      <w:r w:rsidRPr="00E52B2B">
        <w:rPr>
          <w:highlight w:val="yellow"/>
          <w:lang w:val="en"/>
        </w:rPr>
        <w:t>The inspector</w:t>
      </w:r>
      <w:r w:rsidR="00162967" w:rsidRPr="00E52B2B">
        <w:rPr>
          <w:highlight w:val="yellow"/>
        </w:rPr>
        <w:t xml:space="preserve"> provides any additional information to the CBCU upon request. Once the information has been provided, the following steps are taken as appropriate:</w:t>
      </w:r>
    </w:p>
    <w:p w:rsidR="00162967" w:rsidRPr="00E52B2B" w:rsidRDefault="008B4DA4" w:rsidP="008B4DA4">
      <w:pPr>
        <w:pStyle w:val="list1dfps"/>
        <w:rPr>
          <w:highlight w:val="yellow"/>
        </w:rPr>
      </w:pPr>
      <w:r w:rsidRPr="00E52B2B">
        <w:rPr>
          <w:highlight w:val="yellow"/>
        </w:rPr>
        <w:t>1.</w:t>
      </w:r>
      <w:r w:rsidRPr="00E52B2B">
        <w:rPr>
          <w:highlight w:val="yellow"/>
        </w:rPr>
        <w:tab/>
      </w:r>
      <w:r w:rsidR="00162967" w:rsidRPr="00E52B2B">
        <w:rPr>
          <w:highlight w:val="yellow"/>
        </w:rPr>
        <w:t>The CBCU documents the risk evaluation prediction in CLASS, including whether the risk evaluation would likely be approved and if so, what conditions on the permit are recommended.</w:t>
      </w:r>
    </w:p>
    <w:p w:rsidR="00162967" w:rsidRPr="00E52B2B" w:rsidRDefault="008B4DA4" w:rsidP="008B4DA4">
      <w:pPr>
        <w:pStyle w:val="list1dfps"/>
        <w:rPr>
          <w:highlight w:val="yellow"/>
        </w:rPr>
      </w:pPr>
      <w:r w:rsidRPr="00E52B2B">
        <w:rPr>
          <w:highlight w:val="yellow"/>
        </w:rPr>
        <w:t>2.</w:t>
      </w:r>
      <w:r w:rsidRPr="00E52B2B">
        <w:rPr>
          <w:highlight w:val="yellow"/>
        </w:rPr>
        <w:tab/>
      </w:r>
      <w:r w:rsidR="00BE5696" w:rsidRPr="00E52B2B">
        <w:rPr>
          <w:highlight w:val="yellow"/>
          <w:lang w:val="en"/>
        </w:rPr>
        <w:t>The inspector</w:t>
      </w:r>
      <w:r w:rsidR="00162967" w:rsidRPr="00E52B2B">
        <w:rPr>
          <w:highlight w:val="yellow"/>
        </w:rPr>
        <w:t xml:space="preserve"> coordinates with the Legal division to determine if a permit can be denied (if applicable) and, if so, what information can be released to the applicant regarding the reason for the denial. </w:t>
      </w:r>
    </w:p>
    <w:p w:rsidR="00162967" w:rsidRDefault="008B4DA4" w:rsidP="008B4DA4">
      <w:pPr>
        <w:pStyle w:val="list1dfps"/>
      </w:pPr>
      <w:r w:rsidRPr="00E52B2B">
        <w:rPr>
          <w:highlight w:val="yellow"/>
        </w:rPr>
        <w:t>3.</w:t>
      </w:r>
      <w:r w:rsidRPr="00E52B2B">
        <w:rPr>
          <w:highlight w:val="yellow"/>
        </w:rPr>
        <w:tab/>
      </w:r>
      <w:r w:rsidR="0010788C" w:rsidRPr="00E52B2B">
        <w:rPr>
          <w:highlight w:val="yellow"/>
          <w:lang w:val="en"/>
        </w:rPr>
        <w:t>The inspector</w:t>
      </w:r>
      <w:r w:rsidR="00162967" w:rsidRPr="00E52B2B">
        <w:rPr>
          <w:highlight w:val="yellow"/>
        </w:rPr>
        <w:t xml:space="preserve"> subsequently notifies the CBCU on whether the permit will be denied, if applicable. If a permit will be denied, </w:t>
      </w:r>
      <w:r w:rsidR="0010788C" w:rsidRPr="00E52B2B">
        <w:rPr>
          <w:highlight w:val="yellow"/>
          <w:lang w:val="en"/>
        </w:rPr>
        <w:t>the inspector</w:t>
      </w:r>
      <w:r w:rsidR="00162967" w:rsidRPr="00E52B2B">
        <w:rPr>
          <w:highlight w:val="yellow"/>
        </w:rPr>
        <w:t xml:space="preserve"> also notifies the CBCU of what information will be released to the applicant regarding the reason for the denial (see </w:t>
      </w:r>
      <w:hyperlink r:id="rId299" w:anchor="LPPH_7633" w:history="1">
        <w:r w:rsidR="00162967" w:rsidRPr="00E52B2B">
          <w:rPr>
            <w:rStyle w:val="Hyperlink"/>
            <w:highlight w:val="yellow"/>
          </w:rPr>
          <w:t>7633</w:t>
        </w:r>
      </w:hyperlink>
      <w:r w:rsidR="00162967" w:rsidRPr="00E52B2B">
        <w:rPr>
          <w:highlight w:val="yellow"/>
        </w:rPr>
        <w:t xml:space="preserve"> Notice of Decision to Revoke, Deny, or Suspend an Application or Permit).</w:t>
      </w:r>
    </w:p>
    <w:p w:rsidR="00162967" w:rsidRPr="007C74DF" w:rsidRDefault="00162967" w:rsidP="00227B70">
      <w:pPr>
        <w:pStyle w:val="Heading3"/>
        <w:rPr>
          <w:lang w:val="en"/>
        </w:rPr>
      </w:pPr>
      <w:bookmarkStart w:id="302" w:name="_Toc424904555"/>
      <w:bookmarkStart w:id="303" w:name="_Toc425778676"/>
      <w:r w:rsidRPr="007C74DF">
        <w:rPr>
          <w:lang w:val="en"/>
        </w:rPr>
        <w:lastRenderedPageBreak/>
        <w:t>7310</w:t>
      </w:r>
      <w:bookmarkStart w:id="304" w:name="LPPH_7310"/>
      <w:bookmarkEnd w:id="304"/>
      <w:r w:rsidRPr="007C74DF">
        <w:rPr>
          <w:lang w:val="en"/>
        </w:rPr>
        <w:t xml:space="preserve"> Withdrawal of an Application</w:t>
      </w:r>
      <w:bookmarkEnd w:id="302"/>
      <w:bookmarkEnd w:id="303"/>
      <w:r w:rsidRPr="007C74DF">
        <w:rPr>
          <w:lang w:val="en"/>
        </w:rPr>
        <w:t xml:space="preserve"> </w:t>
      </w:r>
    </w:p>
    <w:p w:rsidR="00227B70" w:rsidRPr="00227B70" w:rsidRDefault="00227B70" w:rsidP="00227B70">
      <w:pPr>
        <w:pStyle w:val="revisionnodfps"/>
        <w:rPr>
          <w:lang w:val="en"/>
        </w:rPr>
      </w:pPr>
      <w:r w:rsidRPr="00227B70">
        <w:rPr>
          <w:lang w:val="en"/>
        </w:rPr>
        <w:t xml:space="preserve">LPPH </w:t>
      </w:r>
      <w:r w:rsidRPr="00227B70">
        <w:rPr>
          <w:strike/>
          <w:color w:val="FF0000"/>
          <w:lang w:val="en"/>
        </w:rPr>
        <w:t>December 2009</w:t>
      </w:r>
      <w:r>
        <w:rPr>
          <w:lang w:val="en"/>
        </w:rPr>
        <w:t xml:space="preserve"> DRAFT 8257-CCL</w:t>
      </w:r>
    </w:p>
    <w:p w:rsidR="00162967" w:rsidRPr="007C74DF" w:rsidRDefault="00162967" w:rsidP="00F26939">
      <w:pPr>
        <w:pStyle w:val="violettagdfps"/>
        <w:rPr>
          <w:lang w:val="en"/>
        </w:rPr>
      </w:pPr>
      <w:r w:rsidRPr="007C74DF">
        <w:rPr>
          <w:lang w:val="en"/>
        </w:rPr>
        <w:t>Policy</w:t>
      </w:r>
    </w:p>
    <w:p w:rsidR="00162967" w:rsidRDefault="00162967" w:rsidP="00F26939">
      <w:pPr>
        <w:pStyle w:val="bodytextdfps"/>
        <w:rPr>
          <w:lang w:val="en"/>
        </w:rPr>
      </w:pPr>
      <w:r w:rsidRPr="007C74DF">
        <w:rPr>
          <w:lang w:val="en"/>
        </w:rPr>
        <w:t>An operation may voluntarily withdraw an application for a permit.</w:t>
      </w:r>
    </w:p>
    <w:p w:rsidR="00162967" w:rsidRPr="007C74DF" w:rsidRDefault="00162967" w:rsidP="00F26939">
      <w:pPr>
        <w:pStyle w:val="bodytextdfps"/>
        <w:rPr>
          <w:lang w:val="en"/>
        </w:rPr>
      </w:pPr>
      <w:r w:rsidRPr="00E52B2B">
        <w:rPr>
          <w:highlight w:val="yellow"/>
          <w:lang w:val="en"/>
        </w:rPr>
        <w:t>See 3230 Withdrawal of an Application for a Permit.</w:t>
      </w:r>
    </w:p>
    <w:p w:rsidR="00162967" w:rsidRPr="00164B3D" w:rsidRDefault="00162967" w:rsidP="00227B70">
      <w:pPr>
        <w:pStyle w:val="Heading2"/>
        <w:rPr>
          <w:lang w:val="en"/>
        </w:rPr>
      </w:pPr>
      <w:bookmarkStart w:id="305" w:name="_Toc424904556"/>
      <w:bookmarkStart w:id="306" w:name="_Toc425778677"/>
      <w:r w:rsidRPr="00164B3D">
        <w:rPr>
          <w:lang w:val="en"/>
        </w:rPr>
        <w:t>Definitions</w:t>
      </w:r>
      <w:bookmarkStart w:id="307" w:name="LPPH_Definitions_of_Terms"/>
      <w:bookmarkEnd w:id="307"/>
      <w:r w:rsidRPr="00164B3D">
        <w:rPr>
          <w:lang w:val="en"/>
        </w:rPr>
        <w:t xml:space="preserve"> of Terms</w:t>
      </w:r>
      <w:bookmarkEnd w:id="305"/>
      <w:bookmarkEnd w:id="306"/>
      <w:r w:rsidRPr="00164B3D">
        <w:rPr>
          <w:lang w:val="en"/>
        </w:rPr>
        <w:t xml:space="preserve"> </w:t>
      </w:r>
    </w:p>
    <w:p w:rsidR="00227B70" w:rsidRDefault="00227B70" w:rsidP="00227B70">
      <w:pPr>
        <w:pStyle w:val="revisionnodfps"/>
        <w:rPr>
          <w:lang w:val="en"/>
        </w:rPr>
      </w:pPr>
      <w:r w:rsidRPr="00227B70">
        <w:rPr>
          <w:lang w:val="en"/>
        </w:rPr>
        <w:t xml:space="preserve">LPPH </w:t>
      </w:r>
      <w:r w:rsidRPr="00227B70">
        <w:rPr>
          <w:strike/>
          <w:color w:val="FF0000"/>
          <w:lang w:val="en"/>
        </w:rPr>
        <w:t>March 2015</w:t>
      </w:r>
      <w:r w:rsidRPr="00227B70">
        <w:rPr>
          <w:lang w:val="en"/>
        </w:rPr>
        <w:t xml:space="preserve"> </w:t>
      </w:r>
      <w:r>
        <w:rPr>
          <w:lang w:val="en"/>
        </w:rPr>
        <w:t>DRAFT 8257-CCL</w:t>
      </w:r>
    </w:p>
    <w:p w:rsidR="00162967" w:rsidRPr="00FB1CF1" w:rsidRDefault="00162967" w:rsidP="00F26939">
      <w:pPr>
        <w:pStyle w:val="list1dfps"/>
      </w:pPr>
      <w:r w:rsidRPr="00164B3D">
        <w:rPr>
          <w:b/>
          <w:bCs/>
          <w:lang w:val="en"/>
        </w:rPr>
        <w:t>military member:</w:t>
      </w:r>
      <w:r w:rsidRPr="00164B3D">
        <w:rPr>
          <w:lang w:val="en"/>
        </w:rPr>
        <w:t xml:space="preserve"> A person who is</w:t>
      </w:r>
      <w:r w:rsidR="008A7402">
        <w:rPr>
          <w:rFonts w:ascii="Times New Roman" w:hAnsi="Times New Roman"/>
          <w:color w:val="000000"/>
          <w:sz w:val="27"/>
          <w:szCs w:val="27"/>
        </w:rPr>
        <w:t xml:space="preserve"> </w:t>
      </w:r>
      <w:r w:rsidR="008A7402" w:rsidRPr="00FF0A0F">
        <w:rPr>
          <w:rFonts w:cs="Arial"/>
          <w:color w:val="000000"/>
          <w:szCs w:val="22"/>
        </w:rPr>
        <w:t xml:space="preserve">currently serving </w:t>
      </w:r>
      <w:r w:rsidR="008A7402" w:rsidRPr="00E52B2B">
        <w:rPr>
          <w:rFonts w:cs="Arial"/>
          <w:color w:val="000000"/>
          <w:szCs w:val="22"/>
          <w:highlight w:val="yellow"/>
        </w:rPr>
        <w:t>full-time</w:t>
      </w:r>
      <w:r w:rsidR="008A7402" w:rsidRPr="00FF0A0F">
        <w:rPr>
          <w:rFonts w:cs="Arial"/>
          <w:color w:val="000000"/>
          <w:szCs w:val="22"/>
        </w:rPr>
        <w:t xml:space="preserve"> in the armed forces </w:t>
      </w:r>
      <w:r w:rsidR="008A7402" w:rsidRPr="00E52B2B">
        <w:rPr>
          <w:rFonts w:cs="Arial"/>
          <w:color w:val="000000"/>
          <w:szCs w:val="22"/>
          <w:highlight w:val="yellow"/>
        </w:rPr>
        <w:t>(army, navy, air force, coast guard, and marine corps)</w:t>
      </w:r>
      <w:r w:rsidR="006854B0">
        <w:rPr>
          <w:rFonts w:cs="Arial"/>
          <w:color w:val="000000"/>
          <w:szCs w:val="22"/>
        </w:rPr>
        <w:t xml:space="preserve"> </w:t>
      </w:r>
      <w:r w:rsidR="008A7402" w:rsidRPr="00FF0A0F">
        <w:rPr>
          <w:rFonts w:cs="Arial"/>
          <w:color w:val="000000"/>
          <w:szCs w:val="22"/>
        </w:rPr>
        <w:t xml:space="preserve">of the United States, in a reserve component of the armed forces of the United States, including the </w:t>
      </w:r>
      <w:r w:rsidR="008A7402" w:rsidRPr="00FB1CF1">
        <w:t>National Guard, or in the state military service of any state</w:t>
      </w:r>
      <w:r w:rsidR="004C65D3" w:rsidRPr="00FB1CF1">
        <w:t xml:space="preserve"> </w:t>
      </w:r>
      <w:r w:rsidR="004C65D3" w:rsidRPr="00E52B2B">
        <w:rPr>
          <w:highlight w:val="yellow"/>
        </w:rPr>
        <w:t>(</w:t>
      </w:r>
      <w:r w:rsidR="00FB1CF1" w:rsidRPr="00E52B2B">
        <w:rPr>
          <w:highlight w:val="yellow"/>
        </w:rPr>
        <w:t>such as the</w:t>
      </w:r>
      <w:r w:rsidR="004C65D3" w:rsidRPr="00E52B2B">
        <w:rPr>
          <w:highlight w:val="yellow"/>
        </w:rPr>
        <w:t xml:space="preserve"> Texas National Guard or the Texas State Guard</w:t>
      </w:r>
      <w:r w:rsidR="004C65D3" w:rsidRPr="00B521B6">
        <w:rPr>
          <w:highlight w:val="yellow"/>
        </w:rPr>
        <w:t>)</w:t>
      </w:r>
      <w:r w:rsidR="008A7402" w:rsidRPr="00FB1CF1">
        <w:t>.</w:t>
      </w:r>
    </w:p>
    <w:p w:rsidR="00162967" w:rsidRPr="00164B3D" w:rsidRDefault="00162967" w:rsidP="00F26939">
      <w:pPr>
        <w:pStyle w:val="list1dfps"/>
        <w:rPr>
          <w:lang w:val="en"/>
        </w:rPr>
      </w:pPr>
      <w:proofErr w:type="gramStart"/>
      <w:r w:rsidRPr="00164B3D">
        <w:rPr>
          <w:b/>
          <w:bCs/>
          <w:lang w:val="en"/>
        </w:rPr>
        <w:t>military</w:t>
      </w:r>
      <w:proofErr w:type="gramEnd"/>
      <w:r w:rsidRPr="00164B3D">
        <w:rPr>
          <w:b/>
          <w:bCs/>
          <w:lang w:val="en"/>
        </w:rPr>
        <w:t xml:space="preserve"> spouse:</w:t>
      </w:r>
      <w:r w:rsidRPr="00164B3D">
        <w:rPr>
          <w:lang w:val="en"/>
        </w:rPr>
        <w:t xml:space="preserve"> A person married to a military member.</w:t>
      </w:r>
    </w:p>
    <w:p w:rsidR="00162967" w:rsidRDefault="00162967" w:rsidP="00F26939">
      <w:pPr>
        <w:pStyle w:val="list1dfps"/>
        <w:rPr>
          <w:lang w:val="en"/>
        </w:rPr>
      </w:pPr>
      <w:proofErr w:type="gramStart"/>
      <w:r w:rsidRPr="00164B3D">
        <w:rPr>
          <w:b/>
          <w:bCs/>
          <w:lang w:val="en"/>
        </w:rPr>
        <w:t>military</w:t>
      </w:r>
      <w:proofErr w:type="gramEnd"/>
      <w:r w:rsidRPr="00164B3D">
        <w:rPr>
          <w:b/>
          <w:bCs/>
          <w:lang w:val="en"/>
        </w:rPr>
        <w:t xml:space="preserve"> veteran:</w:t>
      </w:r>
      <w:r w:rsidRPr="00F26939">
        <w:t xml:space="preserve"> </w:t>
      </w:r>
      <w:r w:rsidRPr="00164B3D">
        <w:rPr>
          <w:lang w:val="en"/>
        </w:rPr>
        <w:t>A person who has served</w:t>
      </w:r>
      <w:r>
        <w:rPr>
          <w:lang w:val="en"/>
        </w:rPr>
        <w:t xml:space="preserve"> </w:t>
      </w:r>
      <w:r w:rsidR="008A7402">
        <w:rPr>
          <w:lang w:val="en"/>
        </w:rPr>
        <w:t xml:space="preserve">as a military member </w:t>
      </w:r>
      <w:r>
        <w:rPr>
          <w:lang w:val="en"/>
        </w:rPr>
        <w:t xml:space="preserve">and was discharged or released from </w:t>
      </w:r>
      <w:r w:rsidR="008A7402">
        <w:rPr>
          <w:lang w:val="en"/>
        </w:rPr>
        <w:t>service</w:t>
      </w:r>
      <w:r w:rsidRPr="00164B3D">
        <w:rPr>
          <w:lang w:val="en"/>
        </w:rPr>
        <w:t>.</w:t>
      </w:r>
    </w:p>
    <w:p w:rsidR="00162967" w:rsidRPr="00A26E7A" w:rsidRDefault="00162967" w:rsidP="00F26939">
      <w:pPr>
        <w:pStyle w:val="list1dfps"/>
        <w:rPr>
          <w:highlight w:val="yellow"/>
          <w:lang w:val="en"/>
        </w:rPr>
      </w:pPr>
      <w:proofErr w:type="gramStart"/>
      <w:r w:rsidRPr="00A26E7A">
        <w:rPr>
          <w:b/>
          <w:highlight w:val="yellow"/>
        </w:rPr>
        <w:t>risk</w:t>
      </w:r>
      <w:proofErr w:type="gramEnd"/>
      <w:r w:rsidRPr="00A26E7A">
        <w:rPr>
          <w:b/>
          <w:highlight w:val="yellow"/>
        </w:rPr>
        <w:t xml:space="preserve"> evaluation prediction:</w:t>
      </w:r>
      <w:r w:rsidRPr="00A26E7A">
        <w:rPr>
          <w:highlight w:val="yellow"/>
          <w:lang w:val="en"/>
        </w:rPr>
        <w:t xml:space="preserve"> A process to determine whether a risk evaluation would likely be approved for a person who has an </w:t>
      </w:r>
      <w:proofErr w:type="spellStart"/>
      <w:r w:rsidRPr="00A26E7A">
        <w:rPr>
          <w:highlight w:val="yellow"/>
          <w:lang w:val="en"/>
        </w:rPr>
        <w:t>unsustained</w:t>
      </w:r>
      <w:proofErr w:type="spellEnd"/>
      <w:r w:rsidRPr="00A26E7A">
        <w:rPr>
          <w:highlight w:val="yellow"/>
          <w:lang w:val="en"/>
        </w:rPr>
        <w:t xml:space="preserve"> Central Registry finding that:</w:t>
      </w:r>
    </w:p>
    <w:p w:rsidR="00162967" w:rsidRPr="00A26E7A" w:rsidRDefault="00265275" w:rsidP="00F26939">
      <w:pPr>
        <w:pStyle w:val="list2dfps"/>
        <w:rPr>
          <w:highlight w:val="yellow"/>
          <w:lang w:val="en"/>
        </w:rPr>
      </w:pPr>
      <w:r w:rsidRPr="00A26E7A">
        <w:rPr>
          <w:highlight w:val="yellow"/>
          <w:lang w:val="en"/>
        </w:rPr>
        <w:t xml:space="preserve">  •</w:t>
      </w:r>
      <w:r w:rsidRPr="00A26E7A">
        <w:rPr>
          <w:highlight w:val="yellow"/>
          <w:lang w:val="en"/>
        </w:rPr>
        <w:tab/>
      </w:r>
      <w:r w:rsidR="00162967" w:rsidRPr="00A26E7A">
        <w:rPr>
          <w:highlight w:val="yellow"/>
          <w:lang w:val="en"/>
        </w:rPr>
        <w:t>is pending a due process hearing;</w:t>
      </w:r>
    </w:p>
    <w:p w:rsidR="00162967" w:rsidRPr="00A26E7A" w:rsidRDefault="00265275" w:rsidP="00F26939">
      <w:pPr>
        <w:pStyle w:val="list2dfps"/>
        <w:rPr>
          <w:highlight w:val="yellow"/>
          <w:lang w:val="en"/>
        </w:rPr>
      </w:pPr>
      <w:r w:rsidRPr="00A26E7A">
        <w:rPr>
          <w:highlight w:val="yellow"/>
          <w:lang w:val="en"/>
        </w:rPr>
        <w:t xml:space="preserve">  •</w:t>
      </w:r>
      <w:r w:rsidRPr="00A26E7A">
        <w:rPr>
          <w:highlight w:val="yellow"/>
          <w:lang w:val="en"/>
        </w:rPr>
        <w:tab/>
      </w:r>
      <w:r w:rsidR="00162967" w:rsidRPr="00A26E7A">
        <w:rPr>
          <w:highlight w:val="yellow"/>
          <w:lang w:val="en"/>
        </w:rPr>
        <w:t>has not been released through an emergency release; and</w:t>
      </w:r>
    </w:p>
    <w:p w:rsidR="00162967" w:rsidRDefault="00265275" w:rsidP="00F26939">
      <w:pPr>
        <w:pStyle w:val="list2dfps"/>
        <w:rPr>
          <w:lang w:val="en"/>
        </w:rPr>
      </w:pPr>
      <w:r w:rsidRPr="00A26E7A">
        <w:rPr>
          <w:highlight w:val="yellow"/>
          <w:lang w:val="en"/>
        </w:rPr>
        <w:t xml:space="preserve">  •</w:t>
      </w:r>
      <w:r w:rsidRPr="00A26E7A">
        <w:rPr>
          <w:highlight w:val="yellow"/>
          <w:lang w:val="en"/>
        </w:rPr>
        <w:tab/>
      </w:r>
      <w:r w:rsidR="00162967" w:rsidRPr="00A26E7A">
        <w:rPr>
          <w:highlight w:val="yellow"/>
          <w:lang w:val="en"/>
        </w:rPr>
        <w:t>would be eligible for a risk evaluation if sustained.</w:t>
      </w:r>
    </w:p>
    <w:p w:rsidR="00162967" w:rsidRPr="00164B3D" w:rsidRDefault="00162967" w:rsidP="00F26939">
      <w:pPr>
        <w:pStyle w:val="bodytextdfps"/>
        <w:rPr>
          <w:lang w:val="en"/>
        </w:rPr>
      </w:pPr>
    </w:p>
    <w:sectPr w:rsidR="00162967" w:rsidRPr="00164B3D">
      <w:headerReference w:type="even" r:id="rId300"/>
      <w:headerReference w:type="default" r:id="rId301"/>
      <w:footerReference w:type="even" r:id="rId302"/>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53" w:rsidRDefault="002C4753">
      <w:r>
        <w:separator/>
      </w:r>
    </w:p>
  </w:endnote>
  <w:endnote w:type="continuationSeparator" w:id="0">
    <w:p w:rsidR="002C4753" w:rsidRDefault="002C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aco">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53" w:rsidRDefault="002C4753">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53" w:rsidRDefault="002C4753">
      <w:r>
        <w:separator/>
      </w:r>
    </w:p>
  </w:footnote>
  <w:footnote w:type="continuationSeparator" w:id="0">
    <w:p w:rsidR="002C4753" w:rsidRDefault="002C4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53" w:rsidRDefault="002C4753">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53" w:rsidRDefault="002C4753">
    <w:pPr>
      <w:pStyle w:val="headerdfps"/>
    </w:pPr>
    <w:r w:rsidRPr="00AE16F5">
      <w:t>8257-CCL Application and Issuance</w:t>
    </w:r>
    <w:r>
      <w:tab/>
    </w:r>
    <w:r>
      <w:rPr>
        <w:rStyle w:val="PageNumber"/>
      </w:rPr>
      <w:fldChar w:fldCharType="begin"/>
    </w:r>
    <w:r>
      <w:rPr>
        <w:rStyle w:val="PageNumber"/>
      </w:rPr>
      <w:instrText xml:space="preserve"> PAGE </w:instrText>
    </w:r>
    <w:r>
      <w:rPr>
        <w:rStyle w:val="PageNumber"/>
      </w:rPr>
      <w:fldChar w:fldCharType="separate"/>
    </w:r>
    <w:r w:rsidR="00AF485E">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A7C"/>
    <w:multiLevelType w:val="hybridMultilevel"/>
    <w:tmpl w:val="0978AC0C"/>
    <w:lvl w:ilvl="0" w:tplc="0409000F">
      <w:start w:val="1"/>
      <w:numFmt w:val="decimal"/>
      <w:lvlText w:val="%1."/>
      <w:lvlJc w:val="left"/>
      <w:pPr>
        <w:ind w:left="2205" w:hanging="360"/>
      </w:pPr>
      <w:rPr>
        <w:rFont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14D44606"/>
    <w:multiLevelType w:val="hybridMultilevel"/>
    <w:tmpl w:val="A7946EC6"/>
    <w:lvl w:ilvl="0" w:tplc="08DE84F2">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8405DD"/>
    <w:multiLevelType w:val="hybridMultilevel"/>
    <w:tmpl w:val="1AF8DE98"/>
    <w:lvl w:ilvl="0" w:tplc="95C64910">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A392B28"/>
    <w:multiLevelType w:val="hybridMultilevel"/>
    <w:tmpl w:val="CB60C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B33A30"/>
    <w:multiLevelType w:val="hybridMultilevel"/>
    <w:tmpl w:val="12440DD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D04F46"/>
    <w:multiLevelType w:val="hybridMultilevel"/>
    <w:tmpl w:val="876A736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E61F4D"/>
    <w:multiLevelType w:val="hybridMultilevel"/>
    <w:tmpl w:val="0BECD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3F497B"/>
    <w:multiLevelType w:val="hybridMultilevel"/>
    <w:tmpl w:val="6B064E3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396938BA"/>
    <w:multiLevelType w:val="hybridMultilevel"/>
    <w:tmpl w:val="DD36F7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3F3149E"/>
    <w:multiLevelType w:val="hybridMultilevel"/>
    <w:tmpl w:val="5254CC74"/>
    <w:lvl w:ilvl="0" w:tplc="01E626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80345F"/>
    <w:multiLevelType w:val="hybridMultilevel"/>
    <w:tmpl w:val="CB60C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CF218DB"/>
    <w:multiLevelType w:val="hybridMultilevel"/>
    <w:tmpl w:val="638A2404"/>
    <w:lvl w:ilvl="0" w:tplc="2E1C3A72">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DC0D41"/>
    <w:multiLevelType w:val="hybridMultilevel"/>
    <w:tmpl w:val="99DAAB9C"/>
    <w:lvl w:ilvl="0" w:tplc="0EA6731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9509EA"/>
    <w:multiLevelType w:val="hybridMultilevel"/>
    <w:tmpl w:val="B4443E54"/>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634D66"/>
    <w:multiLevelType w:val="hybridMultilevel"/>
    <w:tmpl w:val="1AF8DE98"/>
    <w:lvl w:ilvl="0" w:tplc="95C64910">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BF05AD"/>
    <w:multiLevelType w:val="hybridMultilevel"/>
    <w:tmpl w:val="D92C1D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9157D14"/>
    <w:multiLevelType w:val="hybridMultilevel"/>
    <w:tmpl w:val="E028E84A"/>
    <w:lvl w:ilvl="0" w:tplc="0EE4AC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2"/>
  </w:num>
  <w:num w:numId="3">
    <w:abstractNumId w:val="1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1"/>
  </w:num>
  <w:num w:numId="13">
    <w:abstractNumId w:val="8"/>
  </w:num>
  <w:num w:numId="14">
    <w:abstractNumId w:val="5"/>
  </w:num>
  <w:num w:numId="15">
    <w:abstractNumId w:val="7"/>
  </w:num>
  <w:num w:numId="16">
    <w:abstractNumId w:val="2"/>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00050"/>
    <w:rsid w:val="00031CE6"/>
    <w:rsid w:val="00032A3F"/>
    <w:rsid w:val="00033D05"/>
    <w:rsid w:val="000438BF"/>
    <w:rsid w:val="000507FC"/>
    <w:rsid w:val="000576B4"/>
    <w:rsid w:val="000607A0"/>
    <w:rsid w:val="00075C7F"/>
    <w:rsid w:val="00080324"/>
    <w:rsid w:val="00084256"/>
    <w:rsid w:val="000C02BD"/>
    <w:rsid w:val="000D3237"/>
    <w:rsid w:val="000E28A3"/>
    <w:rsid w:val="000F078C"/>
    <w:rsid w:val="00105948"/>
    <w:rsid w:val="0010788C"/>
    <w:rsid w:val="0012377E"/>
    <w:rsid w:val="00126856"/>
    <w:rsid w:val="001312A5"/>
    <w:rsid w:val="00131C7E"/>
    <w:rsid w:val="00135026"/>
    <w:rsid w:val="00142C10"/>
    <w:rsid w:val="001443CD"/>
    <w:rsid w:val="00144783"/>
    <w:rsid w:val="00147D2C"/>
    <w:rsid w:val="001538EA"/>
    <w:rsid w:val="0015704A"/>
    <w:rsid w:val="00162967"/>
    <w:rsid w:val="00181E66"/>
    <w:rsid w:val="001A004F"/>
    <w:rsid w:val="001A1394"/>
    <w:rsid w:val="001A3896"/>
    <w:rsid w:val="001B0318"/>
    <w:rsid w:val="001D1404"/>
    <w:rsid w:val="001D62DC"/>
    <w:rsid w:val="001D6B32"/>
    <w:rsid w:val="001D797C"/>
    <w:rsid w:val="001E2DB8"/>
    <w:rsid w:val="001F35D6"/>
    <w:rsid w:val="001F5597"/>
    <w:rsid w:val="001F71FF"/>
    <w:rsid w:val="00200224"/>
    <w:rsid w:val="00210339"/>
    <w:rsid w:val="00221C38"/>
    <w:rsid w:val="00227B70"/>
    <w:rsid w:val="00235FEE"/>
    <w:rsid w:val="00246B6E"/>
    <w:rsid w:val="002602D4"/>
    <w:rsid w:val="00265275"/>
    <w:rsid w:val="00280A5E"/>
    <w:rsid w:val="002B67F9"/>
    <w:rsid w:val="002C4753"/>
    <w:rsid w:val="002D1944"/>
    <w:rsid w:val="002D2ED4"/>
    <w:rsid w:val="002D3E46"/>
    <w:rsid w:val="002D4934"/>
    <w:rsid w:val="002E047D"/>
    <w:rsid w:val="002E6BA9"/>
    <w:rsid w:val="002F4AC0"/>
    <w:rsid w:val="00303A65"/>
    <w:rsid w:val="00304067"/>
    <w:rsid w:val="00310F52"/>
    <w:rsid w:val="00317071"/>
    <w:rsid w:val="00322E17"/>
    <w:rsid w:val="00323EA5"/>
    <w:rsid w:val="0033516B"/>
    <w:rsid w:val="003469D7"/>
    <w:rsid w:val="00354B08"/>
    <w:rsid w:val="00361E0B"/>
    <w:rsid w:val="00371504"/>
    <w:rsid w:val="00376E40"/>
    <w:rsid w:val="003A20EF"/>
    <w:rsid w:val="003C4274"/>
    <w:rsid w:val="003D3EB0"/>
    <w:rsid w:val="003E6F42"/>
    <w:rsid w:val="00404E07"/>
    <w:rsid w:val="004066C1"/>
    <w:rsid w:val="004154D5"/>
    <w:rsid w:val="00415820"/>
    <w:rsid w:val="00417A70"/>
    <w:rsid w:val="004204F9"/>
    <w:rsid w:val="00421828"/>
    <w:rsid w:val="00421F39"/>
    <w:rsid w:val="00423130"/>
    <w:rsid w:val="00425DB3"/>
    <w:rsid w:val="00433C80"/>
    <w:rsid w:val="00436C1E"/>
    <w:rsid w:val="00442741"/>
    <w:rsid w:val="00451152"/>
    <w:rsid w:val="00455C10"/>
    <w:rsid w:val="00464014"/>
    <w:rsid w:val="00473B2E"/>
    <w:rsid w:val="00475E61"/>
    <w:rsid w:val="00483EF1"/>
    <w:rsid w:val="0049012E"/>
    <w:rsid w:val="00493563"/>
    <w:rsid w:val="004A2CC8"/>
    <w:rsid w:val="004A6F96"/>
    <w:rsid w:val="004B5FE8"/>
    <w:rsid w:val="004C65D3"/>
    <w:rsid w:val="004D18E5"/>
    <w:rsid w:val="004D2DD3"/>
    <w:rsid w:val="004D4478"/>
    <w:rsid w:val="004E6503"/>
    <w:rsid w:val="004E7D05"/>
    <w:rsid w:val="0050353D"/>
    <w:rsid w:val="00511A35"/>
    <w:rsid w:val="00513384"/>
    <w:rsid w:val="005156BF"/>
    <w:rsid w:val="005268E4"/>
    <w:rsid w:val="00527944"/>
    <w:rsid w:val="005331BA"/>
    <w:rsid w:val="0055336D"/>
    <w:rsid w:val="00554C6F"/>
    <w:rsid w:val="00563F49"/>
    <w:rsid w:val="00567F4D"/>
    <w:rsid w:val="0057444A"/>
    <w:rsid w:val="00587F14"/>
    <w:rsid w:val="00597690"/>
    <w:rsid w:val="005A18C0"/>
    <w:rsid w:val="005A352B"/>
    <w:rsid w:val="005B543A"/>
    <w:rsid w:val="005C2E16"/>
    <w:rsid w:val="005C7707"/>
    <w:rsid w:val="005D2D7C"/>
    <w:rsid w:val="005F065A"/>
    <w:rsid w:val="005F1232"/>
    <w:rsid w:val="005F24C5"/>
    <w:rsid w:val="005F6B30"/>
    <w:rsid w:val="006041C6"/>
    <w:rsid w:val="0065186E"/>
    <w:rsid w:val="0066269C"/>
    <w:rsid w:val="00666183"/>
    <w:rsid w:val="00670693"/>
    <w:rsid w:val="00673F4A"/>
    <w:rsid w:val="006751FA"/>
    <w:rsid w:val="006854B0"/>
    <w:rsid w:val="006A7717"/>
    <w:rsid w:val="006C6DB8"/>
    <w:rsid w:val="006C7437"/>
    <w:rsid w:val="006D0828"/>
    <w:rsid w:val="006E452F"/>
    <w:rsid w:val="006F03A0"/>
    <w:rsid w:val="006F1D2D"/>
    <w:rsid w:val="006F3CAF"/>
    <w:rsid w:val="006F505F"/>
    <w:rsid w:val="00700ED8"/>
    <w:rsid w:val="00701E7B"/>
    <w:rsid w:val="00702939"/>
    <w:rsid w:val="00704FDB"/>
    <w:rsid w:val="007146E9"/>
    <w:rsid w:val="00717DEF"/>
    <w:rsid w:val="007213B6"/>
    <w:rsid w:val="007240F7"/>
    <w:rsid w:val="00725E71"/>
    <w:rsid w:val="007275FF"/>
    <w:rsid w:val="007342E8"/>
    <w:rsid w:val="00751796"/>
    <w:rsid w:val="00752AB9"/>
    <w:rsid w:val="007709AD"/>
    <w:rsid w:val="0077441C"/>
    <w:rsid w:val="00777F7D"/>
    <w:rsid w:val="007A1936"/>
    <w:rsid w:val="007A5D88"/>
    <w:rsid w:val="007C73DB"/>
    <w:rsid w:val="007D43B2"/>
    <w:rsid w:val="007E3125"/>
    <w:rsid w:val="007F2A65"/>
    <w:rsid w:val="007F2CE7"/>
    <w:rsid w:val="007F3749"/>
    <w:rsid w:val="007F4B4D"/>
    <w:rsid w:val="00805AF8"/>
    <w:rsid w:val="0084531F"/>
    <w:rsid w:val="0086549B"/>
    <w:rsid w:val="0088396B"/>
    <w:rsid w:val="00884C22"/>
    <w:rsid w:val="008A2A0B"/>
    <w:rsid w:val="008A4B8A"/>
    <w:rsid w:val="008A7402"/>
    <w:rsid w:val="008A752C"/>
    <w:rsid w:val="008B4DA4"/>
    <w:rsid w:val="008D0C29"/>
    <w:rsid w:val="008D550C"/>
    <w:rsid w:val="008F1DC8"/>
    <w:rsid w:val="00912A59"/>
    <w:rsid w:val="00924E74"/>
    <w:rsid w:val="00930362"/>
    <w:rsid w:val="0093314B"/>
    <w:rsid w:val="00950672"/>
    <w:rsid w:val="00957C0C"/>
    <w:rsid w:val="009652B5"/>
    <w:rsid w:val="00976D54"/>
    <w:rsid w:val="0099506A"/>
    <w:rsid w:val="009B1E09"/>
    <w:rsid w:val="009B6F5D"/>
    <w:rsid w:val="009C14D1"/>
    <w:rsid w:val="009D3308"/>
    <w:rsid w:val="009E05EE"/>
    <w:rsid w:val="009E0C83"/>
    <w:rsid w:val="009F0D35"/>
    <w:rsid w:val="009F3B9E"/>
    <w:rsid w:val="009F45B8"/>
    <w:rsid w:val="00A027FB"/>
    <w:rsid w:val="00A02BFD"/>
    <w:rsid w:val="00A053A7"/>
    <w:rsid w:val="00A05C71"/>
    <w:rsid w:val="00A155D4"/>
    <w:rsid w:val="00A22930"/>
    <w:rsid w:val="00A26E7A"/>
    <w:rsid w:val="00A315F4"/>
    <w:rsid w:val="00A41424"/>
    <w:rsid w:val="00A467C2"/>
    <w:rsid w:val="00A479ED"/>
    <w:rsid w:val="00A558B8"/>
    <w:rsid w:val="00A64CC6"/>
    <w:rsid w:val="00A655D9"/>
    <w:rsid w:val="00A678DB"/>
    <w:rsid w:val="00A81D35"/>
    <w:rsid w:val="00A8382B"/>
    <w:rsid w:val="00A90A0E"/>
    <w:rsid w:val="00A92FF5"/>
    <w:rsid w:val="00AA1FE8"/>
    <w:rsid w:val="00AA36F2"/>
    <w:rsid w:val="00AB4F13"/>
    <w:rsid w:val="00AB6A03"/>
    <w:rsid w:val="00AD442B"/>
    <w:rsid w:val="00AE16F5"/>
    <w:rsid w:val="00AF485E"/>
    <w:rsid w:val="00B03CE1"/>
    <w:rsid w:val="00B050B5"/>
    <w:rsid w:val="00B1711E"/>
    <w:rsid w:val="00B22A68"/>
    <w:rsid w:val="00B30C45"/>
    <w:rsid w:val="00B31CCD"/>
    <w:rsid w:val="00B330FF"/>
    <w:rsid w:val="00B521B6"/>
    <w:rsid w:val="00B609EE"/>
    <w:rsid w:val="00B621D2"/>
    <w:rsid w:val="00B63A4E"/>
    <w:rsid w:val="00B83F70"/>
    <w:rsid w:val="00B95837"/>
    <w:rsid w:val="00BA266E"/>
    <w:rsid w:val="00BA61DF"/>
    <w:rsid w:val="00BB136D"/>
    <w:rsid w:val="00BB2A8B"/>
    <w:rsid w:val="00BC1C40"/>
    <w:rsid w:val="00BD0CEE"/>
    <w:rsid w:val="00BE0C3F"/>
    <w:rsid w:val="00BE26E6"/>
    <w:rsid w:val="00BE5696"/>
    <w:rsid w:val="00BF166E"/>
    <w:rsid w:val="00C14AC9"/>
    <w:rsid w:val="00C24284"/>
    <w:rsid w:val="00C363C2"/>
    <w:rsid w:val="00C36C76"/>
    <w:rsid w:val="00C47C53"/>
    <w:rsid w:val="00C63929"/>
    <w:rsid w:val="00C70CC0"/>
    <w:rsid w:val="00C7404F"/>
    <w:rsid w:val="00C97844"/>
    <w:rsid w:val="00CA0C74"/>
    <w:rsid w:val="00CB17A0"/>
    <w:rsid w:val="00CB1B14"/>
    <w:rsid w:val="00CC0056"/>
    <w:rsid w:val="00CC5213"/>
    <w:rsid w:val="00CD0C45"/>
    <w:rsid w:val="00CD2BF7"/>
    <w:rsid w:val="00CD6EA7"/>
    <w:rsid w:val="00CD7AC9"/>
    <w:rsid w:val="00CE1551"/>
    <w:rsid w:val="00CE28E8"/>
    <w:rsid w:val="00CE3FA2"/>
    <w:rsid w:val="00CE54E5"/>
    <w:rsid w:val="00CE62D1"/>
    <w:rsid w:val="00CF5CAE"/>
    <w:rsid w:val="00D03253"/>
    <w:rsid w:val="00D16946"/>
    <w:rsid w:val="00D30602"/>
    <w:rsid w:val="00D30EFE"/>
    <w:rsid w:val="00D31D29"/>
    <w:rsid w:val="00D6684A"/>
    <w:rsid w:val="00D81909"/>
    <w:rsid w:val="00D85682"/>
    <w:rsid w:val="00DA376A"/>
    <w:rsid w:val="00DA4CF6"/>
    <w:rsid w:val="00DB0BE9"/>
    <w:rsid w:val="00DB11A6"/>
    <w:rsid w:val="00DC723E"/>
    <w:rsid w:val="00DD564B"/>
    <w:rsid w:val="00E001CC"/>
    <w:rsid w:val="00E00351"/>
    <w:rsid w:val="00E04333"/>
    <w:rsid w:val="00E1716B"/>
    <w:rsid w:val="00E362B7"/>
    <w:rsid w:val="00E36E26"/>
    <w:rsid w:val="00E52B2B"/>
    <w:rsid w:val="00E94C42"/>
    <w:rsid w:val="00EB6587"/>
    <w:rsid w:val="00EB68BB"/>
    <w:rsid w:val="00EC0C15"/>
    <w:rsid w:val="00EF0774"/>
    <w:rsid w:val="00F03E38"/>
    <w:rsid w:val="00F16432"/>
    <w:rsid w:val="00F2058E"/>
    <w:rsid w:val="00F218F7"/>
    <w:rsid w:val="00F219BE"/>
    <w:rsid w:val="00F26939"/>
    <w:rsid w:val="00F308D2"/>
    <w:rsid w:val="00F30948"/>
    <w:rsid w:val="00F5464A"/>
    <w:rsid w:val="00F71154"/>
    <w:rsid w:val="00FA2761"/>
    <w:rsid w:val="00FA791E"/>
    <w:rsid w:val="00FB1CF1"/>
    <w:rsid w:val="00FB35FF"/>
    <w:rsid w:val="00FB402D"/>
    <w:rsid w:val="00FC1B4B"/>
    <w:rsid w:val="00FC3F48"/>
    <w:rsid w:val="00FC5616"/>
    <w:rsid w:val="00FC74DB"/>
    <w:rsid w:val="00FC75CF"/>
    <w:rsid w:val="00FF0A0F"/>
    <w:rsid w:val="00FF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Address"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41C"/>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link w:val="Heading1Char"/>
    <w:qFormat/>
    <w:rsid w:val="0077441C"/>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link w:val="Heading2Char"/>
    <w:qFormat/>
    <w:rsid w:val="0077441C"/>
    <w:pPr>
      <w:spacing w:before="480" w:after="80"/>
      <w:outlineLvl w:val="1"/>
    </w:pPr>
    <w:rPr>
      <w:sz w:val="36"/>
    </w:rPr>
  </w:style>
  <w:style w:type="paragraph" w:styleId="Heading3">
    <w:name w:val="heading 3"/>
    <w:basedOn w:val="Heading2"/>
    <w:next w:val="bodytextdfps"/>
    <w:link w:val="Heading3Char"/>
    <w:qFormat/>
    <w:rsid w:val="0077441C"/>
    <w:pPr>
      <w:spacing w:after="0"/>
      <w:outlineLvl w:val="2"/>
    </w:pPr>
    <w:rPr>
      <w:rFonts w:cs="Arial"/>
      <w:bCs/>
      <w:sz w:val="28"/>
      <w:szCs w:val="26"/>
    </w:rPr>
  </w:style>
  <w:style w:type="paragraph" w:styleId="Heading4">
    <w:name w:val="heading 4"/>
    <w:basedOn w:val="Heading3"/>
    <w:next w:val="bodytextdfps"/>
    <w:link w:val="Heading4Char"/>
    <w:qFormat/>
    <w:rsid w:val="0077441C"/>
    <w:pPr>
      <w:outlineLvl w:val="3"/>
    </w:pPr>
    <w:rPr>
      <w:bCs w:val="0"/>
      <w:sz w:val="26"/>
      <w:szCs w:val="28"/>
    </w:rPr>
  </w:style>
  <w:style w:type="paragraph" w:styleId="Heading5">
    <w:name w:val="heading 5"/>
    <w:basedOn w:val="Heading4"/>
    <w:next w:val="bodytextdfps"/>
    <w:link w:val="Heading5Char"/>
    <w:qFormat/>
    <w:rsid w:val="0077441C"/>
    <w:pPr>
      <w:outlineLvl w:val="4"/>
    </w:pPr>
    <w:rPr>
      <w:bCs/>
      <w:iCs/>
      <w:sz w:val="24"/>
      <w:szCs w:val="26"/>
    </w:rPr>
  </w:style>
  <w:style w:type="paragraph" w:styleId="Heading6">
    <w:name w:val="heading 6"/>
    <w:basedOn w:val="Heading5"/>
    <w:next w:val="bodytextdfps"/>
    <w:link w:val="Heading6Char"/>
    <w:qFormat/>
    <w:rsid w:val="0077441C"/>
    <w:pPr>
      <w:outlineLvl w:val="5"/>
    </w:pPr>
    <w:rPr>
      <w:bCs w:val="0"/>
      <w:sz w:val="22"/>
      <w:szCs w:val="22"/>
    </w:rPr>
  </w:style>
  <w:style w:type="paragraph" w:styleId="Heading7">
    <w:name w:val="heading 7"/>
    <w:basedOn w:val="Heading6"/>
    <w:next w:val="bodytextdfps"/>
    <w:qFormat/>
    <w:rsid w:val="0077441C"/>
    <w:pPr>
      <w:spacing w:before="240" w:after="60"/>
      <w:outlineLvl w:val="6"/>
    </w:pPr>
    <w:rPr>
      <w:szCs w:val="24"/>
    </w:rPr>
  </w:style>
  <w:style w:type="paragraph" w:styleId="Heading8">
    <w:name w:val="heading 8"/>
    <w:basedOn w:val="Heading7"/>
    <w:next w:val="bodytextdfps"/>
    <w:qFormat/>
    <w:rsid w:val="0077441C"/>
    <w:pPr>
      <w:outlineLvl w:val="7"/>
    </w:pPr>
    <w:rPr>
      <w:iCs w:val="0"/>
    </w:rPr>
  </w:style>
  <w:style w:type="paragraph" w:styleId="Heading9">
    <w:name w:val="heading 9"/>
    <w:basedOn w:val="Heading8"/>
    <w:next w:val="bodytextdfps"/>
    <w:qFormat/>
    <w:rsid w:val="0077441C"/>
    <w:pPr>
      <w:outlineLvl w:val="8"/>
    </w:pPr>
    <w:rPr>
      <w:szCs w:val="22"/>
    </w:rPr>
  </w:style>
  <w:style w:type="character" w:default="1" w:styleId="DefaultParagraphFont">
    <w:name w:val="Default Paragraph Font"/>
    <w:uiPriority w:val="1"/>
    <w:semiHidden/>
    <w:unhideWhenUsed/>
    <w:rsid w:val="007744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441C"/>
  </w:style>
  <w:style w:type="paragraph" w:customStyle="1" w:styleId="bodytextdfps">
    <w:name w:val="bodytextdfps"/>
    <w:basedOn w:val="Normal"/>
    <w:link w:val="bodytextdfpsChar"/>
    <w:qFormat/>
    <w:rsid w:val="0077441C"/>
    <w:pPr>
      <w:spacing w:before="120"/>
      <w:ind w:left="1440"/>
    </w:pPr>
  </w:style>
  <w:style w:type="character" w:customStyle="1" w:styleId="bodytextdfpsChar">
    <w:name w:val="bodytextdfps Char"/>
    <w:basedOn w:val="DefaultParagraphFont"/>
    <w:link w:val="bodytextdfps"/>
    <w:rsid w:val="00B63A4E"/>
    <w:rPr>
      <w:rFonts w:ascii="Arial" w:hAnsi="Arial"/>
      <w:sz w:val="22"/>
    </w:rPr>
  </w:style>
  <w:style w:type="character" w:customStyle="1" w:styleId="Heading1Char">
    <w:name w:val="Heading 1 Char"/>
    <w:basedOn w:val="DefaultParagraphFont"/>
    <w:link w:val="Heading1"/>
    <w:rsid w:val="00162967"/>
    <w:rPr>
      <w:rFonts w:ascii="Arial" w:hAnsi="Arial"/>
      <w:b/>
      <w:kern w:val="28"/>
      <w:sz w:val="40"/>
    </w:rPr>
  </w:style>
  <w:style w:type="character" w:customStyle="1" w:styleId="Heading2Char">
    <w:name w:val="Heading 2 Char"/>
    <w:basedOn w:val="DefaultParagraphFont"/>
    <w:link w:val="Heading2"/>
    <w:rsid w:val="00162967"/>
    <w:rPr>
      <w:rFonts w:ascii="Arial" w:hAnsi="Arial"/>
      <w:b/>
      <w:kern w:val="28"/>
      <w:sz w:val="36"/>
    </w:rPr>
  </w:style>
  <w:style w:type="character" w:customStyle="1" w:styleId="Heading3Char">
    <w:name w:val="Heading 3 Char"/>
    <w:basedOn w:val="DefaultParagraphFont"/>
    <w:link w:val="Heading3"/>
    <w:rsid w:val="00162967"/>
    <w:rPr>
      <w:rFonts w:ascii="Arial" w:hAnsi="Arial" w:cs="Arial"/>
      <w:b/>
      <w:bCs/>
      <w:kern w:val="28"/>
      <w:sz w:val="28"/>
      <w:szCs w:val="26"/>
    </w:rPr>
  </w:style>
  <w:style w:type="character" w:customStyle="1" w:styleId="Heading4Char">
    <w:name w:val="Heading 4 Char"/>
    <w:basedOn w:val="DefaultParagraphFont"/>
    <w:link w:val="Heading4"/>
    <w:rsid w:val="00162967"/>
    <w:rPr>
      <w:rFonts w:ascii="Arial" w:hAnsi="Arial" w:cs="Arial"/>
      <w:b/>
      <w:kern w:val="28"/>
      <w:sz w:val="26"/>
      <w:szCs w:val="28"/>
    </w:rPr>
  </w:style>
  <w:style w:type="character" w:customStyle="1" w:styleId="Heading5Char">
    <w:name w:val="Heading 5 Char"/>
    <w:basedOn w:val="DefaultParagraphFont"/>
    <w:link w:val="Heading5"/>
    <w:rsid w:val="00162967"/>
    <w:rPr>
      <w:rFonts w:ascii="Arial" w:hAnsi="Arial" w:cs="Arial"/>
      <w:b/>
      <w:bCs/>
      <w:iCs/>
      <w:kern w:val="28"/>
      <w:sz w:val="24"/>
      <w:szCs w:val="26"/>
    </w:rPr>
  </w:style>
  <w:style w:type="character" w:customStyle="1" w:styleId="Heading6Char">
    <w:name w:val="Heading 6 Char"/>
    <w:basedOn w:val="DefaultParagraphFont"/>
    <w:link w:val="Heading6"/>
    <w:rsid w:val="00162967"/>
    <w:rPr>
      <w:rFonts w:ascii="Arial" w:hAnsi="Arial" w:cs="Arial"/>
      <w:b/>
      <w:iCs/>
      <w:kern w:val="28"/>
      <w:sz w:val="22"/>
      <w:szCs w:val="22"/>
    </w:rPr>
  </w:style>
  <w:style w:type="paragraph" w:customStyle="1" w:styleId="subheading1dfps">
    <w:name w:val="subheading1dfps"/>
    <w:basedOn w:val="Heading6"/>
    <w:next w:val="bodytextdfps"/>
    <w:link w:val="subheading1dfpsChar"/>
    <w:qFormat/>
    <w:rsid w:val="0077441C"/>
    <w:pPr>
      <w:spacing w:before="320"/>
      <w:ind w:left="720"/>
      <w:outlineLvl w:val="9"/>
    </w:p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customStyle="1" w:styleId="bqblockquotetextdfps">
    <w:name w:val="bqblockquotetextdfps"/>
    <w:basedOn w:val="Normal"/>
    <w:rsid w:val="0077441C"/>
    <w:pPr>
      <w:spacing w:before="80"/>
      <w:ind w:left="2160" w:right="720"/>
    </w:pPr>
    <w:rPr>
      <w:sz w:val="20"/>
    </w:rPr>
  </w:style>
  <w:style w:type="paragraph" w:customStyle="1" w:styleId="bqheadingdfps">
    <w:name w:val="bqheadingdfps"/>
    <w:basedOn w:val="Normal"/>
    <w:next w:val="bqblockquotetextdfps"/>
    <w:rsid w:val="0077441C"/>
    <w:pPr>
      <w:keepNext/>
      <w:spacing w:before="160"/>
      <w:ind w:left="2160" w:right="720"/>
    </w:pPr>
    <w:rPr>
      <w:b/>
      <w:i/>
      <w:iCs/>
    </w:rPr>
  </w:style>
  <w:style w:type="paragraph" w:customStyle="1" w:styleId="headerdfps">
    <w:name w:val="headerdfps"/>
    <w:basedOn w:val="Normal"/>
    <w:rsid w:val="0077441C"/>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77441C"/>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77441C"/>
    <w:pPr>
      <w:spacing w:before="40" w:after="20"/>
      <w:ind w:left="0"/>
    </w:pPr>
    <w:rPr>
      <w:b/>
      <w:sz w:val="18"/>
    </w:rPr>
  </w:style>
  <w:style w:type="paragraph" w:customStyle="1" w:styleId="tabletextdfps">
    <w:name w:val="tabletextdfps"/>
    <w:basedOn w:val="tableheadingdfps"/>
    <w:rsid w:val="0077441C"/>
    <w:rPr>
      <w:b w:val="0"/>
    </w:rPr>
  </w:style>
  <w:style w:type="paragraph" w:customStyle="1" w:styleId="subheading2dfps">
    <w:name w:val="subheading2dfps"/>
    <w:basedOn w:val="subheading1dfps"/>
    <w:next w:val="bodytextdfps"/>
    <w:rsid w:val="0077441C"/>
    <w:pPr>
      <w:ind w:left="1440"/>
    </w:pPr>
  </w:style>
  <w:style w:type="paragraph" w:customStyle="1" w:styleId="bqcitationdfps">
    <w:name w:val="bqcitationdfps"/>
    <w:basedOn w:val="bqblockquotetextdfps"/>
    <w:next w:val="bodytextdfps"/>
    <w:rsid w:val="0077441C"/>
    <w:pPr>
      <w:spacing w:before="60"/>
      <w:jc w:val="right"/>
    </w:pPr>
    <w:rPr>
      <w:i/>
      <w:iCs/>
    </w:rPr>
  </w:style>
  <w:style w:type="paragraph" w:customStyle="1" w:styleId="bodytextcitationdfps">
    <w:name w:val="bodytextcitationdfps"/>
    <w:basedOn w:val="bodytextdfps"/>
    <w:next w:val="bodytextdfps"/>
    <w:rsid w:val="0077441C"/>
    <w:pPr>
      <w:spacing w:before="60"/>
      <w:jc w:val="right"/>
    </w:pPr>
    <w:rPr>
      <w:i/>
      <w:iCs/>
      <w:sz w:val="20"/>
    </w:rPr>
  </w:style>
  <w:style w:type="paragraph" w:customStyle="1" w:styleId="bodytexttagdfps">
    <w:name w:val="bodytexttagdfps"/>
    <w:basedOn w:val="bodytextdfps"/>
    <w:next w:val="bodytextdfps"/>
    <w:rsid w:val="0077441C"/>
    <w:rPr>
      <w:i/>
      <w:iCs/>
    </w:rPr>
  </w:style>
  <w:style w:type="paragraph" w:customStyle="1" w:styleId="list1dfps">
    <w:name w:val="list1dfps"/>
    <w:basedOn w:val="bodytextdfps"/>
    <w:rsid w:val="0077441C"/>
    <w:pPr>
      <w:spacing w:before="80"/>
      <w:ind w:left="1800" w:hanging="360"/>
    </w:pPr>
  </w:style>
  <w:style w:type="paragraph" w:customStyle="1" w:styleId="list2dfps">
    <w:name w:val="list2dfps"/>
    <w:basedOn w:val="list1dfps"/>
    <w:rsid w:val="0077441C"/>
    <w:pPr>
      <w:ind w:left="2160"/>
    </w:pPr>
  </w:style>
  <w:style w:type="paragraph" w:customStyle="1" w:styleId="list3dfps">
    <w:name w:val="list3dfps"/>
    <w:basedOn w:val="list2dfps"/>
    <w:rsid w:val="0077441C"/>
    <w:pPr>
      <w:ind w:left="2520"/>
    </w:pPr>
  </w:style>
  <w:style w:type="paragraph" w:customStyle="1" w:styleId="list4dfps">
    <w:name w:val="list4dfps"/>
    <w:basedOn w:val="list3dfps"/>
    <w:rsid w:val="0077441C"/>
    <w:pPr>
      <w:ind w:left="2880"/>
    </w:pPr>
  </w:style>
  <w:style w:type="paragraph" w:customStyle="1" w:styleId="list5dfps">
    <w:name w:val="list5dfps"/>
    <w:basedOn w:val="list4dfps"/>
    <w:rsid w:val="0077441C"/>
    <w:pPr>
      <w:ind w:left="3240"/>
    </w:pPr>
  </w:style>
  <w:style w:type="paragraph" w:customStyle="1" w:styleId="list6dfps">
    <w:name w:val="list6dfps"/>
    <w:basedOn w:val="list5dfps"/>
    <w:rsid w:val="0077441C"/>
    <w:pPr>
      <w:ind w:left="3600"/>
    </w:pPr>
  </w:style>
  <w:style w:type="paragraph" w:customStyle="1" w:styleId="bqlistadfps">
    <w:name w:val="bqlistadfps"/>
    <w:basedOn w:val="bqblockquotetextdfps"/>
    <w:rsid w:val="0077441C"/>
    <w:pPr>
      <w:ind w:left="2520" w:hanging="360"/>
    </w:pPr>
  </w:style>
  <w:style w:type="paragraph" w:customStyle="1" w:styleId="bqlistbdfps">
    <w:name w:val="bqlistbdfps"/>
    <w:basedOn w:val="bqlistadfps"/>
    <w:rsid w:val="0077441C"/>
    <w:pPr>
      <w:ind w:left="2880"/>
    </w:pPr>
  </w:style>
  <w:style w:type="paragraph" w:customStyle="1" w:styleId="bqlistcdfps">
    <w:name w:val="bqlistcdfps"/>
    <w:basedOn w:val="bqlistbdfps"/>
    <w:rsid w:val="0077441C"/>
    <w:pPr>
      <w:ind w:left="3240"/>
    </w:pPr>
  </w:style>
  <w:style w:type="character" w:styleId="PageNumber">
    <w:name w:val="page number"/>
    <w:rsid w:val="0077441C"/>
    <w:rPr>
      <w:rFonts w:ascii="Arial" w:hAnsi="Arial"/>
      <w:sz w:val="18"/>
    </w:rPr>
  </w:style>
  <w:style w:type="paragraph" w:styleId="TOC1">
    <w:name w:val="toc 1"/>
    <w:basedOn w:val="Normal"/>
    <w:next w:val="Normal"/>
    <w:autoRedefine/>
    <w:rsid w:val="0077441C"/>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77441C"/>
    <w:pPr>
      <w:spacing w:before="80" w:after="0"/>
      <w:ind w:left="1440" w:hanging="1080"/>
    </w:pPr>
  </w:style>
  <w:style w:type="paragraph" w:styleId="TOC3">
    <w:name w:val="toc 3"/>
    <w:basedOn w:val="TOC2"/>
    <w:next w:val="Normal"/>
    <w:autoRedefine/>
    <w:rsid w:val="0077441C"/>
    <w:pPr>
      <w:ind w:left="1800"/>
    </w:pPr>
  </w:style>
  <w:style w:type="paragraph" w:styleId="TOC4">
    <w:name w:val="toc 4"/>
    <w:basedOn w:val="TOC3"/>
    <w:next w:val="Normal"/>
    <w:autoRedefine/>
    <w:rsid w:val="0077441C"/>
    <w:pPr>
      <w:ind w:left="2160"/>
    </w:pPr>
  </w:style>
  <w:style w:type="paragraph" w:styleId="TOC5">
    <w:name w:val="toc 5"/>
    <w:basedOn w:val="TOC4"/>
    <w:next w:val="Normal"/>
    <w:autoRedefine/>
    <w:rsid w:val="0077441C"/>
    <w:pPr>
      <w:ind w:left="2520"/>
    </w:pPr>
  </w:style>
  <w:style w:type="paragraph" w:styleId="TOC6">
    <w:name w:val="toc 6"/>
    <w:basedOn w:val="TOC5"/>
    <w:next w:val="Normal"/>
    <w:autoRedefine/>
    <w:rsid w:val="0077441C"/>
    <w:pPr>
      <w:ind w:left="2880"/>
    </w:pPr>
  </w:style>
  <w:style w:type="paragraph" w:styleId="TOC7">
    <w:name w:val="toc 7"/>
    <w:basedOn w:val="TOC6"/>
    <w:next w:val="Normal"/>
    <w:autoRedefine/>
    <w:rsid w:val="0077441C"/>
    <w:pPr>
      <w:ind w:left="3240"/>
    </w:pPr>
  </w:style>
  <w:style w:type="paragraph" w:styleId="TOC8">
    <w:name w:val="toc 8"/>
    <w:basedOn w:val="TOC7"/>
    <w:next w:val="Normal"/>
    <w:autoRedefine/>
    <w:rsid w:val="0077441C"/>
    <w:pPr>
      <w:ind w:left="3600"/>
    </w:pPr>
  </w:style>
  <w:style w:type="paragraph" w:styleId="TOC9">
    <w:name w:val="toc 9"/>
    <w:basedOn w:val="TOC8"/>
    <w:next w:val="Normal"/>
    <w:autoRedefine/>
    <w:rsid w:val="0077441C"/>
    <w:pPr>
      <w:ind w:left="3960"/>
    </w:pPr>
  </w:style>
  <w:style w:type="paragraph" w:customStyle="1" w:styleId="querydfps">
    <w:name w:val="querydfps"/>
    <w:basedOn w:val="subheading1dfps"/>
    <w:rsid w:val="0077441C"/>
    <w:pPr>
      <w:spacing w:before="120" w:after="120"/>
    </w:pPr>
    <w:rPr>
      <w:rFonts w:eastAsia="MS Mincho"/>
      <w:b w:val="0"/>
      <w:i/>
      <w:color w:val="FF0000"/>
      <w:sz w:val="24"/>
    </w:rPr>
  </w:style>
  <w:style w:type="paragraph" w:customStyle="1" w:styleId="tablelist1dfps">
    <w:name w:val="tablelist1dfps"/>
    <w:basedOn w:val="tabletextdfps"/>
    <w:rsid w:val="0077441C"/>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77441C"/>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77441C"/>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77441C"/>
    <w:pPr>
      <w:spacing w:before="240"/>
    </w:pPr>
    <w:rPr>
      <w:sz w:val="24"/>
    </w:rPr>
  </w:style>
  <w:style w:type="paragraph" w:customStyle="1" w:styleId="violettagdfps">
    <w:name w:val="violettagdfps"/>
    <w:basedOn w:val="Normal"/>
    <w:rsid w:val="0077441C"/>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77441C"/>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77441C"/>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77441C"/>
    <w:pPr>
      <w:ind w:left="720"/>
    </w:pPr>
  </w:style>
  <w:style w:type="paragraph" w:customStyle="1" w:styleId="violettaglpph">
    <w:name w:val="violettaglpph"/>
    <w:basedOn w:val="violettagdfps"/>
    <w:rsid w:val="0077441C"/>
    <w:rPr>
      <w:sz w:val="22"/>
    </w:rPr>
  </w:style>
  <w:style w:type="character" w:styleId="Hyperlink">
    <w:name w:val="Hyperlink"/>
    <w:basedOn w:val="DefaultParagraphFont"/>
    <w:uiPriority w:val="99"/>
    <w:unhideWhenUsed/>
    <w:rsid w:val="00162967"/>
    <w:rPr>
      <w:strike w:val="0"/>
      <w:dstrike w:val="0"/>
      <w:color w:val="006699"/>
      <w:u w:val="none"/>
      <w:effect w:val="none"/>
    </w:rPr>
  </w:style>
  <w:style w:type="character" w:styleId="Emphasis">
    <w:name w:val="Emphasis"/>
    <w:basedOn w:val="DefaultParagraphFont"/>
    <w:uiPriority w:val="20"/>
    <w:qFormat/>
    <w:rsid w:val="00162967"/>
    <w:rPr>
      <w:i/>
      <w:iCs/>
    </w:rPr>
  </w:style>
  <w:style w:type="character" w:customStyle="1" w:styleId="HTMLAddressChar">
    <w:name w:val="HTML Address Char"/>
    <w:basedOn w:val="DefaultParagraphFont"/>
    <w:link w:val="HTMLAddress"/>
    <w:uiPriority w:val="99"/>
    <w:rsid w:val="00162967"/>
    <w:rPr>
      <w:sz w:val="24"/>
      <w:szCs w:val="24"/>
    </w:rPr>
  </w:style>
  <w:style w:type="paragraph" w:styleId="HTMLAddress">
    <w:name w:val="HTML Address"/>
    <w:basedOn w:val="Normal"/>
    <w:link w:val="HTMLAddressChar"/>
    <w:uiPriority w:val="99"/>
    <w:unhideWhenUsed/>
    <w:rsid w:val="00162967"/>
    <w:pPr>
      <w:tabs>
        <w:tab w:val="clear" w:pos="360"/>
        <w:tab w:val="clear" w:pos="720"/>
        <w:tab w:val="clear" w:pos="1080"/>
        <w:tab w:val="clear" w:pos="1440"/>
        <w:tab w:val="clear" w:pos="1800"/>
        <w:tab w:val="clear" w:pos="2160"/>
        <w:tab w:val="clear" w:pos="2520"/>
        <w:tab w:val="clear" w:pos="2880"/>
      </w:tabs>
      <w:spacing w:after="270" w:line="270" w:lineRule="atLeast"/>
    </w:pPr>
    <w:rPr>
      <w:rFonts w:ascii="Times New Roman" w:hAnsi="Times New Roman"/>
      <w:sz w:val="24"/>
      <w:szCs w:val="24"/>
    </w:rPr>
  </w:style>
  <w:style w:type="character" w:customStyle="1" w:styleId="HTMLAddressChar1">
    <w:name w:val="HTML Address Char1"/>
    <w:basedOn w:val="DefaultParagraphFont"/>
    <w:rsid w:val="00162967"/>
    <w:rPr>
      <w:rFonts w:ascii="Arial" w:hAnsi="Arial"/>
      <w:i/>
      <w:iCs/>
      <w:sz w:val="22"/>
    </w:rPr>
  </w:style>
  <w:style w:type="character" w:customStyle="1" w:styleId="HTMLPreformattedChar">
    <w:name w:val="HTML Preformatted Char"/>
    <w:basedOn w:val="DefaultParagraphFont"/>
    <w:link w:val="HTMLPreformatted"/>
    <w:uiPriority w:val="99"/>
    <w:rsid w:val="00162967"/>
    <w:rPr>
      <w:rFonts w:ascii="Monaco" w:hAnsi="Monaco" w:cs="Courier New"/>
      <w:color w:val="333333"/>
      <w:sz w:val="18"/>
      <w:szCs w:val="18"/>
      <w:shd w:val="clear" w:color="auto" w:fill="F5F5F5"/>
    </w:rPr>
  </w:style>
  <w:style w:type="paragraph" w:styleId="HTMLPreformatted">
    <w:name w:val="HTML Preformatted"/>
    <w:basedOn w:val="Normal"/>
    <w:link w:val="HTMLPreformattedChar"/>
    <w:uiPriority w:val="99"/>
    <w:unhideWhenUsed/>
    <w:rsid w:val="00162967"/>
    <w:pPr>
      <w:pBdr>
        <w:top w:val="single" w:sz="6" w:space="6" w:color="CCCCCC"/>
        <w:left w:val="single" w:sz="6" w:space="6" w:color="CCCCCC"/>
        <w:bottom w:val="single" w:sz="6" w:space="6" w:color="CCCCCC"/>
        <w:right w:val="single" w:sz="6" w:space="6" w:color="CCCCCC"/>
      </w:pBdr>
      <w:shd w:val="clear" w:color="auto" w:fill="F5F5F5"/>
      <w:tabs>
        <w:tab w:val="clear" w:pos="360"/>
        <w:tab w:val="clear" w:pos="720"/>
        <w:tab w:val="clear" w:pos="1080"/>
        <w:tab w:val="clear" w:pos="1440"/>
        <w:tab w:val="clear" w:pos="1800"/>
        <w:tab w:val="clear" w:pos="2160"/>
        <w:tab w:val="clear" w:pos="2520"/>
        <w:tab w:val="clear" w:pos="2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Monaco" w:hAnsi="Monaco" w:cs="Courier New"/>
      <w:color w:val="333333"/>
      <w:sz w:val="18"/>
      <w:szCs w:val="18"/>
    </w:rPr>
  </w:style>
  <w:style w:type="character" w:customStyle="1" w:styleId="HTMLPreformattedChar1">
    <w:name w:val="HTML Preformatted Char1"/>
    <w:basedOn w:val="DefaultParagraphFont"/>
    <w:rsid w:val="00162967"/>
    <w:rPr>
      <w:rFonts w:ascii="Consolas" w:hAnsi="Consolas" w:cs="Consolas"/>
    </w:rPr>
  </w:style>
  <w:style w:type="paragraph" w:styleId="BalloonText">
    <w:name w:val="Balloon Text"/>
    <w:basedOn w:val="Normal"/>
    <w:link w:val="BalloonTextChar"/>
    <w:rsid w:val="00162967"/>
    <w:rPr>
      <w:rFonts w:ascii="Tahoma" w:hAnsi="Tahoma" w:cs="Tahoma"/>
      <w:sz w:val="16"/>
      <w:szCs w:val="16"/>
    </w:rPr>
  </w:style>
  <w:style w:type="character" w:customStyle="1" w:styleId="BalloonTextChar">
    <w:name w:val="Balloon Text Char"/>
    <w:basedOn w:val="DefaultParagraphFont"/>
    <w:link w:val="BalloonText"/>
    <w:rsid w:val="00162967"/>
    <w:rPr>
      <w:rFonts w:ascii="Tahoma" w:hAnsi="Tahoma" w:cs="Tahoma"/>
      <w:sz w:val="16"/>
      <w:szCs w:val="16"/>
    </w:rPr>
  </w:style>
  <w:style w:type="character" w:styleId="CommentReference">
    <w:name w:val="annotation reference"/>
    <w:basedOn w:val="DefaultParagraphFont"/>
    <w:uiPriority w:val="99"/>
    <w:rsid w:val="00162967"/>
    <w:rPr>
      <w:sz w:val="16"/>
      <w:szCs w:val="16"/>
    </w:rPr>
  </w:style>
  <w:style w:type="paragraph" w:styleId="CommentText">
    <w:name w:val="annotation text"/>
    <w:basedOn w:val="Normal"/>
    <w:link w:val="CommentTextChar"/>
    <w:uiPriority w:val="99"/>
    <w:rsid w:val="00162967"/>
    <w:rPr>
      <w:sz w:val="20"/>
    </w:rPr>
  </w:style>
  <w:style w:type="character" w:customStyle="1" w:styleId="CommentTextChar">
    <w:name w:val="Comment Text Char"/>
    <w:basedOn w:val="DefaultParagraphFont"/>
    <w:link w:val="CommentText"/>
    <w:uiPriority w:val="99"/>
    <w:rsid w:val="00162967"/>
    <w:rPr>
      <w:rFonts w:ascii="Arial" w:hAnsi="Arial"/>
    </w:rPr>
  </w:style>
  <w:style w:type="paragraph" w:styleId="CommentSubject">
    <w:name w:val="annotation subject"/>
    <w:basedOn w:val="CommentText"/>
    <w:next w:val="CommentText"/>
    <w:link w:val="CommentSubjectChar"/>
    <w:rsid w:val="00162967"/>
    <w:rPr>
      <w:b/>
      <w:bCs/>
    </w:rPr>
  </w:style>
  <w:style w:type="character" w:customStyle="1" w:styleId="CommentSubjectChar">
    <w:name w:val="Comment Subject Char"/>
    <w:basedOn w:val="CommentTextChar"/>
    <w:link w:val="CommentSubject"/>
    <w:rsid w:val="00162967"/>
    <w:rPr>
      <w:rFonts w:ascii="Arial" w:hAnsi="Arial"/>
      <w:b/>
      <w:bCs/>
    </w:rPr>
  </w:style>
  <w:style w:type="paragraph" w:styleId="ListParagraph">
    <w:name w:val="List Paragraph"/>
    <w:basedOn w:val="Normal"/>
    <w:uiPriority w:val="34"/>
    <w:qFormat/>
    <w:rsid w:val="00162967"/>
    <w:pPr>
      <w:ind w:left="720"/>
      <w:contextualSpacing/>
    </w:pPr>
  </w:style>
  <w:style w:type="character" w:styleId="FollowedHyperlink">
    <w:name w:val="FollowedHyperlink"/>
    <w:basedOn w:val="DefaultParagraphFont"/>
    <w:uiPriority w:val="99"/>
    <w:rsid w:val="00162967"/>
    <w:rPr>
      <w:color w:val="800080" w:themeColor="followedHyperlink"/>
      <w:u w:val="single"/>
    </w:rPr>
  </w:style>
  <w:style w:type="paragraph" w:styleId="NormalWeb">
    <w:name w:val="Normal (Web)"/>
    <w:basedOn w:val="Normal"/>
    <w:uiPriority w:val="99"/>
    <w:unhideWhenUsed/>
    <w:rsid w:val="00162967"/>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color w:val="000000"/>
      <w:sz w:val="24"/>
      <w:szCs w:val="24"/>
    </w:rPr>
  </w:style>
  <w:style w:type="character" w:customStyle="1" w:styleId="apple-converted-space">
    <w:name w:val="apple-converted-space"/>
    <w:basedOn w:val="DefaultParagraphFont"/>
    <w:rsid w:val="00162967"/>
  </w:style>
  <w:style w:type="character" w:styleId="Strong">
    <w:name w:val="Strong"/>
    <w:basedOn w:val="DefaultParagraphFont"/>
    <w:uiPriority w:val="22"/>
    <w:qFormat/>
    <w:rsid w:val="00162967"/>
    <w:rPr>
      <w:b/>
      <w:bCs/>
    </w:rPr>
  </w:style>
  <w:style w:type="paragraph" w:styleId="Revision">
    <w:name w:val="Revision"/>
    <w:hidden/>
    <w:uiPriority w:val="99"/>
    <w:semiHidden/>
    <w:rsid w:val="002D2ED4"/>
    <w:rPr>
      <w:rFonts w:ascii="Arial" w:hAnsi="Arial"/>
      <w:sz w:val="22"/>
    </w:rPr>
  </w:style>
  <w:style w:type="table" w:styleId="TableGrid">
    <w:name w:val="Table Grid"/>
    <w:basedOn w:val="TableNormal"/>
    <w:rsid w:val="005C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Address"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41C"/>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link w:val="Heading1Char"/>
    <w:qFormat/>
    <w:rsid w:val="0077441C"/>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link w:val="Heading2Char"/>
    <w:qFormat/>
    <w:rsid w:val="0077441C"/>
    <w:pPr>
      <w:spacing w:before="480" w:after="80"/>
      <w:outlineLvl w:val="1"/>
    </w:pPr>
    <w:rPr>
      <w:sz w:val="36"/>
    </w:rPr>
  </w:style>
  <w:style w:type="paragraph" w:styleId="Heading3">
    <w:name w:val="heading 3"/>
    <w:basedOn w:val="Heading2"/>
    <w:next w:val="bodytextdfps"/>
    <w:link w:val="Heading3Char"/>
    <w:qFormat/>
    <w:rsid w:val="0077441C"/>
    <w:pPr>
      <w:spacing w:after="0"/>
      <w:outlineLvl w:val="2"/>
    </w:pPr>
    <w:rPr>
      <w:rFonts w:cs="Arial"/>
      <w:bCs/>
      <w:sz w:val="28"/>
      <w:szCs w:val="26"/>
    </w:rPr>
  </w:style>
  <w:style w:type="paragraph" w:styleId="Heading4">
    <w:name w:val="heading 4"/>
    <w:basedOn w:val="Heading3"/>
    <w:next w:val="bodytextdfps"/>
    <w:link w:val="Heading4Char"/>
    <w:qFormat/>
    <w:rsid w:val="0077441C"/>
    <w:pPr>
      <w:outlineLvl w:val="3"/>
    </w:pPr>
    <w:rPr>
      <w:bCs w:val="0"/>
      <w:sz w:val="26"/>
      <w:szCs w:val="28"/>
    </w:rPr>
  </w:style>
  <w:style w:type="paragraph" w:styleId="Heading5">
    <w:name w:val="heading 5"/>
    <w:basedOn w:val="Heading4"/>
    <w:next w:val="bodytextdfps"/>
    <w:link w:val="Heading5Char"/>
    <w:qFormat/>
    <w:rsid w:val="0077441C"/>
    <w:pPr>
      <w:outlineLvl w:val="4"/>
    </w:pPr>
    <w:rPr>
      <w:bCs/>
      <w:iCs/>
      <w:sz w:val="24"/>
      <w:szCs w:val="26"/>
    </w:rPr>
  </w:style>
  <w:style w:type="paragraph" w:styleId="Heading6">
    <w:name w:val="heading 6"/>
    <w:basedOn w:val="Heading5"/>
    <w:next w:val="bodytextdfps"/>
    <w:link w:val="Heading6Char"/>
    <w:qFormat/>
    <w:rsid w:val="0077441C"/>
    <w:pPr>
      <w:outlineLvl w:val="5"/>
    </w:pPr>
    <w:rPr>
      <w:bCs w:val="0"/>
      <w:sz w:val="22"/>
      <w:szCs w:val="22"/>
    </w:rPr>
  </w:style>
  <w:style w:type="paragraph" w:styleId="Heading7">
    <w:name w:val="heading 7"/>
    <w:basedOn w:val="Heading6"/>
    <w:next w:val="bodytextdfps"/>
    <w:qFormat/>
    <w:rsid w:val="0077441C"/>
    <w:pPr>
      <w:spacing w:before="240" w:after="60"/>
      <w:outlineLvl w:val="6"/>
    </w:pPr>
    <w:rPr>
      <w:szCs w:val="24"/>
    </w:rPr>
  </w:style>
  <w:style w:type="paragraph" w:styleId="Heading8">
    <w:name w:val="heading 8"/>
    <w:basedOn w:val="Heading7"/>
    <w:next w:val="bodytextdfps"/>
    <w:qFormat/>
    <w:rsid w:val="0077441C"/>
    <w:pPr>
      <w:outlineLvl w:val="7"/>
    </w:pPr>
    <w:rPr>
      <w:iCs w:val="0"/>
    </w:rPr>
  </w:style>
  <w:style w:type="paragraph" w:styleId="Heading9">
    <w:name w:val="heading 9"/>
    <w:basedOn w:val="Heading8"/>
    <w:next w:val="bodytextdfps"/>
    <w:qFormat/>
    <w:rsid w:val="0077441C"/>
    <w:pPr>
      <w:outlineLvl w:val="8"/>
    </w:pPr>
    <w:rPr>
      <w:szCs w:val="22"/>
    </w:rPr>
  </w:style>
  <w:style w:type="character" w:default="1" w:styleId="DefaultParagraphFont">
    <w:name w:val="Default Paragraph Font"/>
    <w:uiPriority w:val="1"/>
    <w:semiHidden/>
    <w:unhideWhenUsed/>
    <w:rsid w:val="007744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441C"/>
  </w:style>
  <w:style w:type="paragraph" w:customStyle="1" w:styleId="bodytextdfps">
    <w:name w:val="bodytextdfps"/>
    <w:basedOn w:val="Normal"/>
    <w:link w:val="bodytextdfpsChar"/>
    <w:qFormat/>
    <w:rsid w:val="0077441C"/>
    <w:pPr>
      <w:spacing w:before="120"/>
      <w:ind w:left="1440"/>
    </w:pPr>
  </w:style>
  <w:style w:type="character" w:customStyle="1" w:styleId="bodytextdfpsChar">
    <w:name w:val="bodytextdfps Char"/>
    <w:basedOn w:val="DefaultParagraphFont"/>
    <w:link w:val="bodytextdfps"/>
    <w:rsid w:val="00B63A4E"/>
    <w:rPr>
      <w:rFonts w:ascii="Arial" w:hAnsi="Arial"/>
      <w:sz w:val="22"/>
    </w:rPr>
  </w:style>
  <w:style w:type="character" w:customStyle="1" w:styleId="Heading1Char">
    <w:name w:val="Heading 1 Char"/>
    <w:basedOn w:val="DefaultParagraphFont"/>
    <w:link w:val="Heading1"/>
    <w:rsid w:val="00162967"/>
    <w:rPr>
      <w:rFonts w:ascii="Arial" w:hAnsi="Arial"/>
      <w:b/>
      <w:kern w:val="28"/>
      <w:sz w:val="40"/>
    </w:rPr>
  </w:style>
  <w:style w:type="character" w:customStyle="1" w:styleId="Heading2Char">
    <w:name w:val="Heading 2 Char"/>
    <w:basedOn w:val="DefaultParagraphFont"/>
    <w:link w:val="Heading2"/>
    <w:rsid w:val="00162967"/>
    <w:rPr>
      <w:rFonts w:ascii="Arial" w:hAnsi="Arial"/>
      <w:b/>
      <w:kern w:val="28"/>
      <w:sz w:val="36"/>
    </w:rPr>
  </w:style>
  <w:style w:type="character" w:customStyle="1" w:styleId="Heading3Char">
    <w:name w:val="Heading 3 Char"/>
    <w:basedOn w:val="DefaultParagraphFont"/>
    <w:link w:val="Heading3"/>
    <w:rsid w:val="00162967"/>
    <w:rPr>
      <w:rFonts w:ascii="Arial" w:hAnsi="Arial" w:cs="Arial"/>
      <w:b/>
      <w:bCs/>
      <w:kern w:val="28"/>
      <w:sz w:val="28"/>
      <w:szCs w:val="26"/>
    </w:rPr>
  </w:style>
  <w:style w:type="character" w:customStyle="1" w:styleId="Heading4Char">
    <w:name w:val="Heading 4 Char"/>
    <w:basedOn w:val="DefaultParagraphFont"/>
    <w:link w:val="Heading4"/>
    <w:rsid w:val="00162967"/>
    <w:rPr>
      <w:rFonts w:ascii="Arial" w:hAnsi="Arial" w:cs="Arial"/>
      <w:b/>
      <w:kern w:val="28"/>
      <w:sz w:val="26"/>
      <w:szCs w:val="28"/>
    </w:rPr>
  </w:style>
  <w:style w:type="character" w:customStyle="1" w:styleId="Heading5Char">
    <w:name w:val="Heading 5 Char"/>
    <w:basedOn w:val="DefaultParagraphFont"/>
    <w:link w:val="Heading5"/>
    <w:rsid w:val="00162967"/>
    <w:rPr>
      <w:rFonts w:ascii="Arial" w:hAnsi="Arial" w:cs="Arial"/>
      <w:b/>
      <w:bCs/>
      <w:iCs/>
      <w:kern w:val="28"/>
      <w:sz w:val="24"/>
      <w:szCs w:val="26"/>
    </w:rPr>
  </w:style>
  <w:style w:type="character" w:customStyle="1" w:styleId="Heading6Char">
    <w:name w:val="Heading 6 Char"/>
    <w:basedOn w:val="DefaultParagraphFont"/>
    <w:link w:val="Heading6"/>
    <w:rsid w:val="00162967"/>
    <w:rPr>
      <w:rFonts w:ascii="Arial" w:hAnsi="Arial" w:cs="Arial"/>
      <w:b/>
      <w:iCs/>
      <w:kern w:val="28"/>
      <w:sz w:val="22"/>
      <w:szCs w:val="22"/>
    </w:rPr>
  </w:style>
  <w:style w:type="paragraph" w:customStyle="1" w:styleId="subheading1dfps">
    <w:name w:val="subheading1dfps"/>
    <w:basedOn w:val="Heading6"/>
    <w:next w:val="bodytextdfps"/>
    <w:link w:val="subheading1dfpsChar"/>
    <w:qFormat/>
    <w:rsid w:val="0077441C"/>
    <w:pPr>
      <w:spacing w:before="320"/>
      <w:ind w:left="720"/>
      <w:outlineLvl w:val="9"/>
    </w:p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customStyle="1" w:styleId="bqblockquotetextdfps">
    <w:name w:val="bqblockquotetextdfps"/>
    <w:basedOn w:val="Normal"/>
    <w:rsid w:val="0077441C"/>
    <w:pPr>
      <w:spacing w:before="80"/>
      <w:ind w:left="2160" w:right="720"/>
    </w:pPr>
    <w:rPr>
      <w:sz w:val="20"/>
    </w:rPr>
  </w:style>
  <w:style w:type="paragraph" w:customStyle="1" w:styleId="bqheadingdfps">
    <w:name w:val="bqheadingdfps"/>
    <w:basedOn w:val="Normal"/>
    <w:next w:val="bqblockquotetextdfps"/>
    <w:rsid w:val="0077441C"/>
    <w:pPr>
      <w:keepNext/>
      <w:spacing w:before="160"/>
      <w:ind w:left="2160" w:right="720"/>
    </w:pPr>
    <w:rPr>
      <w:b/>
      <w:i/>
      <w:iCs/>
    </w:rPr>
  </w:style>
  <w:style w:type="paragraph" w:customStyle="1" w:styleId="headerdfps">
    <w:name w:val="headerdfps"/>
    <w:basedOn w:val="Normal"/>
    <w:rsid w:val="0077441C"/>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77441C"/>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77441C"/>
    <w:pPr>
      <w:spacing w:before="40" w:after="20"/>
      <w:ind w:left="0"/>
    </w:pPr>
    <w:rPr>
      <w:b/>
      <w:sz w:val="18"/>
    </w:rPr>
  </w:style>
  <w:style w:type="paragraph" w:customStyle="1" w:styleId="tabletextdfps">
    <w:name w:val="tabletextdfps"/>
    <w:basedOn w:val="tableheadingdfps"/>
    <w:rsid w:val="0077441C"/>
    <w:rPr>
      <w:b w:val="0"/>
    </w:rPr>
  </w:style>
  <w:style w:type="paragraph" w:customStyle="1" w:styleId="subheading2dfps">
    <w:name w:val="subheading2dfps"/>
    <w:basedOn w:val="subheading1dfps"/>
    <w:next w:val="bodytextdfps"/>
    <w:rsid w:val="0077441C"/>
    <w:pPr>
      <w:ind w:left="1440"/>
    </w:pPr>
  </w:style>
  <w:style w:type="paragraph" w:customStyle="1" w:styleId="bqcitationdfps">
    <w:name w:val="bqcitationdfps"/>
    <w:basedOn w:val="bqblockquotetextdfps"/>
    <w:next w:val="bodytextdfps"/>
    <w:rsid w:val="0077441C"/>
    <w:pPr>
      <w:spacing w:before="60"/>
      <w:jc w:val="right"/>
    </w:pPr>
    <w:rPr>
      <w:i/>
      <w:iCs/>
    </w:rPr>
  </w:style>
  <w:style w:type="paragraph" w:customStyle="1" w:styleId="bodytextcitationdfps">
    <w:name w:val="bodytextcitationdfps"/>
    <w:basedOn w:val="bodytextdfps"/>
    <w:next w:val="bodytextdfps"/>
    <w:rsid w:val="0077441C"/>
    <w:pPr>
      <w:spacing w:before="60"/>
      <w:jc w:val="right"/>
    </w:pPr>
    <w:rPr>
      <w:i/>
      <w:iCs/>
      <w:sz w:val="20"/>
    </w:rPr>
  </w:style>
  <w:style w:type="paragraph" w:customStyle="1" w:styleId="bodytexttagdfps">
    <w:name w:val="bodytexttagdfps"/>
    <w:basedOn w:val="bodytextdfps"/>
    <w:next w:val="bodytextdfps"/>
    <w:rsid w:val="0077441C"/>
    <w:rPr>
      <w:i/>
      <w:iCs/>
    </w:rPr>
  </w:style>
  <w:style w:type="paragraph" w:customStyle="1" w:styleId="list1dfps">
    <w:name w:val="list1dfps"/>
    <w:basedOn w:val="bodytextdfps"/>
    <w:rsid w:val="0077441C"/>
    <w:pPr>
      <w:spacing w:before="80"/>
      <w:ind w:left="1800" w:hanging="360"/>
    </w:pPr>
  </w:style>
  <w:style w:type="paragraph" w:customStyle="1" w:styleId="list2dfps">
    <w:name w:val="list2dfps"/>
    <w:basedOn w:val="list1dfps"/>
    <w:rsid w:val="0077441C"/>
    <w:pPr>
      <w:ind w:left="2160"/>
    </w:pPr>
  </w:style>
  <w:style w:type="paragraph" w:customStyle="1" w:styleId="list3dfps">
    <w:name w:val="list3dfps"/>
    <w:basedOn w:val="list2dfps"/>
    <w:rsid w:val="0077441C"/>
    <w:pPr>
      <w:ind w:left="2520"/>
    </w:pPr>
  </w:style>
  <w:style w:type="paragraph" w:customStyle="1" w:styleId="list4dfps">
    <w:name w:val="list4dfps"/>
    <w:basedOn w:val="list3dfps"/>
    <w:rsid w:val="0077441C"/>
    <w:pPr>
      <w:ind w:left="2880"/>
    </w:pPr>
  </w:style>
  <w:style w:type="paragraph" w:customStyle="1" w:styleId="list5dfps">
    <w:name w:val="list5dfps"/>
    <w:basedOn w:val="list4dfps"/>
    <w:rsid w:val="0077441C"/>
    <w:pPr>
      <w:ind w:left="3240"/>
    </w:pPr>
  </w:style>
  <w:style w:type="paragraph" w:customStyle="1" w:styleId="list6dfps">
    <w:name w:val="list6dfps"/>
    <w:basedOn w:val="list5dfps"/>
    <w:rsid w:val="0077441C"/>
    <w:pPr>
      <w:ind w:left="3600"/>
    </w:pPr>
  </w:style>
  <w:style w:type="paragraph" w:customStyle="1" w:styleId="bqlistadfps">
    <w:name w:val="bqlistadfps"/>
    <w:basedOn w:val="bqblockquotetextdfps"/>
    <w:rsid w:val="0077441C"/>
    <w:pPr>
      <w:ind w:left="2520" w:hanging="360"/>
    </w:pPr>
  </w:style>
  <w:style w:type="paragraph" w:customStyle="1" w:styleId="bqlistbdfps">
    <w:name w:val="bqlistbdfps"/>
    <w:basedOn w:val="bqlistadfps"/>
    <w:rsid w:val="0077441C"/>
    <w:pPr>
      <w:ind w:left="2880"/>
    </w:pPr>
  </w:style>
  <w:style w:type="paragraph" w:customStyle="1" w:styleId="bqlistcdfps">
    <w:name w:val="bqlistcdfps"/>
    <w:basedOn w:val="bqlistbdfps"/>
    <w:rsid w:val="0077441C"/>
    <w:pPr>
      <w:ind w:left="3240"/>
    </w:pPr>
  </w:style>
  <w:style w:type="character" w:styleId="PageNumber">
    <w:name w:val="page number"/>
    <w:rsid w:val="0077441C"/>
    <w:rPr>
      <w:rFonts w:ascii="Arial" w:hAnsi="Arial"/>
      <w:sz w:val="18"/>
    </w:rPr>
  </w:style>
  <w:style w:type="paragraph" w:styleId="TOC1">
    <w:name w:val="toc 1"/>
    <w:basedOn w:val="Normal"/>
    <w:next w:val="Normal"/>
    <w:autoRedefine/>
    <w:rsid w:val="0077441C"/>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77441C"/>
    <w:pPr>
      <w:spacing w:before="80" w:after="0"/>
      <w:ind w:left="1440" w:hanging="1080"/>
    </w:pPr>
  </w:style>
  <w:style w:type="paragraph" w:styleId="TOC3">
    <w:name w:val="toc 3"/>
    <w:basedOn w:val="TOC2"/>
    <w:next w:val="Normal"/>
    <w:autoRedefine/>
    <w:rsid w:val="0077441C"/>
    <w:pPr>
      <w:ind w:left="1800"/>
    </w:pPr>
  </w:style>
  <w:style w:type="paragraph" w:styleId="TOC4">
    <w:name w:val="toc 4"/>
    <w:basedOn w:val="TOC3"/>
    <w:next w:val="Normal"/>
    <w:autoRedefine/>
    <w:rsid w:val="0077441C"/>
    <w:pPr>
      <w:ind w:left="2160"/>
    </w:pPr>
  </w:style>
  <w:style w:type="paragraph" w:styleId="TOC5">
    <w:name w:val="toc 5"/>
    <w:basedOn w:val="TOC4"/>
    <w:next w:val="Normal"/>
    <w:autoRedefine/>
    <w:rsid w:val="0077441C"/>
    <w:pPr>
      <w:ind w:left="2520"/>
    </w:pPr>
  </w:style>
  <w:style w:type="paragraph" w:styleId="TOC6">
    <w:name w:val="toc 6"/>
    <w:basedOn w:val="TOC5"/>
    <w:next w:val="Normal"/>
    <w:autoRedefine/>
    <w:rsid w:val="0077441C"/>
    <w:pPr>
      <w:ind w:left="2880"/>
    </w:pPr>
  </w:style>
  <w:style w:type="paragraph" w:styleId="TOC7">
    <w:name w:val="toc 7"/>
    <w:basedOn w:val="TOC6"/>
    <w:next w:val="Normal"/>
    <w:autoRedefine/>
    <w:rsid w:val="0077441C"/>
    <w:pPr>
      <w:ind w:left="3240"/>
    </w:pPr>
  </w:style>
  <w:style w:type="paragraph" w:styleId="TOC8">
    <w:name w:val="toc 8"/>
    <w:basedOn w:val="TOC7"/>
    <w:next w:val="Normal"/>
    <w:autoRedefine/>
    <w:rsid w:val="0077441C"/>
    <w:pPr>
      <w:ind w:left="3600"/>
    </w:pPr>
  </w:style>
  <w:style w:type="paragraph" w:styleId="TOC9">
    <w:name w:val="toc 9"/>
    <w:basedOn w:val="TOC8"/>
    <w:next w:val="Normal"/>
    <w:autoRedefine/>
    <w:rsid w:val="0077441C"/>
    <w:pPr>
      <w:ind w:left="3960"/>
    </w:pPr>
  </w:style>
  <w:style w:type="paragraph" w:customStyle="1" w:styleId="querydfps">
    <w:name w:val="querydfps"/>
    <w:basedOn w:val="subheading1dfps"/>
    <w:rsid w:val="0077441C"/>
    <w:pPr>
      <w:spacing w:before="120" w:after="120"/>
    </w:pPr>
    <w:rPr>
      <w:rFonts w:eastAsia="MS Mincho"/>
      <w:b w:val="0"/>
      <w:i/>
      <w:color w:val="FF0000"/>
      <w:sz w:val="24"/>
    </w:rPr>
  </w:style>
  <w:style w:type="paragraph" w:customStyle="1" w:styleId="tablelist1dfps">
    <w:name w:val="tablelist1dfps"/>
    <w:basedOn w:val="tabletextdfps"/>
    <w:rsid w:val="0077441C"/>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77441C"/>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77441C"/>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77441C"/>
    <w:pPr>
      <w:spacing w:before="240"/>
    </w:pPr>
    <w:rPr>
      <w:sz w:val="24"/>
    </w:rPr>
  </w:style>
  <w:style w:type="paragraph" w:customStyle="1" w:styleId="violettagdfps">
    <w:name w:val="violettagdfps"/>
    <w:basedOn w:val="Normal"/>
    <w:rsid w:val="0077441C"/>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77441C"/>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77441C"/>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77441C"/>
    <w:pPr>
      <w:ind w:left="720"/>
    </w:pPr>
  </w:style>
  <w:style w:type="paragraph" w:customStyle="1" w:styleId="violettaglpph">
    <w:name w:val="violettaglpph"/>
    <w:basedOn w:val="violettagdfps"/>
    <w:rsid w:val="0077441C"/>
    <w:rPr>
      <w:sz w:val="22"/>
    </w:rPr>
  </w:style>
  <w:style w:type="character" w:styleId="Hyperlink">
    <w:name w:val="Hyperlink"/>
    <w:basedOn w:val="DefaultParagraphFont"/>
    <w:uiPriority w:val="99"/>
    <w:unhideWhenUsed/>
    <w:rsid w:val="00162967"/>
    <w:rPr>
      <w:strike w:val="0"/>
      <w:dstrike w:val="0"/>
      <w:color w:val="006699"/>
      <w:u w:val="none"/>
      <w:effect w:val="none"/>
    </w:rPr>
  </w:style>
  <w:style w:type="character" w:styleId="Emphasis">
    <w:name w:val="Emphasis"/>
    <w:basedOn w:val="DefaultParagraphFont"/>
    <w:uiPriority w:val="20"/>
    <w:qFormat/>
    <w:rsid w:val="00162967"/>
    <w:rPr>
      <w:i/>
      <w:iCs/>
    </w:rPr>
  </w:style>
  <w:style w:type="character" w:customStyle="1" w:styleId="HTMLAddressChar">
    <w:name w:val="HTML Address Char"/>
    <w:basedOn w:val="DefaultParagraphFont"/>
    <w:link w:val="HTMLAddress"/>
    <w:uiPriority w:val="99"/>
    <w:rsid w:val="00162967"/>
    <w:rPr>
      <w:sz w:val="24"/>
      <w:szCs w:val="24"/>
    </w:rPr>
  </w:style>
  <w:style w:type="paragraph" w:styleId="HTMLAddress">
    <w:name w:val="HTML Address"/>
    <w:basedOn w:val="Normal"/>
    <w:link w:val="HTMLAddressChar"/>
    <w:uiPriority w:val="99"/>
    <w:unhideWhenUsed/>
    <w:rsid w:val="00162967"/>
    <w:pPr>
      <w:tabs>
        <w:tab w:val="clear" w:pos="360"/>
        <w:tab w:val="clear" w:pos="720"/>
        <w:tab w:val="clear" w:pos="1080"/>
        <w:tab w:val="clear" w:pos="1440"/>
        <w:tab w:val="clear" w:pos="1800"/>
        <w:tab w:val="clear" w:pos="2160"/>
        <w:tab w:val="clear" w:pos="2520"/>
        <w:tab w:val="clear" w:pos="2880"/>
      </w:tabs>
      <w:spacing w:after="270" w:line="270" w:lineRule="atLeast"/>
    </w:pPr>
    <w:rPr>
      <w:rFonts w:ascii="Times New Roman" w:hAnsi="Times New Roman"/>
      <w:sz w:val="24"/>
      <w:szCs w:val="24"/>
    </w:rPr>
  </w:style>
  <w:style w:type="character" w:customStyle="1" w:styleId="HTMLAddressChar1">
    <w:name w:val="HTML Address Char1"/>
    <w:basedOn w:val="DefaultParagraphFont"/>
    <w:rsid w:val="00162967"/>
    <w:rPr>
      <w:rFonts w:ascii="Arial" w:hAnsi="Arial"/>
      <w:i/>
      <w:iCs/>
      <w:sz w:val="22"/>
    </w:rPr>
  </w:style>
  <w:style w:type="character" w:customStyle="1" w:styleId="HTMLPreformattedChar">
    <w:name w:val="HTML Preformatted Char"/>
    <w:basedOn w:val="DefaultParagraphFont"/>
    <w:link w:val="HTMLPreformatted"/>
    <w:uiPriority w:val="99"/>
    <w:rsid w:val="00162967"/>
    <w:rPr>
      <w:rFonts w:ascii="Monaco" w:hAnsi="Monaco" w:cs="Courier New"/>
      <w:color w:val="333333"/>
      <w:sz w:val="18"/>
      <w:szCs w:val="18"/>
      <w:shd w:val="clear" w:color="auto" w:fill="F5F5F5"/>
    </w:rPr>
  </w:style>
  <w:style w:type="paragraph" w:styleId="HTMLPreformatted">
    <w:name w:val="HTML Preformatted"/>
    <w:basedOn w:val="Normal"/>
    <w:link w:val="HTMLPreformattedChar"/>
    <w:uiPriority w:val="99"/>
    <w:unhideWhenUsed/>
    <w:rsid w:val="00162967"/>
    <w:pPr>
      <w:pBdr>
        <w:top w:val="single" w:sz="6" w:space="6" w:color="CCCCCC"/>
        <w:left w:val="single" w:sz="6" w:space="6" w:color="CCCCCC"/>
        <w:bottom w:val="single" w:sz="6" w:space="6" w:color="CCCCCC"/>
        <w:right w:val="single" w:sz="6" w:space="6" w:color="CCCCCC"/>
      </w:pBdr>
      <w:shd w:val="clear" w:color="auto" w:fill="F5F5F5"/>
      <w:tabs>
        <w:tab w:val="clear" w:pos="360"/>
        <w:tab w:val="clear" w:pos="720"/>
        <w:tab w:val="clear" w:pos="1080"/>
        <w:tab w:val="clear" w:pos="1440"/>
        <w:tab w:val="clear" w:pos="1800"/>
        <w:tab w:val="clear" w:pos="2160"/>
        <w:tab w:val="clear" w:pos="2520"/>
        <w:tab w:val="clear" w:pos="2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Monaco" w:hAnsi="Monaco" w:cs="Courier New"/>
      <w:color w:val="333333"/>
      <w:sz w:val="18"/>
      <w:szCs w:val="18"/>
    </w:rPr>
  </w:style>
  <w:style w:type="character" w:customStyle="1" w:styleId="HTMLPreformattedChar1">
    <w:name w:val="HTML Preformatted Char1"/>
    <w:basedOn w:val="DefaultParagraphFont"/>
    <w:rsid w:val="00162967"/>
    <w:rPr>
      <w:rFonts w:ascii="Consolas" w:hAnsi="Consolas" w:cs="Consolas"/>
    </w:rPr>
  </w:style>
  <w:style w:type="paragraph" w:styleId="BalloonText">
    <w:name w:val="Balloon Text"/>
    <w:basedOn w:val="Normal"/>
    <w:link w:val="BalloonTextChar"/>
    <w:rsid w:val="00162967"/>
    <w:rPr>
      <w:rFonts w:ascii="Tahoma" w:hAnsi="Tahoma" w:cs="Tahoma"/>
      <w:sz w:val="16"/>
      <w:szCs w:val="16"/>
    </w:rPr>
  </w:style>
  <w:style w:type="character" w:customStyle="1" w:styleId="BalloonTextChar">
    <w:name w:val="Balloon Text Char"/>
    <w:basedOn w:val="DefaultParagraphFont"/>
    <w:link w:val="BalloonText"/>
    <w:rsid w:val="00162967"/>
    <w:rPr>
      <w:rFonts w:ascii="Tahoma" w:hAnsi="Tahoma" w:cs="Tahoma"/>
      <w:sz w:val="16"/>
      <w:szCs w:val="16"/>
    </w:rPr>
  </w:style>
  <w:style w:type="character" w:styleId="CommentReference">
    <w:name w:val="annotation reference"/>
    <w:basedOn w:val="DefaultParagraphFont"/>
    <w:uiPriority w:val="99"/>
    <w:rsid w:val="00162967"/>
    <w:rPr>
      <w:sz w:val="16"/>
      <w:szCs w:val="16"/>
    </w:rPr>
  </w:style>
  <w:style w:type="paragraph" w:styleId="CommentText">
    <w:name w:val="annotation text"/>
    <w:basedOn w:val="Normal"/>
    <w:link w:val="CommentTextChar"/>
    <w:uiPriority w:val="99"/>
    <w:rsid w:val="00162967"/>
    <w:rPr>
      <w:sz w:val="20"/>
    </w:rPr>
  </w:style>
  <w:style w:type="character" w:customStyle="1" w:styleId="CommentTextChar">
    <w:name w:val="Comment Text Char"/>
    <w:basedOn w:val="DefaultParagraphFont"/>
    <w:link w:val="CommentText"/>
    <w:uiPriority w:val="99"/>
    <w:rsid w:val="00162967"/>
    <w:rPr>
      <w:rFonts w:ascii="Arial" w:hAnsi="Arial"/>
    </w:rPr>
  </w:style>
  <w:style w:type="paragraph" w:styleId="CommentSubject">
    <w:name w:val="annotation subject"/>
    <w:basedOn w:val="CommentText"/>
    <w:next w:val="CommentText"/>
    <w:link w:val="CommentSubjectChar"/>
    <w:rsid w:val="00162967"/>
    <w:rPr>
      <w:b/>
      <w:bCs/>
    </w:rPr>
  </w:style>
  <w:style w:type="character" w:customStyle="1" w:styleId="CommentSubjectChar">
    <w:name w:val="Comment Subject Char"/>
    <w:basedOn w:val="CommentTextChar"/>
    <w:link w:val="CommentSubject"/>
    <w:rsid w:val="00162967"/>
    <w:rPr>
      <w:rFonts w:ascii="Arial" w:hAnsi="Arial"/>
      <w:b/>
      <w:bCs/>
    </w:rPr>
  </w:style>
  <w:style w:type="paragraph" w:styleId="ListParagraph">
    <w:name w:val="List Paragraph"/>
    <w:basedOn w:val="Normal"/>
    <w:uiPriority w:val="34"/>
    <w:qFormat/>
    <w:rsid w:val="00162967"/>
    <w:pPr>
      <w:ind w:left="720"/>
      <w:contextualSpacing/>
    </w:pPr>
  </w:style>
  <w:style w:type="character" w:styleId="FollowedHyperlink">
    <w:name w:val="FollowedHyperlink"/>
    <w:basedOn w:val="DefaultParagraphFont"/>
    <w:uiPriority w:val="99"/>
    <w:rsid w:val="00162967"/>
    <w:rPr>
      <w:color w:val="800080" w:themeColor="followedHyperlink"/>
      <w:u w:val="single"/>
    </w:rPr>
  </w:style>
  <w:style w:type="paragraph" w:styleId="NormalWeb">
    <w:name w:val="Normal (Web)"/>
    <w:basedOn w:val="Normal"/>
    <w:uiPriority w:val="99"/>
    <w:unhideWhenUsed/>
    <w:rsid w:val="00162967"/>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color w:val="000000"/>
      <w:sz w:val="24"/>
      <w:szCs w:val="24"/>
    </w:rPr>
  </w:style>
  <w:style w:type="character" w:customStyle="1" w:styleId="apple-converted-space">
    <w:name w:val="apple-converted-space"/>
    <w:basedOn w:val="DefaultParagraphFont"/>
    <w:rsid w:val="00162967"/>
  </w:style>
  <w:style w:type="character" w:styleId="Strong">
    <w:name w:val="Strong"/>
    <w:basedOn w:val="DefaultParagraphFont"/>
    <w:uiPriority w:val="22"/>
    <w:qFormat/>
    <w:rsid w:val="00162967"/>
    <w:rPr>
      <w:b/>
      <w:bCs/>
    </w:rPr>
  </w:style>
  <w:style w:type="paragraph" w:styleId="Revision">
    <w:name w:val="Revision"/>
    <w:hidden/>
    <w:uiPriority w:val="99"/>
    <w:semiHidden/>
    <w:rsid w:val="002D2ED4"/>
    <w:rPr>
      <w:rFonts w:ascii="Arial" w:hAnsi="Arial"/>
      <w:sz w:val="22"/>
    </w:rPr>
  </w:style>
  <w:style w:type="table" w:styleId="TableGrid">
    <w:name w:val="Table Grid"/>
    <w:basedOn w:val="TableNormal"/>
    <w:rsid w:val="005C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4979">
      <w:bodyDiv w:val="1"/>
      <w:marLeft w:val="0"/>
      <w:marRight w:val="0"/>
      <w:marTop w:val="0"/>
      <w:marBottom w:val="0"/>
      <w:divBdr>
        <w:top w:val="none" w:sz="0" w:space="0" w:color="auto"/>
        <w:left w:val="none" w:sz="0" w:space="0" w:color="auto"/>
        <w:bottom w:val="none" w:sz="0" w:space="0" w:color="auto"/>
        <w:right w:val="none" w:sz="0" w:space="0" w:color="auto"/>
      </w:divBdr>
      <w:divsChild>
        <w:div w:id="2103717602">
          <w:marLeft w:val="0"/>
          <w:marRight w:val="0"/>
          <w:marTop w:val="0"/>
          <w:marBottom w:val="0"/>
          <w:divBdr>
            <w:top w:val="none" w:sz="0" w:space="0" w:color="auto"/>
            <w:left w:val="none" w:sz="0" w:space="0" w:color="auto"/>
            <w:bottom w:val="none" w:sz="0" w:space="0" w:color="auto"/>
            <w:right w:val="none" w:sz="0" w:space="0" w:color="auto"/>
          </w:divBdr>
          <w:divsChild>
            <w:div w:id="1994673357">
              <w:marLeft w:val="0"/>
              <w:marRight w:val="0"/>
              <w:marTop w:val="0"/>
              <w:marBottom w:val="0"/>
              <w:divBdr>
                <w:top w:val="none" w:sz="0" w:space="0" w:color="auto"/>
                <w:left w:val="none" w:sz="0" w:space="0" w:color="auto"/>
                <w:bottom w:val="none" w:sz="0" w:space="0" w:color="auto"/>
                <w:right w:val="none" w:sz="0" w:space="0" w:color="auto"/>
              </w:divBdr>
              <w:divsChild>
                <w:div w:id="1761565989">
                  <w:marLeft w:val="0"/>
                  <w:marRight w:val="0"/>
                  <w:marTop w:val="0"/>
                  <w:marBottom w:val="0"/>
                  <w:divBdr>
                    <w:top w:val="none" w:sz="0" w:space="0" w:color="auto"/>
                    <w:left w:val="none" w:sz="0" w:space="0" w:color="auto"/>
                    <w:bottom w:val="none" w:sz="0" w:space="0" w:color="auto"/>
                    <w:right w:val="none" w:sz="0" w:space="0" w:color="auto"/>
                  </w:divBdr>
                  <w:divsChild>
                    <w:div w:id="16138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0223">
      <w:bodyDiv w:val="1"/>
      <w:marLeft w:val="0"/>
      <w:marRight w:val="0"/>
      <w:marTop w:val="0"/>
      <w:marBottom w:val="0"/>
      <w:divBdr>
        <w:top w:val="none" w:sz="0" w:space="0" w:color="auto"/>
        <w:left w:val="none" w:sz="0" w:space="0" w:color="auto"/>
        <w:bottom w:val="none" w:sz="0" w:space="0" w:color="auto"/>
        <w:right w:val="none" w:sz="0" w:space="0" w:color="auto"/>
      </w:divBdr>
      <w:divsChild>
        <w:div w:id="415441060">
          <w:marLeft w:val="0"/>
          <w:marRight w:val="0"/>
          <w:marTop w:val="0"/>
          <w:marBottom w:val="0"/>
          <w:divBdr>
            <w:top w:val="none" w:sz="0" w:space="0" w:color="auto"/>
            <w:left w:val="none" w:sz="0" w:space="0" w:color="auto"/>
            <w:bottom w:val="none" w:sz="0" w:space="0" w:color="auto"/>
            <w:right w:val="none" w:sz="0" w:space="0" w:color="auto"/>
          </w:divBdr>
          <w:divsChild>
            <w:div w:id="1754626931">
              <w:marLeft w:val="0"/>
              <w:marRight w:val="0"/>
              <w:marTop w:val="0"/>
              <w:marBottom w:val="0"/>
              <w:divBdr>
                <w:top w:val="none" w:sz="0" w:space="0" w:color="auto"/>
                <w:left w:val="none" w:sz="0" w:space="0" w:color="auto"/>
                <w:bottom w:val="none" w:sz="0" w:space="0" w:color="auto"/>
                <w:right w:val="none" w:sz="0" w:space="0" w:color="auto"/>
              </w:divBdr>
              <w:divsChild>
                <w:div w:id="80571279">
                  <w:marLeft w:val="0"/>
                  <w:marRight w:val="0"/>
                  <w:marTop w:val="0"/>
                  <w:marBottom w:val="0"/>
                  <w:divBdr>
                    <w:top w:val="none" w:sz="0" w:space="0" w:color="auto"/>
                    <w:left w:val="none" w:sz="0" w:space="0" w:color="auto"/>
                    <w:bottom w:val="none" w:sz="0" w:space="0" w:color="auto"/>
                    <w:right w:val="none" w:sz="0" w:space="0" w:color="auto"/>
                  </w:divBdr>
                  <w:divsChild>
                    <w:div w:id="2155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0787">
      <w:bodyDiv w:val="1"/>
      <w:marLeft w:val="0"/>
      <w:marRight w:val="0"/>
      <w:marTop w:val="0"/>
      <w:marBottom w:val="0"/>
      <w:divBdr>
        <w:top w:val="none" w:sz="0" w:space="0" w:color="auto"/>
        <w:left w:val="none" w:sz="0" w:space="0" w:color="auto"/>
        <w:bottom w:val="none" w:sz="0" w:space="0" w:color="auto"/>
        <w:right w:val="none" w:sz="0" w:space="0" w:color="auto"/>
      </w:divBdr>
      <w:divsChild>
        <w:div w:id="1222521377">
          <w:marLeft w:val="0"/>
          <w:marRight w:val="0"/>
          <w:marTop w:val="0"/>
          <w:marBottom w:val="0"/>
          <w:divBdr>
            <w:top w:val="none" w:sz="0" w:space="0" w:color="auto"/>
            <w:left w:val="none" w:sz="0" w:space="0" w:color="auto"/>
            <w:bottom w:val="none" w:sz="0" w:space="0" w:color="auto"/>
            <w:right w:val="none" w:sz="0" w:space="0" w:color="auto"/>
          </w:divBdr>
          <w:divsChild>
            <w:div w:id="1764033078">
              <w:marLeft w:val="0"/>
              <w:marRight w:val="0"/>
              <w:marTop w:val="0"/>
              <w:marBottom w:val="0"/>
              <w:divBdr>
                <w:top w:val="none" w:sz="0" w:space="0" w:color="auto"/>
                <w:left w:val="none" w:sz="0" w:space="0" w:color="auto"/>
                <w:bottom w:val="none" w:sz="0" w:space="0" w:color="auto"/>
                <w:right w:val="none" w:sz="0" w:space="0" w:color="auto"/>
              </w:divBdr>
              <w:divsChild>
                <w:div w:id="1139691398">
                  <w:marLeft w:val="0"/>
                  <w:marRight w:val="0"/>
                  <w:marTop w:val="0"/>
                  <w:marBottom w:val="0"/>
                  <w:divBdr>
                    <w:top w:val="none" w:sz="0" w:space="0" w:color="auto"/>
                    <w:left w:val="none" w:sz="0" w:space="0" w:color="auto"/>
                    <w:bottom w:val="none" w:sz="0" w:space="0" w:color="auto"/>
                    <w:right w:val="none" w:sz="0" w:space="0" w:color="auto"/>
                  </w:divBdr>
                  <w:divsChild>
                    <w:div w:id="8269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834854">
      <w:bodyDiv w:val="1"/>
      <w:marLeft w:val="0"/>
      <w:marRight w:val="0"/>
      <w:marTop w:val="0"/>
      <w:marBottom w:val="0"/>
      <w:divBdr>
        <w:top w:val="none" w:sz="0" w:space="0" w:color="auto"/>
        <w:left w:val="none" w:sz="0" w:space="0" w:color="auto"/>
        <w:bottom w:val="none" w:sz="0" w:space="0" w:color="auto"/>
        <w:right w:val="none" w:sz="0" w:space="0" w:color="auto"/>
      </w:divBdr>
      <w:divsChild>
        <w:div w:id="555972792">
          <w:marLeft w:val="0"/>
          <w:marRight w:val="0"/>
          <w:marTop w:val="0"/>
          <w:marBottom w:val="0"/>
          <w:divBdr>
            <w:top w:val="none" w:sz="0" w:space="0" w:color="auto"/>
            <w:left w:val="none" w:sz="0" w:space="0" w:color="auto"/>
            <w:bottom w:val="none" w:sz="0" w:space="0" w:color="auto"/>
            <w:right w:val="none" w:sz="0" w:space="0" w:color="auto"/>
          </w:divBdr>
          <w:divsChild>
            <w:div w:id="1496915260">
              <w:marLeft w:val="0"/>
              <w:marRight w:val="0"/>
              <w:marTop w:val="0"/>
              <w:marBottom w:val="0"/>
              <w:divBdr>
                <w:top w:val="none" w:sz="0" w:space="0" w:color="auto"/>
                <w:left w:val="none" w:sz="0" w:space="0" w:color="auto"/>
                <w:bottom w:val="none" w:sz="0" w:space="0" w:color="auto"/>
                <w:right w:val="none" w:sz="0" w:space="0" w:color="auto"/>
              </w:divBdr>
              <w:divsChild>
                <w:div w:id="823737701">
                  <w:marLeft w:val="0"/>
                  <w:marRight w:val="0"/>
                  <w:marTop w:val="0"/>
                  <w:marBottom w:val="0"/>
                  <w:divBdr>
                    <w:top w:val="none" w:sz="0" w:space="0" w:color="auto"/>
                    <w:left w:val="none" w:sz="0" w:space="0" w:color="auto"/>
                    <w:bottom w:val="none" w:sz="0" w:space="0" w:color="auto"/>
                    <w:right w:val="none" w:sz="0" w:space="0" w:color="auto"/>
                  </w:divBdr>
                  <w:divsChild>
                    <w:div w:id="18147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atutes.legis.state.tx.us/Docs/HR/htm/HR.42.htm" TargetMode="External"/><Relationship Id="rId299" Type="http://schemas.openxmlformats.org/officeDocument/2006/relationships/hyperlink" Target="http://www.dfps.state.tx.us/handbooks/Licensing/Files/LPPH_pg_7600.asp" TargetMode="External"/><Relationship Id="rId303" Type="http://schemas.openxmlformats.org/officeDocument/2006/relationships/fontTable" Target="fontTable.xml"/><Relationship Id="rId21" Type="http://schemas.openxmlformats.org/officeDocument/2006/relationships/hyperlink" Target="http://texreg.sos.state.tx.us/public/readtac$ext.TacPage?sl=R&amp;app=9&amp;p_dir=&amp;p_rloc=&amp;p_tloc=&amp;p_ploc=&amp;pg=1&amp;p_tac=&amp;ti=40&amp;pt=19&amp;ch=744&amp;rl=303" TargetMode="External"/><Relationship Id="rId42" Type="http://schemas.openxmlformats.org/officeDocument/2006/relationships/hyperlink" Target="http://texreg.sos.state.tx.us/public/readtac$ext.TacPage?sl=R&amp;app=9&amp;p_dir=&amp;p_rloc=&amp;p_tloc=&amp;p_ploc=&amp;pg=1&amp;p_tac=&amp;ti=40&amp;pt=19&amp;ch=748&amp;rl=501" TargetMode="External"/><Relationship Id="rId63" Type="http://schemas.openxmlformats.org/officeDocument/2006/relationships/hyperlink" Target="http://texreg.sos.state.tx.us/public/readtac$ext.TacPage?sl=R&amp;app=9&amp;p_dir=&amp;p_rloc=&amp;p_tloc=&amp;p_ploc=&amp;pg=1&amp;p_tac=&amp;ti=40&amp;pt=19&amp;ch=745&amp;rl=327" TargetMode="External"/><Relationship Id="rId84" Type="http://schemas.openxmlformats.org/officeDocument/2006/relationships/hyperlink" Target="http://texreg.sos.state.tx.us/public/readtac$ext.TacPage?sl=R&amp;app=9&amp;p_dir=&amp;p_rloc=&amp;p_tloc=&amp;p_ploc=&amp;pg=1&amp;p_tac=&amp;ti=40&amp;pt=19&amp;ch=745&amp;rl=327" TargetMode="External"/><Relationship Id="rId138" Type="http://schemas.openxmlformats.org/officeDocument/2006/relationships/hyperlink" Target="http://texreg.sos.state.tx.us/public/readtac$ext.TacPage?sl=R&amp;app=9&amp;p_dir=&amp;p_rloc=&amp;p_tloc=&amp;p_ploc=&amp;pg=1&amp;p_tac=&amp;ti=40&amp;pt=19&amp;ch=744&amp;rl=2501" TargetMode="External"/><Relationship Id="rId159" Type="http://schemas.openxmlformats.org/officeDocument/2006/relationships/hyperlink" Target="http://www.statutes.legis.state.tx.us/Docs/HR/htm/HR.42.htm" TargetMode="External"/><Relationship Id="rId170" Type="http://schemas.openxmlformats.org/officeDocument/2006/relationships/hyperlink" Target="http://texreg.sos.state.tx.us/public/readtac$ext.TacPage?sl=R&amp;app=9&amp;p_dir=&amp;p_rloc=&amp;p_tloc=&amp;p_ploc=&amp;pg=1&amp;p_tac=&amp;ti=40&amp;pt=19&amp;ch=746&amp;rl=1001" TargetMode="External"/><Relationship Id="rId191" Type="http://schemas.openxmlformats.org/officeDocument/2006/relationships/hyperlink" Target="http://www.statutes.legis.state.tx.us/Docs/HR/htm/HR.42.htm" TargetMode="External"/><Relationship Id="rId205" Type="http://schemas.openxmlformats.org/officeDocument/2006/relationships/hyperlink" Target="http://info.sos.state.tx.us/pls/pub/readtac%24ext.TacPage?sl=R&amp;app=9&amp;p_dir=&amp;p_rloc=&amp;p_tloc=&amp;p_ploc=&amp;pg=1&amp;p_tac=&amp;ti=40&amp;pt=19&amp;ch=750&amp;rl=61" TargetMode="External"/><Relationship Id="rId226" Type="http://schemas.openxmlformats.org/officeDocument/2006/relationships/hyperlink" Target="http://texreg.sos.state.tx.us/public/readtac$ext.TacPage?sl=R&amp;app=9&amp;p_dir=&amp;p_rloc=&amp;p_tloc=&amp;p_ploc=&amp;pg=1&amp;p_tac=&amp;ti=40&amp;pt=19&amp;ch=745&amp;rl=4201" TargetMode="External"/><Relationship Id="rId247" Type="http://schemas.openxmlformats.org/officeDocument/2006/relationships/hyperlink" Target="http://texreg.sos.state.tx.us/public/readtac$ext.TacPage?sl=R&amp;app=9&amp;p_dir=&amp;p_rloc=&amp;p_tloc=&amp;p_ploc=&amp;pg=1&amp;p_tac=&amp;ti=40&amp;pt=19&amp;ch=745&amp;rl=351" TargetMode="External"/><Relationship Id="rId107" Type="http://schemas.openxmlformats.org/officeDocument/2006/relationships/hyperlink" Target="http://www.statutes.legis.state.tx.us/Docs/HR/htm/HR.42.htm" TargetMode="External"/><Relationship Id="rId268" Type="http://schemas.openxmlformats.org/officeDocument/2006/relationships/hyperlink" Target="http://texreg.sos.state.tx.us/public/readtac%24ext.TacPage?sl=R&amp;app=9&amp;p_dir=&amp;p_rloc=&amp;p_tloc=&amp;p_ploc=&amp;pg=1&amp;p_tac=&amp;ti=40&amp;pt=19&amp;ch=745&amp;rl=347" TargetMode="External"/><Relationship Id="rId289" Type="http://schemas.openxmlformats.org/officeDocument/2006/relationships/hyperlink" Target="http://texreg.sos.state.tx.us/public/readtac%24ext.TacPage?sl=R&amp;app=9&amp;p_dir=&amp;p_rloc=&amp;p_tloc=&amp;p_ploc=&amp;pg=1&amp;p_tac=&amp;ti=40&amp;pt=19&amp;ch=750&amp;rl=1009" TargetMode="External"/><Relationship Id="rId11" Type="http://schemas.openxmlformats.org/officeDocument/2006/relationships/hyperlink" Target="http://texreg.sos.state.tx.us/public/readtac$ext.TacPage?sl=R&amp;app=9&amp;p_dir=&amp;p_rloc=&amp;p_tloc=&amp;p_ploc=&amp;pg=1&amp;p_tac=&amp;ti=40&amp;pt=19&amp;ch=745&amp;rl=243" TargetMode="External"/><Relationship Id="rId32" Type="http://schemas.openxmlformats.org/officeDocument/2006/relationships/hyperlink" Target="http://www.dfps.state.tx.us/Application/Forms/showFile.aspx?NAME=2760.doc" TargetMode="External"/><Relationship Id="rId53" Type="http://schemas.openxmlformats.org/officeDocument/2006/relationships/hyperlink" Target="http://texreg.sos.state.tx.us/public/readtac$ext.TacPage?sl=R&amp;app=9&amp;p_dir=&amp;p_rloc=&amp;p_tloc=&amp;p_ploc=&amp;pg=1&amp;p_tac=&amp;ti=40&amp;pt=19&amp;ch=749&amp;rl=103" TargetMode="External"/><Relationship Id="rId74" Type="http://schemas.openxmlformats.org/officeDocument/2006/relationships/hyperlink" Target="http://www.dfps.state.tx.us/Application/Forms/showFile.aspx?NAME=2986.doc" TargetMode="External"/><Relationship Id="rId128" Type="http://schemas.openxmlformats.org/officeDocument/2006/relationships/hyperlink" Target="http://intranet/application/Forms/showFile.aspx?NAME=2936TSP.xls" TargetMode="External"/><Relationship Id="rId149" Type="http://schemas.openxmlformats.org/officeDocument/2006/relationships/hyperlink" Target="http://texreg.sos.state.tx.us/public/readtac%24ext.TacPage?sl=R&amp;app=9&amp;p_dir=&amp;p_rloc=&amp;p_tloc=&amp;p_ploc=&amp;pg=1&amp;p_tac=&amp;ti=40&amp;pt=19&amp;ch=745&amp;rl=273" TargetMode="External"/><Relationship Id="rId5" Type="http://schemas.openxmlformats.org/officeDocument/2006/relationships/settings" Target="settings.xml"/><Relationship Id="rId95" Type="http://schemas.openxmlformats.org/officeDocument/2006/relationships/hyperlink" Target="http://www.dfps.state.tx.us/handbooks/Licensing/Files/LPPH_pg_7600.asp" TargetMode="External"/><Relationship Id="rId160" Type="http://schemas.openxmlformats.org/officeDocument/2006/relationships/hyperlink" Target="http://texreg.sos.state.tx.us/public/readtac$ext.TacPage?sl=R&amp;app=9&amp;p_dir=&amp;p_rloc=&amp;p_tloc=&amp;p_ploc=&amp;pg=1&amp;p_tac=&amp;ti=40&amp;pt=19&amp;ch=745&amp;rl=275" TargetMode="External"/><Relationship Id="rId181" Type="http://schemas.openxmlformats.org/officeDocument/2006/relationships/hyperlink" Target="http://www.dfps.state.tx.us/handbooks/Licensing/Files/LPPH_pg_5000.asp" TargetMode="External"/><Relationship Id="rId216" Type="http://schemas.openxmlformats.org/officeDocument/2006/relationships/hyperlink" Target="http://intranet/application/Forms/showFile.aspx?NAME=2841.doc" TargetMode="External"/><Relationship Id="rId237" Type="http://schemas.openxmlformats.org/officeDocument/2006/relationships/hyperlink" Target="http://texreg.sos.state.tx.us/public/readtac$ext.TacPage?sl=R&amp;app=9&amp;p_dir=&amp;p_rloc=&amp;p_tloc=&amp;p_ploc=&amp;pg=1&amp;p_tac=&amp;ti=40&amp;pt=19&amp;ch=745&amp;rl=8605" TargetMode="External"/><Relationship Id="rId258" Type="http://schemas.openxmlformats.org/officeDocument/2006/relationships/hyperlink" Target="http://www.dfps.state.tx.us/handbooks/Licensing/Files/LPPH_pg_7600.asp" TargetMode="External"/><Relationship Id="rId279" Type="http://schemas.openxmlformats.org/officeDocument/2006/relationships/hyperlink" Target="http://texreg.sos.state.tx.us/public/readtac%24ext.TacPage?sl=R&amp;app=9&amp;p_dir=&amp;p_rloc=&amp;p_tloc=&amp;p_ploc=&amp;pg=1&amp;p_tac=&amp;ti=40&amp;pt=19&amp;ch=749&amp;rl=1101" TargetMode="External"/><Relationship Id="rId22" Type="http://schemas.openxmlformats.org/officeDocument/2006/relationships/hyperlink" Target="http://texreg.sos.state.tx.us/public/readtac$ext.TacPage?sl=R&amp;app=9&amp;p_dir=&amp;p_rloc=&amp;p_tloc=&amp;p_ploc=&amp;pg=1&amp;p_tac=&amp;ti=40&amp;pt=19&amp;ch=744&amp;rl=1037" TargetMode="External"/><Relationship Id="rId43" Type="http://schemas.openxmlformats.org/officeDocument/2006/relationships/hyperlink" Target="http://texreg.sos.state.tx.us/public/readtac$ext.TacPage?sl=R&amp;app=9&amp;p_dir=&amp;p_rloc=&amp;p_tloc=&amp;p_ploc=&amp;pg=1&amp;p_tac=&amp;ti=40&amp;pt=19&amp;ch=749&amp;rl=601" TargetMode="External"/><Relationship Id="rId64" Type="http://schemas.openxmlformats.org/officeDocument/2006/relationships/hyperlink" Target="http://texreg.sos.state.tx.us/public/readtac$ext.TacPage?sl=R&amp;app=9&amp;p_dir=&amp;p_rloc=&amp;p_tloc=&amp;p_ploc=&amp;pg=1&amp;p_tac=&amp;ti=40&amp;pt=19&amp;ch=745&amp;rl=303" TargetMode="External"/><Relationship Id="rId118" Type="http://schemas.openxmlformats.org/officeDocument/2006/relationships/hyperlink" Target="http://www.statutes.legis.state.tx.us/Docs/HR/htm/HR.42.htm" TargetMode="External"/><Relationship Id="rId139" Type="http://schemas.openxmlformats.org/officeDocument/2006/relationships/hyperlink" Target="http://texreg.sos.state.tx.us/public/readtac$ext.TacPage?sl=R&amp;app=9&amp;p_dir=&amp;p_rloc=&amp;p_tloc=&amp;p_ploc=&amp;pg=1&amp;p_tac=&amp;ti=40&amp;pt=19&amp;ch=744&amp;rl=3501" TargetMode="External"/><Relationship Id="rId290" Type="http://schemas.openxmlformats.org/officeDocument/2006/relationships/hyperlink" Target="http://www.dfps.state.tx.us/handbooks/Licensing/Files/LPPH_pg_5300.asp" TargetMode="External"/><Relationship Id="rId304" Type="http://schemas.openxmlformats.org/officeDocument/2006/relationships/theme" Target="theme/theme1.xml"/><Relationship Id="rId85" Type="http://schemas.openxmlformats.org/officeDocument/2006/relationships/hyperlink" Target="http://www.dfps.state.tx.us/Application/Forms/showFile.aspx?NAME=2960.doc" TargetMode="External"/><Relationship Id="rId150" Type="http://schemas.openxmlformats.org/officeDocument/2006/relationships/hyperlink" Target="http://texreg.sos.state.tx.us/public/readtac%24ext.TacPage?sl=R&amp;app=9&amp;p_dir=&amp;p_rloc=&amp;p_tloc=&amp;p_ploc=&amp;pg=1&amp;p_tac=&amp;ti=40&amp;pt=19&amp;ch=749&amp;rl=2485" TargetMode="External"/><Relationship Id="rId171" Type="http://schemas.openxmlformats.org/officeDocument/2006/relationships/hyperlink" Target="http://texreg.sos.state.tx.us/public/readtac$ext.TacPage?sl=R&amp;app=9&amp;p_dir=&amp;p_rloc=&amp;p_tloc=&amp;p_ploc=&amp;pg=1&amp;p_tac=&amp;ti=40&amp;pt=19&amp;ch=747&amp;rl=1101" TargetMode="External"/><Relationship Id="rId192" Type="http://schemas.openxmlformats.org/officeDocument/2006/relationships/hyperlink" Target="http://www.statutes.legis.state.tx.us/Docs/HR/htm/HR.42.htm" TargetMode="External"/><Relationship Id="rId206" Type="http://schemas.openxmlformats.org/officeDocument/2006/relationships/hyperlink" Target="http://texreg.sos.state.tx.us/public/readtac%24ext.TacPage?sl=R&amp;app=9&amp;p_dir=&amp;p_rloc=&amp;p_tloc=&amp;p_ploc=&amp;pg=1&amp;p_tac=&amp;ti=40&amp;pt=19&amp;ch=748&amp;rl=1931" TargetMode="External"/><Relationship Id="rId227" Type="http://schemas.openxmlformats.org/officeDocument/2006/relationships/hyperlink" Target="http://texreg.sos.state.tx.us/public/readtac$ext.TacPage?sl=R&amp;app=9&amp;p_dir=&amp;p_rloc=&amp;p_tloc=&amp;p_ploc=&amp;pg=1&amp;p_tac=&amp;ti=40&amp;pt=19&amp;ch=748&amp;rl=4403" TargetMode="External"/><Relationship Id="rId248" Type="http://schemas.openxmlformats.org/officeDocument/2006/relationships/hyperlink" Target="http://www.dfps.state.tx.us/handbooks/Licensing/Files/LPPH_pg_4000.asp" TargetMode="External"/><Relationship Id="rId269" Type="http://schemas.openxmlformats.org/officeDocument/2006/relationships/hyperlink" Target="http://www.dfps.state.tx.us/handbooks/Licensing/Files/LPPH_pg_7600.asp" TargetMode="External"/><Relationship Id="rId12" Type="http://schemas.openxmlformats.org/officeDocument/2006/relationships/hyperlink" Target="http://texreg.sos.state.tx.us/public/readtac$ext.TacPage?sl=R&amp;app=9&amp;p_dir=&amp;p_rloc=&amp;p_tloc=&amp;p_ploc=&amp;pg=1&amp;p_tac=&amp;ti=40&amp;pt=19&amp;ch=745&amp;rl=215" TargetMode="External"/><Relationship Id="rId33" Type="http://schemas.openxmlformats.org/officeDocument/2006/relationships/hyperlink" Target="http://texreg.sos.state.tx.us/public/readtac$ext.TacPage?sl=R&amp;app=9&amp;p_dir=&amp;p_rloc=&amp;p_tloc=&amp;p_ploc=&amp;pg=1&amp;p_tac=&amp;ti=40&amp;pt=19&amp;ch=745&amp;rl=903" TargetMode="External"/><Relationship Id="rId108" Type="http://schemas.openxmlformats.org/officeDocument/2006/relationships/hyperlink" Target="http://www.dfps.state.tx.us/handbooks/Licensing/Files/LPPH_pg_6400.asp" TargetMode="External"/><Relationship Id="rId129" Type="http://schemas.openxmlformats.org/officeDocument/2006/relationships/hyperlink" Target="http://www.dfps.state.tx.us/Application/FORMS/showFile.aspx?Name=2785.doc" TargetMode="External"/><Relationship Id="rId280" Type="http://schemas.openxmlformats.org/officeDocument/2006/relationships/hyperlink" Target="http://texreg.sos.state.tx.us/public/readtac%24ext.TacPage?sl=R&amp;app=9&amp;p_dir=&amp;p_rloc=&amp;p_tloc=&amp;p_ploc=&amp;pg=1&amp;p_tac=&amp;ti=40&amp;pt=19&amp;ch=750&amp;rl=61" TargetMode="External"/><Relationship Id="rId54" Type="http://schemas.openxmlformats.org/officeDocument/2006/relationships/hyperlink" Target="http://texreg.sos.state.tx.us/public/readtac$ext.TacPage?sl=R&amp;app=9&amp;p_dir=&amp;p_rloc=&amp;p_tloc=&amp;p_ploc=&amp;pg=1&amp;p_tac=&amp;ti=40&amp;pt=19&amp;ch=750&amp;rl=103" TargetMode="External"/><Relationship Id="rId75" Type="http://schemas.openxmlformats.org/officeDocument/2006/relationships/hyperlink" Target="http://www.dfps.state.tx.us/handbooks/Licensing/Files/LPPH_pg_5000.asp" TargetMode="External"/><Relationship Id="rId96" Type="http://schemas.openxmlformats.org/officeDocument/2006/relationships/hyperlink" Target="http://www.dfps.state.tx.us/handbooks/Licensing/Files/LPPH_pg_7600.asp" TargetMode="External"/><Relationship Id="rId140" Type="http://schemas.openxmlformats.org/officeDocument/2006/relationships/hyperlink" Target="http://texreg.sos.state.tx.us/public/readtac$ext.TacPage?sl=R&amp;app=9&amp;p_dir=&amp;p_rloc=&amp;p_tloc=&amp;p_ploc=&amp;pg=1&amp;p_tac=&amp;ti=40&amp;pt=19&amp;ch=746&amp;rl=3401" TargetMode="External"/><Relationship Id="rId161" Type="http://schemas.openxmlformats.org/officeDocument/2006/relationships/hyperlink" Target="http://texreg.sos.state.tx.us/public/readtac$ext.TacPage?sl=R&amp;app=9&amp;p_dir=&amp;p_rloc=&amp;p_tloc=&amp;p_ploc=&amp;pg=1&amp;p_tac=&amp;ti=40&amp;pt=19&amp;ch=745&amp;rl=273" TargetMode="External"/><Relationship Id="rId182" Type="http://schemas.openxmlformats.org/officeDocument/2006/relationships/hyperlink" Target="http://www.statutes.legis.state.tx.us/Docs/HR/htm/HR.42.htm" TargetMode="External"/><Relationship Id="rId217" Type="http://schemas.openxmlformats.org/officeDocument/2006/relationships/hyperlink" Target="http://intranet/application/Forms/showFile.aspx?NAME=2843.doc" TargetMode="External"/><Relationship Id="rId6" Type="http://schemas.openxmlformats.org/officeDocument/2006/relationships/webSettings" Target="webSettings.xml"/><Relationship Id="rId238" Type="http://schemas.openxmlformats.org/officeDocument/2006/relationships/hyperlink" Target="http://www.dfps.state.tx.us/handbooks/Licensing/Files/LPPH_pg_7600.asp" TargetMode="External"/><Relationship Id="rId259" Type="http://schemas.openxmlformats.org/officeDocument/2006/relationships/hyperlink" Target="http://www.dfps.state.tx.us/handbooks/Licensing/Files/LPPH_pg_7600.asp" TargetMode="External"/><Relationship Id="rId23" Type="http://schemas.openxmlformats.org/officeDocument/2006/relationships/hyperlink" Target="http://texreg.sos.state.tx.us/public/readtac$ext.TacPage?sl=R&amp;app=9&amp;p_dir=&amp;p_rloc=&amp;p_tloc=&amp;p_ploc=&amp;pg=1&amp;p_tac=&amp;ti=40&amp;pt=19&amp;ch=746&amp;rl=303" TargetMode="External"/><Relationship Id="rId119" Type="http://schemas.openxmlformats.org/officeDocument/2006/relationships/hyperlink" Target="http://www.statutes.legis.state.tx.us/Docs/HR/htm/HR.42.htm" TargetMode="External"/><Relationship Id="rId270" Type="http://schemas.openxmlformats.org/officeDocument/2006/relationships/hyperlink" Target="http://www.dfps.state.tx.us/handbooks/Licensing/Files/LPPH_pg_7600.asp" TargetMode="External"/><Relationship Id="rId291" Type="http://schemas.openxmlformats.org/officeDocument/2006/relationships/hyperlink" Target="http://www.dfps.state.tx.us/handbooks/Licensing/Files/LPPH_pg_5300.asp" TargetMode="External"/><Relationship Id="rId44" Type="http://schemas.openxmlformats.org/officeDocument/2006/relationships/hyperlink" Target="http://texreg.sos.state.tx.us/public/readtac$ext.TacPage?sl=R&amp;app=9&amp;p_dir=&amp;p_rloc=&amp;p_tloc=&amp;p_ploc=&amp;pg=1&amp;p_tac=&amp;ti=40&amp;pt=19&amp;ch=750&amp;rl=301" TargetMode="External"/><Relationship Id="rId65" Type="http://schemas.openxmlformats.org/officeDocument/2006/relationships/hyperlink" Target="http://texreg.sos.state.tx.us/public/readtac$ext.TacPage?sl=R&amp;app=9&amp;p_dir=&amp;p_rloc=&amp;p_tloc=&amp;p_ploc=&amp;pg=1&amp;p_tac=&amp;ti=40&amp;pt=19&amp;ch=745&amp;rl=403" TargetMode="External"/><Relationship Id="rId86" Type="http://schemas.openxmlformats.org/officeDocument/2006/relationships/hyperlink" Target="http://www.dfps.state.tx.us/Application/Forms/showFile.aspx?NAME=2982.doc" TargetMode="External"/><Relationship Id="rId130" Type="http://schemas.openxmlformats.org/officeDocument/2006/relationships/hyperlink" Target="http://www.dfps.state.tx.us/Application/FORMS/showFile.aspx?Name=2784.doc" TargetMode="External"/><Relationship Id="rId151" Type="http://schemas.openxmlformats.org/officeDocument/2006/relationships/hyperlink" Target="http://www.statutes.legis.state.tx.us/Docs/HR/htm/HR.42.htm" TargetMode="External"/><Relationship Id="rId172" Type="http://schemas.openxmlformats.org/officeDocument/2006/relationships/hyperlink" Target="http://www.dfps.state.tx.us/Application/Forms/showFile.aspx?NAME=2982.doc" TargetMode="External"/><Relationship Id="rId193" Type="http://schemas.openxmlformats.org/officeDocument/2006/relationships/hyperlink" Target="http://www.statutes.legis.state.tx.us/Docs/HR/htm/HR.42.htm" TargetMode="External"/><Relationship Id="rId207" Type="http://schemas.openxmlformats.org/officeDocument/2006/relationships/hyperlink" Target="http://texreg.sos.state.tx.us/public/readtac%24ext.TacPage?sl=R&amp;app=9&amp;p_dir=&amp;p_rloc=&amp;p_tloc=&amp;p_ploc=&amp;pg=1&amp;p_tac=&amp;ti=40&amp;pt=19&amp;ch=749&amp;rl=1103" TargetMode="External"/><Relationship Id="rId228" Type="http://schemas.openxmlformats.org/officeDocument/2006/relationships/hyperlink" Target="http://intranet/application/Forms/showFile.aspx?NAME=2961.doc" TargetMode="External"/><Relationship Id="rId249" Type="http://schemas.openxmlformats.org/officeDocument/2006/relationships/hyperlink" Target="http://www.dfps.state.tx.us/handbooks/Licensing/Files/LPPH_pg_4000.asp" TargetMode="External"/><Relationship Id="rId13" Type="http://schemas.openxmlformats.org/officeDocument/2006/relationships/hyperlink" Target="http://www.dfps.state.tx.us/handbooks/Licensing/Files/LPPH_pg_2000.asp" TargetMode="External"/><Relationship Id="rId109" Type="http://schemas.openxmlformats.org/officeDocument/2006/relationships/hyperlink" Target="http://www.dfps.state.tx.us/handbooks/Licensing/Files/LPPH_pg_7600.asp" TargetMode="External"/><Relationship Id="rId260" Type="http://schemas.openxmlformats.org/officeDocument/2006/relationships/hyperlink" Target="http://texreg.sos.state.tx.us/public/readtac$ext.TacPage?sl=R&amp;app=9&amp;p_dir=&amp;p_rloc=&amp;p_tloc=&amp;p_ploc=&amp;pg=1&amp;p_tac=&amp;ti=40&amp;pt=19&amp;ch=745&amp;rl=351" TargetMode="External"/><Relationship Id="rId281" Type="http://schemas.openxmlformats.org/officeDocument/2006/relationships/hyperlink" Target="http://texreg.sos.state.tx.us/public/readtac%24ext.TacPage?sl=R&amp;app=9&amp;p_dir=&amp;p_rloc=&amp;p_tloc=&amp;p_ploc=&amp;pg=1&amp;p_tac=&amp;ti=40&amp;pt=19&amp;ch=750&amp;rl=153" TargetMode="External"/><Relationship Id="rId34" Type="http://schemas.openxmlformats.org/officeDocument/2006/relationships/hyperlink" Target="http://www.dfps.state.tx.us/handbooks/Licensing/Files/LPPH_pg_4300.asp" TargetMode="External"/><Relationship Id="rId55" Type="http://schemas.openxmlformats.org/officeDocument/2006/relationships/hyperlink" Target="http://www.dfps.state.tx.us/handbooks/Licensing/Files/LPPH_pg_5400.asp" TargetMode="External"/><Relationship Id="rId76" Type="http://schemas.openxmlformats.org/officeDocument/2006/relationships/hyperlink" Target="http://www.dfps.state.tx.us/handbooks/Licensing/Files/LPPH_pg_5000.asp" TargetMode="External"/><Relationship Id="rId97" Type="http://schemas.openxmlformats.org/officeDocument/2006/relationships/hyperlink" Target="http://texreg.sos.state.tx.us/public/readtac$ext.TacPage?sl=R&amp;app=9&amp;p_dir=&amp;p_rloc=&amp;p_tloc=&amp;p_ploc=&amp;pg=1&amp;p_tac=&amp;ti=40&amp;pt=19&amp;ch=746&amp;rl=3401" TargetMode="External"/><Relationship Id="rId120" Type="http://schemas.openxmlformats.org/officeDocument/2006/relationships/hyperlink" Target="http://texreg.sos.state.tx.us/public/readtac%24ext.TacPage?sl=R&amp;app=9&amp;p_dir=&amp;p_rloc=&amp;p_tloc=&amp;p_ploc=&amp;pg=1&amp;p_tac=&amp;ti=40&amp;pt=19&amp;ch=745&amp;rl=321" TargetMode="External"/><Relationship Id="rId141" Type="http://schemas.openxmlformats.org/officeDocument/2006/relationships/hyperlink" Target="http://texreg.sos.state.tx.us/public/readtac$ext.TacPage?sl=R&amp;app=9&amp;p_dir=&amp;p_rloc=&amp;p_tloc=&amp;p_ploc=&amp;pg=1&amp;p_tac=&amp;ti=40&amp;pt=19&amp;ch=746&amp;rl=5101" TargetMode="External"/><Relationship Id="rId7" Type="http://schemas.openxmlformats.org/officeDocument/2006/relationships/footnotes" Target="footnotes.xml"/><Relationship Id="rId162" Type="http://schemas.openxmlformats.org/officeDocument/2006/relationships/hyperlink" Target="http://texreg.sos.state.tx.us/public/readtac$ext.TacPage?sl=R&amp;app=9&amp;p_dir=&amp;p_rloc=&amp;p_tloc=&amp;p_ploc=&amp;pg=1&amp;p_tac=&amp;ti=40&amp;pt=19&amp;ch=745&amp;rl=275" TargetMode="External"/><Relationship Id="rId183" Type="http://schemas.openxmlformats.org/officeDocument/2006/relationships/hyperlink" Target="http://www.statutes.legis.state.tx.us/Docs/HR/htm/HR.42.htm" TargetMode="External"/><Relationship Id="rId218" Type="http://schemas.openxmlformats.org/officeDocument/2006/relationships/hyperlink" Target="http://intranet/application/Forms/showFile.aspx?NAME=2843a.doc" TargetMode="External"/><Relationship Id="rId239" Type="http://schemas.openxmlformats.org/officeDocument/2006/relationships/hyperlink" Target="http://www.statutes.legis.state.tx.us/Docs/HR/htm/HR.42.htm" TargetMode="External"/><Relationship Id="rId2" Type="http://schemas.openxmlformats.org/officeDocument/2006/relationships/numbering" Target="numbering.xml"/><Relationship Id="rId29" Type="http://schemas.openxmlformats.org/officeDocument/2006/relationships/hyperlink" Target="http://texreg.sos.state.tx.us/public/readtac$ext.TacPage?sl=R&amp;app=9&amp;p_dir=&amp;p_rloc=&amp;p_tloc=&amp;p_ploc=&amp;pg=1&amp;p_tac=&amp;ti=40&amp;pt=19&amp;ch=749&amp;rl=103" TargetMode="External"/><Relationship Id="rId250" Type="http://schemas.openxmlformats.org/officeDocument/2006/relationships/hyperlink" Target="http://www.dfps.state.tx.us/handbooks/Licensing/Files/LPPH_pg_4000.asp" TargetMode="External"/><Relationship Id="rId255" Type="http://schemas.openxmlformats.org/officeDocument/2006/relationships/hyperlink" Target="http://texreg.sos.state.tx.us/public/readtac%24ext.TacPage?sl=R&amp;app=9&amp;p_dir=&amp;p_rloc=&amp;p_tloc=&amp;p_ploc=&amp;pg=1&amp;p_tac=&amp;ti=40&amp;pt=19&amp;ch=745&amp;rl=349" TargetMode="External"/><Relationship Id="rId271" Type="http://schemas.openxmlformats.org/officeDocument/2006/relationships/hyperlink" Target="http://www.dfps.state.tx.us/handbooks/Licensing/Files/LPPH_pg_5300.asp" TargetMode="External"/><Relationship Id="rId276" Type="http://schemas.openxmlformats.org/officeDocument/2006/relationships/hyperlink" Target="http://texreg.sos.state.tx.us/public/readtac%24ext.TacPage?sl=R&amp;app=9&amp;p_dir=&amp;p_rloc=&amp;p_tloc=&amp;p_ploc=&amp;pg=1&amp;p_tac=&amp;ti=40&amp;pt=19&amp;ch=748&amp;rl=1203" TargetMode="External"/><Relationship Id="rId292" Type="http://schemas.openxmlformats.org/officeDocument/2006/relationships/hyperlink" Target="http://www.dfps.state.tx.us/handbooks/Licensing/Files/LPPH_pg_5300.asp" TargetMode="External"/><Relationship Id="rId297" Type="http://schemas.openxmlformats.org/officeDocument/2006/relationships/hyperlink" Target="http://www.dfps.state.tx.us/handbooks/Licensing/Files/LPPH_pg_3300.asp" TargetMode="External"/><Relationship Id="rId24" Type="http://schemas.openxmlformats.org/officeDocument/2006/relationships/hyperlink" Target="http://texreg.sos.state.tx.us/public/readtac$ext.TacPage?sl=R&amp;app=9&amp;p_dir=&amp;p_rloc=&amp;p_tloc=&amp;p_ploc=&amp;pg=1&amp;p_tac=&amp;ti=40&amp;pt=19&amp;ch=746&amp;rl=1039" TargetMode="External"/><Relationship Id="rId40" Type="http://schemas.openxmlformats.org/officeDocument/2006/relationships/hyperlink" Target="http://texreg.sos.state.tx.us/public/readtac$ext.TacPage?sl=R&amp;app=9&amp;p_dir=&amp;p_rloc=&amp;p_tloc=&amp;p_ploc=&amp;pg=1&amp;p_tac=&amp;ti=40&amp;pt=19&amp;ch=750&amp;rl=61" TargetMode="External"/><Relationship Id="rId45" Type="http://schemas.openxmlformats.org/officeDocument/2006/relationships/hyperlink" Target="http://www.dfps.state.tx.us/Application/Forms/showFile.aspx?Name=2760.doc" TargetMode="External"/><Relationship Id="rId66" Type="http://schemas.openxmlformats.org/officeDocument/2006/relationships/hyperlink" Target="http://texreg.sos.state.tx.us/public/readtac$ext.TacPage?sl=R&amp;app=9&amp;p_dir=&amp;p_rloc=&amp;p_tloc=&amp;p_ploc=&amp;pg=1&amp;p_tac=&amp;ti=40&amp;pt=19&amp;ch=745&amp;rl=911" TargetMode="External"/><Relationship Id="rId87" Type="http://schemas.openxmlformats.org/officeDocument/2006/relationships/hyperlink" Target="http://www.dfps.state.tx.us/handbooks/Licensing/Files/LPPH_pg_7600.asp" TargetMode="External"/><Relationship Id="rId110" Type="http://schemas.openxmlformats.org/officeDocument/2006/relationships/hyperlink" Target="http://texreg.sos.state.tx.us/public/readtac$ext.TacPage?sl=R&amp;app=9&amp;p_dir=&amp;p_rloc=&amp;p_tloc=&amp;p_ploc=&amp;pg=1&amp;p_tac=&amp;ti=40&amp;pt=19&amp;ch=745&amp;rl=631" TargetMode="External"/><Relationship Id="rId115" Type="http://schemas.openxmlformats.org/officeDocument/2006/relationships/hyperlink" Target="http://texreg.sos.state.tx.us/public/readtac$ext.TacPage?sl=R&amp;app=9&amp;p_dir=&amp;p_rloc=&amp;p_tloc=&amp;p_ploc=&amp;pg=1&amp;p_tac=&amp;ti=40&amp;pt=19&amp;ch=745&amp;rl=321" TargetMode="External"/><Relationship Id="rId131" Type="http://schemas.openxmlformats.org/officeDocument/2006/relationships/hyperlink" Target="http://www.dfps.state.tx.us/Application/FORMS/showFile.aspx?Name=2786.doc" TargetMode="External"/><Relationship Id="rId136" Type="http://schemas.openxmlformats.org/officeDocument/2006/relationships/hyperlink" Target="http://www.statutes.legis.state.tx.us/Docs/HR/htm/HR.42.htm" TargetMode="External"/><Relationship Id="rId157" Type="http://schemas.openxmlformats.org/officeDocument/2006/relationships/hyperlink" Target="http://texreg.sos.state.tx.us/public/readtac%24ext.TacPage?sl=R&amp;app=9&amp;p_dir=&amp;p_rloc=&amp;p_tloc=&amp;p_ploc=&amp;pg=1&amp;p_tac=&amp;ti=40&amp;pt=19&amp;ch=745&amp;rl=275" TargetMode="External"/><Relationship Id="rId178" Type="http://schemas.openxmlformats.org/officeDocument/2006/relationships/hyperlink" Target="http://www.dfps.state.tx.us/handbooks/Licensing/Files/LPPH_pg_5000.asp" TargetMode="External"/><Relationship Id="rId301" Type="http://schemas.openxmlformats.org/officeDocument/2006/relationships/header" Target="header2.xml"/><Relationship Id="rId61" Type="http://schemas.openxmlformats.org/officeDocument/2006/relationships/hyperlink" Target="http://www.statutes.legis.state.tx.us/Docs/HR/htm/HR.42.htm" TargetMode="External"/><Relationship Id="rId82" Type="http://schemas.openxmlformats.org/officeDocument/2006/relationships/hyperlink" Target="http://www.dfps.state.tx.us/handbooks/Licensing/Files/LPPH_pg_5000.asp" TargetMode="External"/><Relationship Id="rId152" Type="http://schemas.openxmlformats.org/officeDocument/2006/relationships/hyperlink" Target="http://texreg.sos.state.tx.us/public/readtac%24ext.TacPage?sl=R&amp;app=9&amp;p_dir=&amp;p_rloc=&amp;p_tloc=&amp;p_ploc=&amp;pg=1&amp;p_tac=&amp;ti=40&amp;pt=19&amp;ch=745&amp;rl=275" TargetMode="External"/><Relationship Id="rId173" Type="http://schemas.openxmlformats.org/officeDocument/2006/relationships/hyperlink" Target="http://texreg.sos.state.tx.us/public/readtac$ext.TacPage?sl=R&amp;app=9&amp;p_dir=&amp;p_rloc=&amp;p_tloc=&amp;p_ploc=&amp;pg=1&amp;p_tac=&amp;ti=40&amp;pt=19&amp;ch=744&amp;rl=1015" TargetMode="External"/><Relationship Id="rId194" Type="http://schemas.openxmlformats.org/officeDocument/2006/relationships/hyperlink" Target="http://www.statutes.legis.state.tx.us/Docs/HR/htm/HR.42.htm" TargetMode="External"/><Relationship Id="rId199" Type="http://schemas.openxmlformats.org/officeDocument/2006/relationships/hyperlink" Target="http://www.statutes.legis.state.tx.us/Docs/HR/htm/HR.42.htm" TargetMode="External"/><Relationship Id="rId203" Type="http://schemas.openxmlformats.org/officeDocument/2006/relationships/hyperlink" Target="http://info.sos.state.tx.us/pls/pub/readtac%24ext.TacPage?sl=R&amp;app=9&amp;p_dir=&amp;p_rloc=&amp;p_tloc=&amp;p_ploc=&amp;pg=1&amp;p_tac=&amp;ti=40&amp;pt=19&amp;ch=749&amp;rl=63" TargetMode="External"/><Relationship Id="rId208" Type="http://schemas.openxmlformats.org/officeDocument/2006/relationships/hyperlink" Target="http://texreg.sos.state.tx.us/public/readtac%24ext.TacPage?sl=R&amp;app=9&amp;p_dir=&amp;p_rloc=&amp;p_tloc=&amp;p_ploc=&amp;pg=1&amp;p_tac=&amp;ti=40&amp;pt=19&amp;ch=749&amp;rl=1105" TargetMode="External"/><Relationship Id="rId229" Type="http://schemas.openxmlformats.org/officeDocument/2006/relationships/hyperlink" Target="http://texreg.sos.state.tx.us/public/readtac$ext.ViewTAC?tac_view=5&amp;ti=40&amp;pt=19&amp;ch=745&amp;sch=H&amp;div=2&amp;rl=Y" TargetMode="External"/><Relationship Id="rId19" Type="http://schemas.openxmlformats.org/officeDocument/2006/relationships/hyperlink" Target="http://www.dfps.state.tx.us/Application/Forms/showFile.aspx?NAME=2911.doc" TargetMode="External"/><Relationship Id="rId224" Type="http://schemas.openxmlformats.org/officeDocument/2006/relationships/hyperlink" Target="http://www.dfps.state.tx.us/handbooks/Licensing/Files/LPPH_pg_5300.asp" TargetMode="External"/><Relationship Id="rId240" Type="http://schemas.openxmlformats.org/officeDocument/2006/relationships/hyperlink" Target="http://www.statutes.legis.state.tx.us/Docs/HR/htm/HR.42.htm" TargetMode="External"/><Relationship Id="rId245" Type="http://schemas.openxmlformats.org/officeDocument/2006/relationships/hyperlink" Target="http://www.dfps.state.tx.us/handbooks/Licensing/Files/LPPH_pg_4000.asp" TargetMode="External"/><Relationship Id="rId261" Type="http://schemas.openxmlformats.org/officeDocument/2006/relationships/hyperlink" Target="http://www.statutes.legis.state.tx.us/Docs/HR/htm/HR.42.htm" TargetMode="External"/><Relationship Id="rId266" Type="http://schemas.openxmlformats.org/officeDocument/2006/relationships/hyperlink" Target="http://www.dfps.state.tx.us/handbooks/Licensing/Files/LPPH_pg_3400.asp" TargetMode="External"/><Relationship Id="rId287" Type="http://schemas.openxmlformats.org/officeDocument/2006/relationships/hyperlink" Target="http://texreg.sos.state.tx.us/public/readtac$ext.TacPage?sl=R&amp;app=9&amp;p_dir=&amp;p_rloc=&amp;p_tloc=&amp;p_ploc=&amp;pg=1&amp;p_tac=&amp;ti=40&amp;pt=19&amp;ch=745&amp;rl=429" TargetMode="External"/><Relationship Id="rId14" Type="http://schemas.openxmlformats.org/officeDocument/2006/relationships/hyperlink" Target="http://www.dfps.state.tx.us/handbooks/Licensing/Files/LPPH_pg_2000.asp" TargetMode="External"/><Relationship Id="rId30" Type="http://schemas.openxmlformats.org/officeDocument/2006/relationships/hyperlink" Target="http://texreg.sos.state.tx.us/public/readtac$ext.TacPage?sl=R&amp;app=9&amp;p_dir=&amp;p_rloc=&amp;p_tloc=&amp;p_ploc=&amp;pg=1&amp;p_tac=&amp;ti=40&amp;pt=19&amp;ch=749&amp;rl=507" TargetMode="External"/><Relationship Id="rId35" Type="http://schemas.openxmlformats.org/officeDocument/2006/relationships/hyperlink" Target="http://texreg.sos.state.tx.us/public/readtac$ext.TacPage?sl=R&amp;app=9&amp;p_dir=&amp;p_rloc=&amp;p_tloc=&amp;p_ploc=&amp;pg=1&amp;p_tac=&amp;ti=40&amp;pt=19&amp;ch=748&amp;rl=63" TargetMode="External"/><Relationship Id="rId56" Type="http://schemas.openxmlformats.org/officeDocument/2006/relationships/hyperlink" Target="http://www.dfps.state.tx.us/Child_Care/Information_for_Providers/faqs.asp" TargetMode="External"/><Relationship Id="rId77" Type="http://schemas.openxmlformats.org/officeDocument/2006/relationships/hyperlink" Target="http://texreg.sos.state.tx.us/public/readtac$ext.TacPage?sl=R&amp;app=9&amp;p_dir=&amp;p_rloc=&amp;p_tloc=&amp;p_ploc=&amp;pg=1&amp;p_tac=&amp;ti=40&amp;pt=19&amp;ch=745&amp;rl=301" TargetMode="External"/><Relationship Id="rId100" Type="http://schemas.openxmlformats.org/officeDocument/2006/relationships/hyperlink" Target="http://texreg.sos.state.tx.us/public/readtac$ext.TacPage?sl=R&amp;app=9&amp;p_dir=&amp;p_rloc=&amp;p_tloc=&amp;p_ploc=&amp;pg=1&amp;p_tac=&amp;ti=40&amp;pt=19&amp;ch=747&amp;rl=4015" TargetMode="External"/><Relationship Id="rId105" Type="http://schemas.openxmlformats.org/officeDocument/2006/relationships/hyperlink" Target="http://www.statutes.legis.state.tx.us/Docs/HR/htm/HR.42.htm" TargetMode="External"/><Relationship Id="rId126" Type="http://schemas.openxmlformats.org/officeDocument/2006/relationships/hyperlink" Target="http://www.dfps.state.tx.us/Application/Forms/showFile.aspx?NAME=2936-P2B.doc" TargetMode="External"/><Relationship Id="rId147" Type="http://schemas.openxmlformats.org/officeDocument/2006/relationships/hyperlink" Target="http://www.statutes.legis.state.tx.us/Docs/HR/htm/HR.42.htm" TargetMode="External"/><Relationship Id="rId168" Type="http://schemas.openxmlformats.org/officeDocument/2006/relationships/hyperlink" Target="http://www.dfps.state.tx.us/Application/Forms/showFile.aspx?NAME=2985.doc" TargetMode="External"/><Relationship Id="rId282" Type="http://schemas.openxmlformats.org/officeDocument/2006/relationships/hyperlink" Target="http://texreg.sos.state.tx.us/public/readtac%24ext.TacPage?sl=R&amp;app=9&amp;p_dir=&amp;p_rloc=&amp;p_tloc=&amp;p_ploc=&amp;pg=1&amp;p_tac=&amp;ti=40&amp;pt=19&amp;ch=750&amp;rl=501" TargetMode="External"/><Relationship Id="rId8" Type="http://schemas.openxmlformats.org/officeDocument/2006/relationships/endnotes" Target="endnotes.xml"/><Relationship Id="rId51" Type="http://schemas.openxmlformats.org/officeDocument/2006/relationships/hyperlink" Target="http://texreg.sos.state.tx.us/public/readtac$ext.TacPage?sl=R&amp;app=9&amp;p_dir=&amp;p_rloc=&amp;p_tloc=&amp;p_ploc=&amp;pg=1&amp;p_tac=&amp;ti=40&amp;pt=19&amp;ch=747&amp;rl=303" TargetMode="External"/><Relationship Id="rId72" Type="http://schemas.openxmlformats.org/officeDocument/2006/relationships/hyperlink" Target="http://www.dfps.state.tx.us/Application/Forms/showFile.aspx?NAME=2919e.docx" TargetMode="External"/><Relationship Id="rId93" Type="http://schemas.openxmlformats.org/officeDocument/2006/relationships/hyperlink" Target="http://www.dfps.state.tx.us/handbooks/Licensing/Files/LPPH_pg_3400.asp" TargetMode="External"/><Relationship Id="rId98" Type="http://schemas.openxmlformats.org/officeDocument/2006/relationships/hyperlink" Target="http://texreg.sos.state.tx.us/public/readtac$ext.TacPage?sl=R&amp;app=9&amp;p_dir=&amp;p_rloc=&amp;p_tloc=&amp;p_ploc=&amp;pg=1&amp;p_tac=&amp;ti=40&amp;pt=19&amp;ch=746&amp;rl=5101" TargetMode="External"/><Relationship Id="rId121" Type="http://schemas.openxmlformats.org/officeDocument/2006/relationships/hyperlink" Target="http://www.dfps.state.tx.us/handbooks/Licensing/Files/LPPH_pg_3400.asp" TargetMode="External"/><Relationship Id="rId142" Type="http://schemas.openxmlformats.org/officeDocument/2006/relationships/hyperlink" Target="http://texreg.sos.state.tx.us/public/readtac$ext.TacPage?sl=R&amp;app=9&amp;p_dir=&amp;p_rloc=&amp;p_tloc=&amp;p_ploc=&amp;pg=1&amp;p_tac=&amp;ti=40&amp;pt=19&amp;ch=747&amp;rl=3201" TargetMode="External"/><Relationship Id="rId163" Type="http://schemas.openxmlformats.org/officeDocument/2006/relationships/hyperlink" Target="http://texreg.sos.state.tx.us/public/readtac$ext.TacPage?sl=R&amp;app=9&amp;p_dir=&amp;p_rloc=&amp;p_tloc=&amp;p_ploc=&amp;pg=1&amp;p_tac=&amp;ti=40&amp;pt=19&amp;ch=745&amp;rl=8651" TargetMode="External"/><Relationship Id="rId184" Type="http://schemas.openxmlformats.org/officeDocument/2006/relationships/hyperlink" Target="http://www.statutes.legis.state.tx.us/Docs/HR/htm/HR.42.htm" TargetMode="External"/><Relationship Id="rId189" Type="http://schemas.openxmlformats.org/officeDocument/2006/relationships/hyperlink" Target="http://www.statutes.legis.state.tx.us/Docs/HR/htm/HR.42.htm" TargetMode="External"/><Relationship Id="rId219" Type="http://schemas.openxmlformats.org/officeDocument/2006/relationships/hyperlink" Target="http://www.statutes.legis.state.tx.us/Docs/HR/htm/HR.42.htm" TargetMode="External"/><Relationship Id="rId3" Type="http://schemas.openxmlformats.org/officeDocument/2006/relationships/styles" Target="styles.xml"/><Relationship Id="rId214" Type="http://schemas.openxmlformats.org/officeDocument/2006/relationships/hyperlink" Target="http://www.statutes.legis.state.tx.us/Docs/HR/htm/HR.42.htm" TargetMode="External"/><Relationship Id="rId230" Type="http://schemas.openxmlformats.org/officeDocument/2006/relationships/hyperlink" Target="http://texreg.sos.state.tx.us/public/readtac%24ext.ViewTAC?tac_view=5&amp;ti=40&amp;pt=19&amp;ch=749&amp;sch=H&amp;div=4&amp;rl=Y" TargetMode="External"/><Relationship Id="rId235" Type="http://schemas.openxmlformats.org/officeDocument/2006/relationships/hyperlink" Target="http://www.statutes.legis.state.tx.us/Docs/HR/htm/HR.42.htm" TargetMode="External"/><Relationship Id="rId251" Type="http://schemas.openxmlformats.org/officeDocument/2006/relationships/hyperlink" Target="http://www.dfps.state.tx.us/handbooks/Licensing/Files/LPPH_px_3000_2.asp" TargetMode="External"/><Relationship Id="rId256" Type="http://schemas.openxmlformats.org/officeDocument/2006/relationships/hyperlink" Target="http://texreg.sos.state.tx.us/public/readtac%24ext.TacPage?sl=R&amp;app=9&amp;p_dir=&amp;p_rloc=&amp;p_tloc=&amp;p_ploc=&amp;pg=1&amp;p_tac=&amp;ti=40&amp;pt=19&amp;ch=745&amp;rl=353" TargetMode="External"/><Relationship Id="rId277" Type="http://schemas.openxmlformats.org/officeDocument/2006/relationships/hyperlink" Target="http://texreg.sos.state.tx.us/public/readtac%24ext.TacPage?sl=R&amp;app=9&amp;p_dir=&amp;p_rloc=&amp;p_tloc=&amp;p_ploc=&amp;pg=1&amp;p_tac=&amp;ti=40&amp;pt=19&amp;ch=749&amp;rl=63" TargetMode="External"/><Relationship Id="rId298" Type="http://schemas.openxmlformats.org/officeDocument/2006/relationships/hyperlink" Target="http://www.dfps.state.tx.us/handbooks/Licensing/Files/LPPH_pg_5300.asp" TargetMode="External"/><Relationship Id="rId25" Type="http://schemas.openxmlformats.org/officeDocument/2006/relationships/hyperlink" Target="http://texreg.sos.state.tx.us/public/readtac$ext.TacPage?sl=R&amp;app=9&amp;p_dir=&amp;p_rloc=&amp;p_tloc=&amp;p_ploc=&amp;pg=1&amp;p_tac=&amp;ti=40&amp;pt=19&amp;ch=745&amp;rl=903" TargetMode="External"/><Relationship Id="rId46" Type="http://schemas.openxmlformats.org/officeDocument/2006/relationships/hyperlink" Target="http://texreg.sos.state.tx.us/public/readtac$ext.TacPage?sl=R&amp;app=9&amp;p_dir=&amp;p_rloc=&amp;p_tloc=&amp;p_ploc=&amp;pg=1&amp;p_tac=&amp;ti=40&amp;pt=19&amp;ch=744&amp;rl=305" TargetMode="External"/><Relationship Id="rId67" Type="http://schemas.openxmlformats.org/officeDocument/2006/relationships/hyperlink" Target="http://www.statutes.legis.state.tx.us/Docs/HR/htm/HR.42.htm" TargetMode="External"/><Relationship Id="rId116" Type="http://schemas.openxmlformats.org/officeDocument/2006/relationships/hyperlink" Target="http://texreg.sos.state.tx.us/public/readtac$ext.TacPage?sl=R&amp;app=9&amp;p_dir=&amp;p_rloc=&amp;p_tloc=&amp;p_ploc=&amp;pg=1&amp;p_tac=&amp;ti=40&amp;pt=19&amp;ch=745&amp;rl=321" TargetMode="External"/><Relationship Id="rId137" Type="http://schemas.openxmlformats.org/officeDocument/2006/relationships/hyperlink" Target="http://www.statutes.legis.state.tx.us/Docs/HR/htm/HR.42.htm" TargetMode="External"/><Relationship Id="rId158" Type="http://schemas.openxmlformats.org/officeDocument/2006/relationships/hyperlink" Target="http://www.dfps.state.tx.us/Application/Forms/showFile.aspx?NAME=2997.doc" TargetMode="External"/><Relationship Id="rId272" Type="http://schemas.openxmlformats.org/officeDocument/2006/relationships/hyperlink" Target="http://www.dfps.state.tx.us/handbooks/Licensing/Files/LPPH_pg_5300.asp" TargetMode="External"/><Relationship Id="rId293" Type="http://schemas.openxmlformats.org/officeDocument/2006/relationships/hyperlink" Target="http://www.dfps.state.tx.us/handbooks/Licensing/Files/LPPH_pg_5300.asp" TargetMode="External"/><Relationship Id="rId302" Type="http://schemas.openxmlformats.org/officeDocument/2006/relationships/footer" Target="footer1.xml"/><Relationship Id="rId20" Type="http://schemas.openxmlformats.org/officeDocument/2006/relationships/hyperlink" Target="http://www.dfps.state.tx.us/handbooks/Licensing/Files/LPPH_px_3000_2.asp" TargetMode="External"/><Relationship Id="rId41" Type="http://schemas.openxmlformats.org/officeDocument/2006/relationships/hyperlink" Target="http://texreg.sos.state.tx.us/public/readtac$ext.TacPage?sl=R&amp;app=9&amp;p_dir=&amp;p_rloc=&amp;p_tloc=&amp;p_ploc=&amp;pg=1&amp;p_tac=&amp;ti=40&amp;pt=19&amp;ch=750&amp;rl=151" TargetMode="External"/><Relationship Id="rId62" Type="http://schemas.openxmlformats.org/officeDocument/2006/relationships/hyperlink" Target="http://texreg.sos.state.tx.us/public/readtac$ext.TacPage?sl=R&amp;app=9&amp;p_dir=&amp;p_rloc=&amp;p_tloc=&amp;p_ploc=&amp;pg=1&amp;p_tac=&amp;ti=40&amp;pt=19&amp;ch=745&amp;rl=301" TargetMode="External"/><Relationship Id="rId83" Type="http://schemas.openxmlformats.org/officeDocument/2006/relationships/hyperlink" Target="http://texreg.sos.state.tx.us/public/readtac$ext.TacPage?sl=R&amp;app=9&amp;p_dir=&amp;p_rloc=&amp;p_tloc=&amp;p_ploc=&amp;pg=1&amp;p_tac=&amp;ti=40&amp;pt=19&amp;ch=745&amp;rl=303" TargetMode="External"/><Relationship Id="rId88" Type="http://schemas.openxmlformats.org/officeDocument/2006/relationships/hyperlink" Target="http://www.statutes.legis.state.tx.us/Docs/HR/htm/HR.42.htm" TargetMode="External"/><Relationship Id="rId111" Type="http://schemas.openxmlformats.org/officeDocument/2006/relationships/hyperlink" Target="http://www.dfps.state.tx.us/handbooks/Licensing/Files/LPPH_pg_5300.asp" TargetMode="External"/><Relationship Id="rId132" Type="http://schemas.openxmlformats.org/officeDocument/2006/relationships/hyperlink" Target="http://www.dfps.state.tx.us/handbooks/Licensing/Files/LPPH_pg_5400.asp" TargetMode="External"/><Relationship Id="rId153" Type="http://schemas.openxmlformats.org/officeDocument/2006/relationships/hyperlink" Target="http://texreg.sos.state.tx.us/public/readtac$ext.TacPage?sl=R&amp;app=9&amp;p_dir=&amp;p_rloc=&amp;p_tloc=&amp;p_ploc=&amp;pg=1&amp;p_tac=&amp;ti=40&amp;pt=19&amp;ch=745&amp;rl=277" TargetMode="External"/><Relationship Id="rId174" Type="http://schemas.openxmlformats.org/officeDocument/2006/relationships/hyperlink" Target="http://texreg.sos.state.tx.us/public/readtac$ext.TacPage?sl=R&amp;app=9&amp;p_dir=&amp;p_rloc=&amp;p_tloc=&amp;p_ploc=&amp;pg=1&amp;p_tac=&amp;ti=40&amp;pt=19&amp;ch=744&amp;rl=1017" TargetMode="External"/><Relationship Id="rId179" Type="http://schemas.openxmlformats.org/officeDocument/2006/relationships/hyperlink" Target="http://www.dfps.state.tx.us/handbooks/Licensing/Files/LPPH_px_5000.asp" TargetMode="External"/><Relationship Id="rId195" Type="http://schemas.openxmlformats.org/officeDocument/2006/relationships/hyperlink" Target="http://texreg.sos.state.tx.us/public/readtac%24ext.TacPage?sl=R&amp;app=9&amp;p_dir=&amp;p_rloc=&amp;p_tloc=&amp;p_ploc=&amp;pg=1&amp;p_tac=&amp;ti=40&amp;pt=19&amp;ch=745&amp;rl=241" TargetMode="External"/><Relationship Id="rId209" Type="http://schemas.openxmlformats.org/officeDocument/2006/relationships/hyperlink" Target="http://texreg.sos.state.tx.us/public/readtac%24ext.TacPage?sl=R&amp;app=9&amp;p_dir=&amp;p_rloc=&amp;p_tloc=&amp;p_ploc=&amp;pg=1&amp;p_tac=&amp;ti=40&amp;pt=19&amp;ch=749&amp;rl=2651" TargetMode="External"/><Relationship Id="rId190" Type="http://schemas.openxmlformats.org/officeDocument/2006/relationships/hyperlink" Target="http://texreg.sos.state.tx.us/public/readtac%24ext.TacPage?sl=R&amp;app=9&amp;p_dir=&amp;p_rloc=&amp;p_tloc=&amp;p_ploc=&amp;pg=1&amp;p_tac=&amp;ti=40&amp;pt=19&amp;ch=745&amp;rl=345" TargetMode="External"/><Relationship Id="rId204" Type="http://schemas.openxmlformats.org/officeDocument/2006/relationships/hyperlink" Target="http://info.sos.state.tx.us/pls/pub/readtac%24ext.TacPage?sl=R&amp;app=9&amp;p_dir=&amp;p_rloc=&amp;p_tloc=&amp;p_ploc=&amp;pg=1&amp;p_tac=&amp;ti=40&amp;pt=19&amp;ch=749&amp;rl=1101" TargetMode="External"/><Relationship Id="rId220" Type="http://schemas.openxmlformats.org/officeDocument/2006/relationships/hyperlink" Target="http://www.statutes.legis.state.tx.us/Docs/HR/htm/HR.42.htm" TargetMode="External"/><Relationship Id="rId225" Type="http://schemas.openxmlformats.org/officeDocument/2006/relationships/hyperlink" Target="http://www.dfps.state.tx.us/handbooks/Licensing/Files/LPPH_pg_5300.asp" TargetMode="External"/><Relationship Id="rId241" Type="http://schemas.openxmlformats.org/officeDocument/2006/relationships/hyperlink" Target="http://www.statutes.legis.state.tx.us/Docs/HR/htm/HR.42.htm" TargetMode="External"/><Relationship Id="rId246" Type="http://schemas.openxmlformats.org/officeDocument/2006/relationships/hyperlink" Target="http://www.dfps.state.tx.us/handbooks/Licensing/Files/LPPH_pg_7600.asp" TargetMode="External"/><Relationship Id="rId267" Type="http://schemas.openxmlformats.org/officeDocument/2006/relationships/hyperlink" Target="http://www.statutes.legis.state.tx.us/Docs/HR/htm/HR.42.htm" TargetMode="External"/><Relationship Id="rId288" Type="http://schemas.openxmlformats.org/officeDocument/2006/relationships/hyperlink" Target="http://texreg.sos.state.tx.us/public/readtac%24ext.TacPage?sl=R&amp;app=9&amp;p_dir=&amp;p_rloc=&amp;p_tloc=&amp;p_ploc=&amp;pg=1&amp;p_tac=&amp;ti=40&amp;pt=19&amp;ch=745&amp;rl=435" TargetMode="External"/><Relationship Id="rId15" Type="http://schemas.openxmlformats.org/officeDocument/2006/relationships/hyperlink" Target="http://texreg.sos.state.tx.us/public/readtac$ext.TacPage?sl=R&amp;app=9&amp;p_dir=&amp;p_rloc=&amp;p_tloc=&amp;p_ploc=&amp;pg=1&amp;p_tac=&amp;ti=40&amp;pt=19&amp;ch=745&amp;rl=37" TargetMode="External"/><Relationship Id="rId36" Type="http://schemas.openxmlformats.org/officeDocument/2006/relationships/hyperlink" Target="http://texreg.sos.state.tx.us/public/readtac$ext.TacPage?sl=R&amp;app=9&amp;p_dir=&amp;p_rloc=&amp;p_tloc=&amp;p_ploc=&amp;pg=1&amp;p_tac=&amp;ti=40&amp;pt=19&amp;ch=748&amp;rl=231" TargetMode="External"/><Relationship Id="rId57" Type="http://schemas.openxmlformats.org/officeDocument/2006/relationships/hyperlink" Target="http://www.statutes.legis.state.tx.us/Docs/FA/htm/FA.264.htm" TargetMode="External"/><Relationship Id="rId106" Type="http://schemas.openxmlformats.org/officeDocument/2006/relationships/hyperlink" Target="http://www.statutes.legis.state.tx.us/Docs/HR/htm/HR.42.htm" TargetMode="External"/><Relationship Id="rId127" Type="http://schemas.openxmlformats.org/officeDocument/2006/relationships/hyperlink" Target="http://intranet/application/Forms/showFile.aspx?NAME=2936sap-bap.xls" TargetMode="External"/><Relationship Id="rId262" Type="http://schemas.openxmlformats.org/officeDocument/2006/relationships/hyperlink" Target="http://www.statutes.legis.state.tx.us/Docs/HR/htm/HR.42.htm" TargetMode="External"/><Relationship Id="rId283" Type="http://schemas.openxmlformats.org/officeDocument/2006/relationships/hyperlink" Target="http://texreg.sos.state.tx.us/public/readtac%24ext.TacPage?sl=R&amp;app=9&amp;p_dir=&amp;p_rloc=&amp;p_tloc=&amp;p_ploc=&amp;pg=1&amp;p_tac=&amp;ti=40&amp;pt=19&amp;ch=750&amp;rl=1009" TargetMode="External"/><Relationship Id="rId10" Type="http://schemas.openxmlformats.org/officeDocument/2006/relationships/hyperlink" Target="http://texreg.sos.state.tx.us/public/readtac$ext.TacPage?sl=R&amp;app=9&amp;p_dir=&amp;p_rloc=&amp;p_tloc=&amp;p_ploc=&amp;pg=1&amp;p_tac=&amp;ti=40&amp;pt=19&amp;ch=745&amp;rl=211" TargetMode="External"/><Relationship Id="rId31" Type="http://schemas.openxmlformats.org/officeDocument/2006/relationships/hyperlink" Target="http://texreg.sos.state.tx.us/public/readtac$ext.TacPage?sl=R&amp;app=9&amp;p_dir=&amp;p_rloc=&amp;p_tloc=&amp;p_ploc=&amp;pg=1&amp;p_tac=&amp;ti=40&amp;pt=19&amp;ch=749&amp;rl=633" TargetMode="External"/><Relationship Id="rId52" Type="http://schemas.openxmlformats.org/officeDocument/2006/relationships/hyperlink" Target="http://texreg.sos.state.tx.us/public/readtac$ext.TacPage?sl=R&amp;app=9&amp;p_dir=&amp;p_rloc=&amp;p_tloc=&amp;p_ploc=&amp;pg=1&amp;p_tac=&amp;ti=40&amp;pt=19&amp;ch=748&amp;rl=103" TargetMode="External"/><Relationship Id="rId73" Type="http://schemas.openxmlformats.org/officeDocument/2006/relationships/hyperlink" Target="http://www.dfps.state.tx.us/Application/Forms/showFile.aspx?NAME=2960.doc" TargetMode="External"/><Relationship Id="rId78" Type="http://schemas.openxmlformats.org/officeDocument/2006/relationships/hyperlink" Target="http://www.statutes.legis.state.tx.us/Docs/HR/htm/HR.42.htm" TargetMode="External"/><Relationship Id="rId94" Type="http://schemas.openxmlformats.org/officeDocument/2006/relationships/hyperlink" Target="http://www.dfps.state.tx.us/handbooks/Licensing/Files/LPPH_pg_4000.asp" TargetMode="External"/><Relationship Id="rId99" Type="http://schemas.openxmlformats.org/officeDocument/2006/relationships/hyperlink" Target="http://texreg.sos.state.tx.us/public/readtac$ext.TacPage?sl=R&amp;app=9&amp;p_dir=&amp;p_rloc=&amp;p_tloc=&amp;p_ploc=&amp;pg=1&amp;p_tac=&amp;ti=40&amp;pt=19&amp;ch=747&amp;rl=3201" TargetMode="External"/><Relationship Id="rId101" Type="http://schemas.openxmlformats.org/officeDocument/2006/relationships/hyperlink" Target="http://texreg.sos.state.tx.us/public/readtac$ext.TacPage?sl=R&amp;app=9&amp;p_dir=&amp;p_rloc=&amp;p_tloc=&amp;p_ploc=&amp;pg=1&amp;p_tac=&amp;ti=40&amp;pt=19&amp;ch=747&amp;rl=4901" TargetMode="External"/><Relationship Id="rId122" Type="http://schemas.openxmlformats.org/officeDocument/2006/relationships/hyperlink" Target="http://www.dfps.state.tx.us/handbooks/Licensing/Files/LPPH_pg_3400.asp" TargetMode="External"/><Relationship Id="rId143" Type="http://schemas.openxmlformats.org/officeDocument/2006/relationships/hyperlink" Target="http://texreg.sos.state.tx.us/public/readtac$ext.TacPage?sl=R&amp;app=9&amp;p_dir=&amp;p_rloc=&amp;p_tloc=&amp;p_ploc=&amp;pg=1&amp;p_tac=&amp;ti=40&amp;pt=19&amp;ch=747&amp;rl=4901" TargetMode="External"/><Relationship Id="rId148" Type="http://schemas.openxmlformats.org/officeDocument/2006/relationships/hyperlink" Target="http://texreg.sos.state.tx.us/public/readtac%24ext.TacPage?sl=R&amp;app=9&amp;p_dir=&amp;p_rloc=&amp;p_tloc=&amp;p_ploc=&amp;pg=1&amp;p_tac=&amp;ti=40&amp;pt=19&amp;ch=745&amp;rl=271" TargetMode="External"/><Relationship Id="rId164" Type="http://schemas.openxmlformats.org/officeDocument/2006/relationships/hyperlink" Target="http://www.statutes.legis.state.tx.us/Docs/HR/htm/HR.42.htm" TargetMode="External"/><Relationship Id="rId169" Type="http://schemas.openxmlformats.org/officeDocument/2006/relationships/hyperlink" Target="http://texreg.sos.state.tx.us/public/readtac$ext.TacPage?sl=R&amp;app=9&amp;p_dir=&amp;p_rloc=&amp;p_tloc=&amp;p_ploc=&amp;pg=1&amp;p_tac=&amp;ti=40&amp;pt=19&amp;ch=744&amp;rl=1001" TargetMode="External"/><Relationship Id="rId185" Type="http://schemas.openxmlformats.org/officeDocument/2006/relationships/hyperlink" Target="http://texreg.sos.state.tx.us/public/readtac%24ext.TacPage?sl=R&amp;app=9&amp;p_dir=&amp;p_rloc=&amp;p_tloc=&amp;p_ploc=&amp;pg=1&amp;p_tac=&amp;ti=40&amp;pt=19&amp;ch=745&amp;rl=321" TargetMode="External"/><Relationship Id="rId4" Type="http://schemas.microsoft.com/office/2007/relationships/stylesWithEffects" Target="stylesWithEffects.xml"/><Relationship Id="rId9" Type="http://schemas.openxmlformats.org/officeDocument/2006/relationships/hyperlink" Target="http://texreg.sos.state.tx.us/public/readtac$ext.TacPage?sl=R&amp;app=9&amp;p_dir=&amp;p_rloc=&amp;p_tloc=&amp;p_ploc=&amp;pg=1&amp;p_tac=&amp;ti=40&amp;pt=19&amp;ch=745&amp;rl=213" TargetMode="External"/><Relationship Id="rId180" Type="http://schemas.openxmlformats.org/officeDocument/2006/relationships/hyperlink" Target="http://www.dfps.state.tx.us/handbooks/Licensing/Files/LPPH_px_Definitions_of_Terms.asp" TargetMode="External"/><Relationship Id="rId210" Type="http://schemas.openxmlformats.org/officeDocument/2006/relationships/hyperlink" Target="http://texreg.sos.state.tx.us/public/readtac%24ext.TacPage?sl=R&amp;app=9&amp;p_dir=&amp;p_rloc=&amp;p_tloc=&amp;p_ploc=&amp;pg=1&amp;p_tac=&amp;ti=40&amp;pt=19&amp;ch=750&amp;rl=501" TargetMode="External"/><Relationship Id="rId215" Type="http://schemas.openxmlformats.org/officeDocument/2006/relationships/hyperlink" Target="http://texreg.sos.state.tx.us/public/readtac$ext.TacPage?sl=R&amp;app=9&amp;p_dir=&amp;p_rloc=&amp;p_tloc=&amp;p_ploc=&amp;pg=1&amp;p_tac=&amp;ti=40&amp;pt=19&amp;ch=745&amp;rl=321" TargetMode="External"/><Relationship Id="rId236" Type="http://schemas.openxmlformats.org/officeDocument/2006/relationships/hyperlink" Target="http://www.statutes.legis.state.tx.us/Docs/HR/htm/HR.42.htm" TargetMode="External"/><Relationship Id="rId257" Type="http://schemas.openxmlformats.org/officeDocument/2006/relationships/hyperlink" Target="http://www.dfps.state.tx.us/handbooks/Licensing/Files/LPPH_pg_4300.asp" TargetMode="External"/><Relationship Id="rId278" Type="http://schemas.openxmlformats.org/officeDocument/2006/relationships/hyperlink" Target="http://texreg.sos.state.tx.us/public/readtac%24ext.TacPage?sl=R&amp;app=9&amp;p_dir=&amp;p_rloc=&amp;p_tloc=&amp;p_ploc=&amp;pg=1&amp;p_tac=&amp;ti=40&amp;pt=19&amp;ch=749&amp;rl=303" TargetMode="External"/><Relationship Id="rId26" Type="http://schemas.openxmlformats.org/officeDocument/2006/relationships/hyperlink" Target="http://www.dfps.state.tx.us/Application/Forms/showFile.aspx?NAME=2819.doc" TargetMode="External"/><Relationship Id="rId231" Type="http://schemas.openxmlformats.org/officeDocument/2006/relationships/hyperlink" Target="http://texreg.sos.state.tx.us/public/readtac%24ext.TacPage?sl=R&amp;app=9&amp;p_dir=&amp;p_rloc=&amp;p_tloc=&amp;p_ploc=&amp;pg=1&amp;p_tac=&amp;ti=40&amp;pt=19&amp;ch=750&amp;rl=501" TargetMode="External"/><Relationship Id="rId252" Type="http://schemas.openxmlformats.org/officeDocument/2006/relationships/hyperlink" Target="http://www.statutes.legis.state.tx.us/Docs/HR/htm/HR.42.htm" TargetMode="External"/><Relationship Id="rId273" Type="http://schemas.openxmlformats.org/officeDocument/2006/relationships/hyperlink" Target="http://www.dfps.state.tx.us/handbooks/Licensing/Files/LPPH_pg_5300.asp" TargetMode="External"/><Relationship Id="rId294" Type="http://schemas.openxmlformats.org/officeDocument/2006/relationships/hyperlink" Target="http://www.dfps.state.tx.us/handbooks/Licensing/Files/LPPH_pg_4000.asp" TargetMode="External"/><Relationship Id="rId47" Type="http://schemas.openxmlformats.org/officeDocument/2006/relationships/hyperlink" Target="http://texreg.sos.state.tx.us/public/readtac$ext.TacPage?sl=R&amp;app=9&amp;p_dir=&amp;p_rloc=&amp;p_tloc=&amp;p_ploc=&amp;pg=1&amp;p_tac=&amp;ti=40&amp;pt=19&amp;ch=745&amp;rl=901" TargetMode="External"/><Relationship Id="rId68" Type="http://schemas.openxmlformats.org/officeDocument/2006/relationships/hyperlink" Target="http://www.statutes.legis.state.tx.us/Docs/GV/htm/GV.531.htm" TargetMode="External"/><Relationship Id="rId89" Type="http://schemas.openxmlformats.org/officeDocument/2006/relationships/hyperlink" Target="http://texreg.sos.state.tx.us/public/readtac$ext.TacPage?sl=R&amp;app=9&amp;p_dir=&amp;p_rloc=&amp;p_tloc=&amp;p_ploc=&amp;pg=1&amp;p_tac=&amp;ti=40&amp;pt=19&amp;ch=745&amp;rl=8605" TargetMode="External"/><Relationship Id="rId112" Type="http://schemas.openxmlformats.org/officeDocument/2006/relationships/hyperlink" Target="http://www.dfps.state.tx.us/handbooks/Licensing/Files/LPPH_pg_5300.asp" TargetMode="External"/><Relationship Id="rId133" Type="http://schemas.openxmlformats.org/officeDocument/2006/relationships/hyperlink" Target="http://www.dfps.state.tx.us/handbooks/Licensing/Files/LPPH_pg_5400.asp" TargetMode="External"/><Relationship Id="rId154" Type="http://schemas.openxmlformats.org/officeDocument/2006/relationships/hyperlink" Target="http://texreg.sos.state.tx.us/public/readtac%24ext.TacPage?sl=R&amp;app=9&amp;p_dir=&amp;p_rloc=&amp;p_tloc=&amp;p_ploc=&amp;pg=1&amp;p_tac=&amp;ti=40&amp;pt=19&amp;ch=745&amp;rl=201" TargetMode="External"/><Relationship Id="rId175" Type="http://schemas.openxmlformats.org/officeDocument/2006/relationships/hyperlink" Target="http://texreg.sos.state.tx.us/public/readtac$ext.TacPage?sl=R&amp;app=9&amp;p_dir=&amp;p_rloc=&amp;p_tloc=&amp;p_ploc=&amp;pg=1&amp;p_tac=&amp;ti=40&amp;pt=19&amp;ch=746&amp;rl=1015" TargetMode="External"/><Relationship Id="rId196" Type="http://schemas.openxmlformats.org/officeDocument/2006/relationships/hyperlink" Target="http://www.dfps.state.tx.us/Application/Forms/showFile.aspx?NAME=2910.doc" TargetMode="External"/><Relationship Id="rId200" Type="http://schemas.openxmlformats.org/officeDocument/2006/relationships/hyperlink" Target="http://texreg.sos.state.tx.us/public/readtac%24ext.TacPage?sl=R&amp;app=9&amp;p_dir=&amp;p_rloc=&amp;p_tloc=&amp;p_ploc=&amp;pg=1&amp;p_tac=&amp;ti=40&amp;pt=19&amp;ch=745&amp;rl=345" TargetMode="External"/><Relationship Id="rId16" Type="http://schemas.openxmlformats.org/officeDocument/2006/relationships/hyperlink" Target="http://texreg.sos.state.tx.us/public/readtac$ext.TacPage?sl=R&amp;app=9&amp;p_dir=&amp;p_rloc=&amp;p_tloc=&amp;p_ploc=&amp;pg=1&amp;p_tac=&amp;ti=40&amp;pt=19&amp;ch=745&amp;rl=113" TargetMode="External"/><Relationship Id="rId221" Type="http://schemas.openxmlformats.org/officeDocument/2006/relationships/hyperlink" Target="http://quickfacts.census.gov/qfd/index.html" TargetMode="External"/><Relationship Id="rId242" Type="http://schemas.openxmlformats.org/officeDocument/2006/relationships/hyperlink" Target="http://info.sos.state.tx.us/pls/pub/readtac$ext.TacPage?sl=R&amp;app=9&amp;p_dir=&amp;p_rloc=&amp;p_tloc=&amp;p_ploc=&amp;pg=1&amp;p_tac=&amp;ti=40&amp;pt=19&amp;ch=745&amp;rl=343" TargetMode="External"/><Relationship Id="rId263" Type="http://schemas.openxmlformats.org/officeDocument/2006/relationships/hyperlink" Target="http://texreg.sos.state.tx.us/public/readtac%24ext.TacPage?sl=R&amp;app=9&amp;p_dir=&amp;p_rloc=&amp;p_tloc=&amp;p_ploc=&amp;pg=1&amp;p_tac=&amp;ti=40&amp;pt=19&amp;ch=745&amp;rl=341" TargetMode="External"/><Relationship Id="rId284" Type="http://schemas.openxmlformats.org/officeDocument/2006/relationships/hyperlink" Target="http://texreg.sos.state.tx.us/public/readtac$ext.TacPage?sl=R&amp;app=9&amp;p_dir=&amp;p_rloc=&amp;p_tloc=&amp;p_ploc=&amp;pg=1&amp;p_tac=&amp;ti=40&amp;pt=19&amp;ch=745&amp;rl=435" TargetMode="External"/><Relationship Id="rId37" Type="http://schemas.openxmlformats.org/officeDocument/2006/relationships/hyperlink" Target="http://texreg.sos.state.tx.us/public/readtac$ext.TacPage?sl=R&amp;app=9&amp;p_dir=&amp;p_rloc=&amp;p_tloc=&amp;p_ploc=&amp;pg=1&amp;p_tac=&amp;ti=40&amp;pt=19&amp;ch=748&amp;rl=1203" TargetMode="External"/><Relationship Id="rId58" Type="http://schemas.openxmlformats.org/officeDocument/2006/relationships/hyperlink" Target="http://www.statutes.legis.state.tx.us/Docs/HR/htm/HR.42.htm" TargetMode="External"/><Relationship Id="rId79" Type="http://schemas.openxmlformats.org/officeDocument/2006/relationships/hyperlink" Target="http://texreg.sos.state.tx.us/public/readtac$ext.TacPage?sl=R&amp;app=9&amp;p_dir=&amp;p_rloc=&amp;p_tloc=&amp;p_ploc=&amp;pg=1&amp;p_tac=&amp;ti=40&amp;pt=19&amp;ch=745&amp;rl=215" TargetMode="External"/><Relationship Id="rId102" Type="http://schemas.openxmlformats.org/officeDocument/2006/relationships/hyperlink" Target="http://www.dfps.state.tx.us/handbooks/Licensing/Files/LPPH_pg_6400.asp" TargetMode="External"/><Relationship Id="rId123" Type="http://schemas.openxmlformats.org/officeDocument/2006/relationships/hyperlink" Target="http://www.dfps.state.tx.us/Application/Forms/showFile.aspx?NAME=2936CCH.doc" TargetMode="External"/><Relationship Id="rId144" Type="http://schemas.openxmlformats.org/officeDocument/2006/relationships/hyperlink" Target="http://texreg.sos.state.tx.us/public/readtac$ext.TacPage?sl=R&amp;app=9&amp;p_dir=&amp;p_rloc=&amp;p_tloc=&amp;p_ploc=&amp;pg=1&amp;p_tac=&amp;ti=40&amp;pt=19&amp;ch=748&amp;rl=3001" TargetMode="External"/><Relationship Id="rId90" Type="http://schemas.openxmlformats.org/officeDocument/2006/relationships/hyperlink" Target="http://www.dfps.state.tx.us/handbooks/Licensing/Files/LPPH_pg_5000.asp" TargetMode="External"/><Relationship Id="rId165" Type="http://schemas.openxmlformats.org/officeDocument/2006/relationships/hyperlink" Target="http://texreg.sos.state.tx.us/public/readtac$ext.TacPage?sl=R&amp;app=9&amp;p_dir=&amp;p_rloc=&amp;p_tloc=&amp;p_ploc=&amp;pg=1&amp;p_tac=&amp;ti=40&amp;pt=19&amp;ch=745&amp;rl=273" TargetMode="External"/><Relationship Id="rId186" Type="http://schemas.openxmlformats.org/officeDocument/2006/relationships/hyperlink" Target="http://texreg.sos.state.tx.us/public/readtac%24ext.TacPage?sl=R&amp;app=9&amp;p_dir=&amp;p_rloc=&amp;p_tloc=&amp;p_ploc=&amp;pg=1&amp;p_tac=&amp;ti=40&amp;pt=19&amp;ch=745&amp;rl=345" TargetMode="External"/><Relationship Id="rId211" Type="http://schemas.openxmlformats.org/officeDocument/2006/relationships/hyperlink" Target="http://texreg.sos.state.tx.us/public/readtac%24ext.TacPage?sl=R&amp;app=9&amp;p_dir=&amp;p_rloc=&amp;p_tloc=&amp;p_ploc=&amp;pg=1&amp;p_tac=&amp;ti=40&amp;pt=19&amp;ch=748&amp;rl=75" TargetMode="External"/><Relationship Id="rId232" Type="http://schemas.openxmlformats.org/officeDocument/2006/relationships/hyperlink" Target="http://www.dfps.state.tx.us/handbooks/Licensing/Files/LPPH_pg_3400.asp" TargetMode="External"/><Relationship Id="rId253" Type="http://schemas.openxmlformats.org/officeDocument/2006/relationships/hyperlink" Target="http://texreg.sos.state.tx.us/public/readtac%24ext.TacPage?sl=R&amp;app=9&amp;p_dir=&amp;p_rloc=&amp;p_tloc=&amp;p_ploc=&amp;pg=1&amp;p_tac=&amp;ti=40&amp;pt=19&amp;ch=745&amp;rl=347" TargetMode="External"/><Relationship Id="rId274" Type="http://schemas.openxmlformats.org/officeDocument/2006/relationships/hyperlink" Target="http://texreg.sos.state.tx.us/public/readtac%24ext.TacPage?sl=R&amp;app=9&amp;p_dir=&amp;p_rloc=&amp;p_tloc=&amp;p_ploc=&amp;pg=1&amp;p_tac=&amp;ti=40&amp;pt=19&amp;ch=746&amp;rl=301" TargetMode="External"/><Relationship Id="rId295" Type="http://schemas.openxmlformats.org/officeDocument/2006/relationships/hyperlink" Target="http://www.dfps.state.tx.us/handbooks/Licensing/Files/LPPH_pg_7600.asp" TargetMode="External"/><Relationship Id="rId27" Type="http://schemas.openxmlformats.org/officeDocument/2006/relationships/hyperlink" Target="http://texreg.sos.state.tx.us/public/readtac$ext.TacPage?sl=R&amp;app=9&amp;p_dir=&amp;p_rloc=&amp;p_tloc=&amp;p_ploc=&amp;pg=1&amp;p_tac=&amp;ti=40&amp;pt=19&amp;ch=748&amp;rl=103" TargetMode="External"/><Relationship Id="rId48" Type="http://schemas.openxmlformats.org/officeDocument/2006/relationships/hyperlink" Target="http://texreg.sos.state.tx.us/public/readtac$ext.TacPage?sl=R&amp;app=9&amp;p_dir=&amp;p_rloc=&amp;p_tloc=&amp;p_ploc=&amp;pg=1&amp;p_tac=&amp;ti=40&amp;pt=19&amp;ch=745&amp;rl=903" TargetMode="External"/><Relationship Id="rId69" Type="http://schemas.openxmlformats.org/officeDocument/2006/relationships/hyperlink" Target="http://www.dfps.state.tx.us/handbooks/Licensing/Files/LPPH_pg_1500.html" TargetMode="External"/><Relationship Id="rId113" Type="http://schemas.openxmlformats.org/officeDocument/2006/relationships/hyperlink" Target="http://www.dfps.state.tx.us/handbooks/Licensing/Files/LPPH_pg_4000.asp" TargetMode="External"/><Relationship Id="rId134" Type="http://schemas.openxmlformats.org/officeDocument/2006/relationships/hyperlink" Target="http://www.dfps.state.tx.us/handbooks/Licensing/Files/LPPH_pg_5400.asp" TargetMode="External"/><Relationship Id="rId80" Type="http://schemas.openxmlformats.org/officeDocument/2006/relationships/hyperlink" Target="http://texreg.sos.state.tx.us/public/readtac$ext.TacPage?sl=R&amp;app=9&amp;p_dir=&amp;p_rloc=&amp;p_tloc=&amp;p_ploc=&amp;pg=1&amp;p_tac=&amp;ti=40&amp;pt=19&amp;ch=745&amp;rl=243" TargetMode="External"/><Relationship Id="rId155" Type="http://schemas.openxmlformats.org/officeDocument/2006/relationships/hyperlink" Target="http://texreg.sos.state.tx.us/public/readtac%24ext.TacPage?sl=R&amp;app=9&amp;p_dir=&amp;p_rloc=&amp;p_tloc=&amp;p_ploc=&amp;pg=1&amp;p_tac=&amp;ti=40&amp;pt=19&amp;ch=745&amp;rl=275" TargetMode="External"/><Relationship Id="rId176" Type="http://schemas.openxmlformats.org/officeDocument/2006/relationships/hyperlink" Target="http://texreg.sos.state.tx.us/public/readtac$ext.TacPage?sl=R&amp;app=9&amp;p_dir=&amp;p_rloc=&amp;p_tloc=&amp;p_ploc=&amp;pg=1&amp;p_tac=&amp;ti=40&amp;pt=19&amp;ch=746&amp;rl=1017" TargetMode="External"/><Relationship Id="rId197" Type="http://schemas.openxmlformats.org/officeDocument/2006/relationships/hyperlink" Target="http://www.dfps.state.tx.us/Application/Forms/showFile.aspx?NAME=2910.doc" TargetMode="External"/><Relationship Id="rId201" Type="http://schemas.openxmlformats.org/officeDocument/2006/relationships/hyperlink" Target="http://www.statutes.legis.state.tx.us/Docs/HR/htm/HR.42.htm" TargetMode="External"/><Relationship Id="rId222" Type="http://schemas.openxmlformats.org/officeDocument/2006/relationships/hyperlink" Target="http://www.statutes.legis.state.tx.us/Docs/HR/htm/HR.42.htm" TargetMode="External"/><Relationship Id="rId243" Type="http://schemas.openxmlformats.org/officeDocument/2006/relationships/hyperlink" Target="http://info.sos.state.tx.us/pls/pub/readtac$ext.TacPage?sl=R&amp;app=9&amp;p_dir=&amp;p_rloc=&amp;p_tloc=&amp;p_ploc=&amp;pg=1&amp;p_tac=&amp;ti=40&amp;pt=19&amp;ch=745&amp;rl=8605" TargetMode="External"/><Relationship Id="rId264" Type="http://schemas.openxmlformats.org/officeDocument/2006/relationships/hyperlink" Target="http://texreg.sos.state.tx.us/public/readtac$ext.TacPage?sl=R&amp;app=9&amp;p_dir=&amp;p_rloc=&amp;p_tloc=&amp;p_ploc=&amp;pg=1&amp;p_tac=&amp;ti=40&amp;pt=19&amp;ch=745&amp;rl=345" TargetMode="External"/><Relationship Id="rId285" Type="http://schemas.openxmlformats.org/officeDocument/2006/relationships/hyperlink" Target="http://www.statutes.legis.state.tx.us/Docs/HR/htm/HR.42.htm" TargetMode="External"/><Relationship Id="rId17" Type="http://schemas.openxmlformats.org/officeDocument/2006/relationships/hyperlink" Target="http://www.dfps.state.tx.us/Application/Forms/showFile.aspx?NAME=2911.doc" TargetMode="External"/><Relationship Id="rId38" Type="http://schemas.openxmlformats.org/officeDocument/2006/relationships/hyperlink" Target="http://texreg.sos.state.tx.us/public/readtac$ext.TacPage?sl=R&amp;app=9&amp;p_dir=&amp;p_rloc=&amp;p_tloc=&amp;p_ploc=&amp;pg=1&amp;p_tac=&amp;ti=40&amp;pt=19&amp;ch=749&amp;rl=633" TargetMode="External"/><Relationship Id="rId59" Type="http://schemas.openxmlformats.org/officeDocument/2006/relationships/hyperlink" Target="http://texreg.sos.state.tx.us/public/readtac$ext.TacPage?sl=R&amp;app=9&amp;p_dir=&amp;p_rloc=&amp;p_tloc=&amp;p_ploc=&amp;pg=1&amp;p_tac=&amp;ti=40&amp;pt=19&amp;ch=745&amp;rl=615" TargetMode="External"/><Relationship Id="rId103" Type="http://schemas.openxmlformats.org/officeDocument/2006/relationships/hyperlink" Target="http://www.dfps.state.tx.us/handbooks/Licensing/Files/LPPH_pg_7600.asp" TargetMode="External"/><Relationship Id="rId124" Type="http://schemas.openxmlformats.org/officeDocument/2006/relationships/hyperlink" Target="http://www.dfps.state.tx.us/Application/Forms/showFile.aspx?NAME=2936LCCC.doc" TargetMode="External"/><Relationship Id="rId70" Type="http://schemas.openxmlformats.org/officeDocument/2006/relationships/hyperlink" Target="http://www.dfps.state.tx.us/Application/FORMS/showFile.aspx?Name=2841.doc" TargetMode="External"/><Relationship Id="rId91" Type="http://schemas.openxmlformats.org/officeDocument/2006/relationships/hyperlink" Target="http://www.dfps.state.tx.us/handbooks/Licensing/Files/LPPH_pg_7600.asp" TargetMode="External"/><Relationship Id="rId145" Type="http://schemas.openxmlformats.org/officeDocument/2006/relationships/hyperlink" Target="http://texreg.sos.state.tx.us/public/readtac$ext.TacPage?sl=R&amp;app=9&amp;p_dir=&amp;p_rloc=&amp;p_tloc=&amp;p_ploc=&amp;pg=1&amp;p_tac=&amp;ti=40&amp;pt=19&amp;ch=748&amp;rl=3101" TargetMode="External"/><Relationship Id="rId166" Type="http://schemas.openxmlformats.org/officeDocument/2006/relationships/hyperlink" Target="http://texreg.sos.state.tx.us/public/readtac$ext.TacPage?sl=R&amp;app=9&amp;p_dir=&amp;p_rloc=&amp;p_tloc=&amp;p_ploc=&amp;pg=1&amp;p_tac=&amp;ti=40&amp;pt=19&amp;ch=745&amp;rl=275" TargetMode="External"/><Relationship Id="rId187" Type="http://schemas.openxmlformats.org/officeDocument/2006/relationships/hyperlink" Target="http://texreg.sos.state.tx.us/public/readtac$ext.TacPage?sl=R&amp;app=9&amp;p_dir=&amp;p_rloc=&amp;p_tloc=&amp;p_ploc=&amp;pg=1&amp;p_tac=&amp;ti=40&amp;pt=19&amp;ch=745&amp;rl=327" TargetMode="External"/><Relationship Id="rId1" Type="http://schemas.openxmlformats.org/officeDocument/2006/relationships/customXml" Target="../customXml/item1.xml"/><Relationship Id="rId212" Type="http://schemas.openxmlformats.org/officeDocument/2006/relationships/hyperlink" Target="http://texreg.sos.state.tx.us/public/readtac%24ext.TacPage?sl=R&amp;app=9&amp;p_dir=&amp;p_rloc=&amp;p_tloc=&amp;p_ploc=&amp;pg=1&amp;p_tac=&amp;ti=40&amp;pt=19&amp;ch=748&amp;rl=4261" TargetMode="External"/><Relationship Id="rId233" Type="http://schemas.openxmlformats.org/officeDocument/2006/relationships/hyperlink" Target="http://www.statutes.legis.state.tx.us/Docs/HR/htm/HR.42.htm" TargetMode="External"/><Relationship Id="rId254" Type="http://schemas.openxmlformats.org/officeDocument/2006/relationships/hyperlink" Target="http://texreg.sos.state.tx.us/public/readtac%24ext.TacPage?sl=R&amp;app=9&amp;p_dir=&amp;p_rloc=&amp;p_tloc=&amp;p_ploc=&amp;pg=1&amp;p_tac=&amp;ti=40&amp;pt=19&amp;ch=745&amp;rl=347" TargetMode="External"/><Relationship Id="rId28" Type="http://schemas.openxmlformats.org/officeDocument/2006/relationships/hyperlink" Target="http://texreg.sos.state.tx.us/public/readtac$ext.TacPage?sl=R&amp;app=9&amp;p_dir=&amp;p_rloc=&amp;p_tloc=&amp;p_ploc=&amp;pg=1&amp;p_tac=&amp;ti=40&amp;pt=19&amp;ch=748&amp;rl=307" TargetMode="External"/><Relationship Id="rId49" Type="http://schemas.openxmlformats.org/officeDocument/2006/relationships/hyperlink" Target="http://texreg.sos.state.tx.us/public/readtac$ext.TacPage?sl=R&amp;app=9&amp;p_dir=&amp;p_rloc=&amp;p_tloc=&amp;p_ploc=&amp;pg=1&amp;p_tac=&amp;ti=40&amp;pt=19&amp;ch=745&amp;rl=907" TargetMode="External"/><Relationship Id="rId114" Type="http://schemas.openxmlformats.org/officeDocument/2006/relationships/hyperlink" Target="http://www.statutes.legis.state.tx.us/Docs/HR/htm/HR.42.htm" TargetMode="External"/><Relationship Id="rId275" Type="http://schemas.openxmlformats.org/officeDocument/2006/relationships/hyperlink" Target="http://texreg.sos.state.tx.us/public/readtac%24ext.TacPage?sl=R&amp;app=9&amp;p_dir=&amp;p_rloc=&amp;p_tloc=&amp;p_ploc=&amp;pg=1&amp;p_tac=&amp;ti=40&amp;pt=19&amp;ch=748&amp;rl=63" TargetMode="External"/><Relationship Id="rId296" Type="http://schemas.openxmlformats.org/officeDocument/2006/relationships/hyperlink" Target="http://www.dfps.state.tx.us/handbooks/Licensing/Files/LPPH_pg_5300.asp" TargetMode="External"/><Relationship Id="rId300" Type="http://schemas.openxmlformats.org/officeDocument/2006/relationships/header" Target="header1.xml"/><Relationship Id="rId60" Type="http://schemas.openxmlformats.org/officeDocument/2006/relationships/hyperlink" Target="http://texreg.sos.state.tx.us/public/readtac$ext.TacPage?sl=R&amp;app=9&amp;p_dir=&amp;p_rloc=&amp;p_tloc=&amp;p_ploc=&amp;pg=1&amp;p_tac=&amp;ti=40&amp;pt=19&amp;ch=745&amp;rl=625" TargetMode="External"/><Relationship Id="rId81" Type="http://schemas.openxmlformats.org/officeDocument/2006/relationships/hyperlink" Target="http://texreg.sos.state.tx.us/public/readtac$ext.TacPage?sl=R&amp;app=9&amp;p_dir=&amp;p_rloc=&amp;p_tloc=&amp;p_ploc=&amp;pg=1&amp;p_tac=&amp;ti=40&amp;pt=19&amp;ch=745&amp;rl=301" TargetMode="External"/><Relationship Id="rId135" Type="http://schemas.openxmlformats.org/officeDocument/2006/relationships/hyperlink" Target="http://www.statutes.legis.state.tx.us/Docs/HR/htm/HR.42.htm" TargetMode="External"/><Relationship Id="rId156" Type="http://schemas.openxmlformats.org/officeDocument/2006/relationships/hyperlink" Target="http://www.statutes.legis.state.tx.us/Docs/HR/htm/HR.42.htm" TargetMode="External"/><Relationship Id="rId177" Type="http://schemas.openxmlformats.org/officeDocument/2006/relationships/hyperlink" Target="http://texreg.sos.state.tx.us/public/readtac$ext.TacPage?sl=R&amp;app=9&amp;p_dir=&amp;p_rloc=&amp;p_tloc=&amp;p_ploc=&amp;pg=1&amp;p_tac=&amp;ti=40&amp;pt=19&amp;ch=747&amp;rl=1107" TargetMode="External"/><Relationship Id="rId198" Type="http://schemas.openxmlformats.org/officeDocument/2006/relationships/hyperlink" Target="http://www.dfps.state.tx.us/Application/Forms/showFile.aspx?NAME=2910.doc" TargetMode="External"/><Relationship Id="rId202" Type="http://schemas.openxmlformats.org/officeDocument/2006/relationships/hyperlink" Target="http://info.sos.state.tx.us/pls/pub/readtac%24ext.TacPage?sl=R&amp;app=9&amp;p_dir=&amp;p_rloc=&amp;p_tloc=&amp;p_ploc=&amp;pg=1&amp;p_tac=&amp;ti=40&amp;pt=19&amp;ch=748&amp;rl=63" TargetMode="External"/><Relationship Id="rId223" Type="http://schemas.openxmlformats.org/officeDocument/2006/relationships/hyperlink" Target="http://texreg.sos.state.tx.us/public/readtac$ext.TacPage?sl=R&amp;app=9&amp;p_dir=&amp;p_rloc=&amp;p_tloc=&amp;p_ploc=&amp;pg=1&amp;p_tac=&amp;ti=40&amp;pt=19&amp;ch=745&amp;rl=341" TargetMode="External"/><Relationship Id="rId244" Type="http://schemas.openxmlformats.org/officeDocument/2006/relationships/hyperlink" Target="http://info.sos.state.tx.us/pls/pub/readtac$ext.TacPage?sl=R&amp;app=9&amp;p_dir=&amp;p_rloc=&amp;p_tloc=&amp;p_ploc=&amp;pg=1&amp;p_tac=&amp;ti=40&amp;pt=19&amp;ch=745&amp;rl=8607" TargetMode="External"/><Relationship Id="rId18" Type="http://schemas.openxmlformats.org/officeDocument/2006/relationships/hyperlink" Target="http://www.dfps.state.tx.us/Application/Forms/showFile.aspx?NAME=2760.doc" TargetMode="External"/><Relationship Id="rId39" Type="http://schemas.openxmlformats.org/officeDocument/2006/relationships/hyperlink" Target="http://texreg.sos.state.tx.us/public/readtac$ext.TacPage?sl=R&amp;app=9&amp;p_dir=&amp;p_rloc=&amp;p_tloc=&amp;p_ploc=&amp;pg=1&amp;p_tac=&amp;ti=40&amp;pt=19&amp;ch=749&amp;rl=331" TargetMode="External"/><Relationship Id="rId265" Type="http://schemas.openxmlformats.org/officeDocument/2006/relationships/hyperlink" Target="http://www.dfps.state.tx.us/handbooks/Licensing/Files/LPPH_pg_3400.asp" TargetMode="External"/><Relationship Id="rId286" Type="http://schemas.openxmlformats.org/officeDocument/2006/relationships/hyperlink" Target="http://texreg.sos.state.tx.us/public/readtac$ext.TacPage?sl=R&amp;app=9&amp;p_dir=&amp;p_rloc=&amp;p_tloc=&amp;p_ploc=&amp;pg=1&amp;p_tac=&amp;ti=40&amp;pt=19&amp;ch=743&amp;rl=7" TargetMode="External"/><Relationship Id="rId50" Type="http://schemas.openxmlformats.org/officeDocument/2006/relationships/hyperlink" Target="http://texreg.sos.state.tx.us/public/readtac$ext.TacPage?sl=R&amp;app=9&amp;p_dir=&amp;p_rloc=&amp;p_tloc=&amp;p_ploc=&amp;pg=1&amp;p_tac=&amp;ti=40&amp;pt=19&amp;ch=746&amp;rl=305" TargetMode="External"/><Relationship Id="rId104" Type="http://schemas.openxmlformats.org/officeDocument/2006/relationships/hyperlink" Target="http://www.statutes.legis.state.tx.us/Docs/HR/htm/HR.42.htm" TargetMode="External"/><Relationship Id="rId125" Type="http://schemas.openxmlformats.org/officeDocument/2006/relationships/hyperlink" Target="http://www.dfps.state.tx.us/Application/Forms/showFile.aspx?NAME=2936-P2A.doc" TargetMode="External"/><Relationship Id="rId146" Type="http://schemas.openxmlformats.org/officeDocument/2006/relationships/hyperlink" Target="http://texreg.sos.state.tx.us/public/readtac$ext.TacPage?sl=R&amp;app=9&amp;p_dir=&amp;p_rloc=&amp;p_tloc=&amp;p_ploc=&amp;pg=1&amp;p_tac=&amp;ti=40&amp;pt=19&amp;ch=750&amp;rl=1101" TargetMode="External"/><Relationship Id="rId167" Type="http://schemas.openxmlformats.org/officeDocument/2006/relationships/hyperlink" Target="http://www.dfps.state.tx.us/Application/Forms/showFile.aspx?Name=2911.doc" TargetMode="External"/><Relationship Id="rId188" Type="http://schemas.openxmlformats.org/officeDocument/2006/relationships/hyperlink" Target="http://www.dfps.state.tx.us/handbooks/Licensing/Files/LPPH_pg_3400.asp" TargetMode="External"/><Relationship Id="rId71" Type="http://schemas.openxmlformats.org/officeDocument/2006/relationships/hyperlink" Target="http://www.dfps.state.tx.us/Application/Forms/showFile.aspx?NAME=2910.doc" TargetMode="External"/><Relationship Id="rId92" Type="http://schemas.openxmlformats.org/officeDocument/2006/relationships/hyperlink" Target="http://info.sos.state.tx.us/pls/pub/readtac$ext.TacPage?sl=R&amp;app=9&amp;p_dir=&amp;p_rloc=&amp;p_tloc=&amp;p_ploc=&amp;pg=1&amp;p_tac=&amp;ti=40&amp;pt=19&amp;ch=745&amp;rl=349" TargetMode="External"/><Relationship Id="rId213" Type="http://schemas.openxmlformats.org/officeDocument/2006/relationships/hyperlink" Target="http://www.statutes.legis.state.tx.us/Docs/HR/htm/HR.42.htm" TargetMode="External"/><Relationship Id="rId234" Type="http://schemas.openxmlformats.org/officeDocument/2006/relationships/hyperlink" Target="http://www.statutes.legis.state.tx.us/Docs/HR/htm/HR.4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HBUK\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4BF4-9936-4B69-BB1A-953D49FD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2</TotalTime>
  <Pages>44</Pages>
  <Words>13089</Words>
  <Characters>109133</Characters>
  <Application>Microsoft Office Word</Application>
  <DocSecurity>0</DocSecurity>
  <Lines>909</Lines>
  <Paragraphs>243</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Washburn,Kevin (DFPS)</cp:lastModifiedBy>
  <cp:revision>3</cp:revision>
  <cp:lastPrinted>2015-07-27T17:23:00Z</cp:lastPrinted>
  <dcterms:created xsi:type="dcterms:W3CDTF">2015-08-20T15:00:00Z</dcterms:created>
  <dcterms:modified xsi:type="dcterms:W3CDTF">2015-08-20T15:01:00Z</dcterms:modified>
</cp:coreProperties>
</file>