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31" w:rsidRPr="008212AD" w:rsidRDefault="00101E31" w:rsidP="00C62949">
      <w:pPr>
        <w:pStyle w:val="Heading4"/>
        <w:rPr>
          <w:lang w:val="en"/>
        </w:rPr>
      </w:pPr>
      <w:bookmarkStart w:id="0" w:name="_Toc427153355"/>
      <w:r w:rsidRPr="008212AD">
        <w:rPr>
          <w:lang w:val="en"/>
        </w:rPr>
        <w:t>6526</w:t>
      </w:r>
      <w:bookmarkStart w:id="1" w:name="LPPH_6526"/>
      <w:bookmarkEnd w:id="1"/>
      <w:r w:rsidR="00EB498E">
        <w:rPr>
          <w:lang w:val="en"/>
        </w:rPr>
        <w:t xml:space="preserve"> </w:t>
      </w:r>
      <w:r w:rsidRPr="008212AD">
        <w:rPr>
          <w:lang w:val="en"/>
        </w:rPr>
        <w:t>Release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of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Information</w:t>
      </w:r>
      <w:r w:rsidR="00EB498E">
        <w:rPr>
          <w:lang w:val="en"/>
        </w:rPr>
        <w:t xml:space="preserve"> </w:t>
      </w:r>
      <w:r>
        <w:rPr>
          <w:lang w:val="en"/>
        </w:rPr>
        <w:t>for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Child</w:t>
      </w:r>
      <w:r w:rsidR="00EB498E">
        <w:rPr>
          <w:lang w:val="en"/>
        </w:rPr>
        <w:t xml:space="preserve"> </w:t>
      </w:r>
      <w:r>
        <w:rPr>
          <w:lang w:val="en"/>
        </w:rPr>
        <w:t>Death</w:t>
      </w:r>
      <w:r w:rsidR="00EB498E">
        <w:rPr>
          <w:lang w:val="en"/>
        </w:rPr>
        <w:t xml:space="preserve"> </w:t>
      </w:r>
      <w:r>
        <w:rPr>
          <w:lang w:val="en"/>
        </w:rPr>
        <w:t>or</w:t>
      </w:r>
      <w:r w:rsidR="00EB498E">
        <w:rPr>
          <w:lang w:val="en"/>
        </w:rPr>
        <w:t xml:space="preserve"> </w:t>
      </w:r>
      <w:r>
        <w:rPr>
          <w:lang w:val="en"/>
        </w:rPr>
        <w:t>Near</w:t>
      </w:r>
      <w:r w:rsidR="00EB498E">
        <w:rPr>
          <w:lang w:val="en"/>
        </w:rPr>
        <w:t xml:space="preserve"> </w:t>
      </w:r>
      <w:r>
        <w:rPr>
          <w:lang w:val="en"/>
        </w:rPr>
        <w:t>Fatality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at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Residential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Care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Operation</w:t>
      </w:r>
      <w:bookmarkEnd w:id="0"/>
    </w:p>
    <w:p w:rsidR="00101E31" w:rsidRPr="008212AD" w:rsidRDefault="00101E31" w:rsidP="00F32162">
      <w:pPr>
        <w:pStyle w:val="revisionnodfps"/>
        <w:rPr>
          <w:lang w:val="en"/>
        </w:rPr>
      </w:pPr>
      <w:r w:rsidRPr="008212AD">
        <w:rPr>
          <w:lang w:val="en"/>
        </w:rPr>
        <w:t>LPPH</w:t>
      </w:r>
      <w:r w:rsidR="00EB498E">
        <w:rPr>
          <w:lang w:val="en"/>
        </w:rPr>
        <w:t xml:space="preserve"> </w:t>
      </w:r>
      <w:r w:rsidRPr="00F32162">
        <w:rPr>
          <w:strike/>
          <w:color w:val="FF0000"/>
          <w:lang w:val="en"/>
        </w:rPr>
        <w:t>August</w:t>
      </w:r>
      <w:r w:rsidR="00EB498E">
        <w:rPr>
          <w:strike/>
          <w:color w:val="FF0000"/>
          <w:lang w:val="en"/>
        </w:rPr>
        <w:t xml:space="preserve"> </w:t>
      </w:r>
      <w:r w:rsidRPr="00F32162">
        <w:rPr>
          <w:strike/>
          <w:color w:val="FF0000"/>
          <w:lang w:val="en"/>
        </w:rPr>
        <w:t>2014</w:t>
      </w:r>
      <w:r w:rsidR="00EB498E">
        <w:rPr>
          <w:strike/>
          <w:color w:val="FF0000"/>
          <w:lang w:val="en"/>
        </w:rPr>
        <w:t xml:space="preserve"> </w:t>
      </w:r>
      <w:r w:rsidR="00F32162">
        <w:rPr>
          <w:lang w:val="en"/>
        </w:rPr>
        <w:t>DRAFT</w:t>
      </w:r>
      <w:r w:rsidR="00EB498E">
        <w:rPr>
          <w:lang w:val="en"/>
        </w:rPr>
        <w:t xml:space="preserve"> </w:t>
      </w:r>
      <w:r w:rsidR="00F32162">
        <w:rPr>
          <w:lang w:val="en"/>
        </w:rPr>
        <w:t>8427-CCL</w:t>
      </w:r>
    </w:p>
    <w:p w:rsidR="00101E31" w:rsidRPr="008212AD" w:rsidRDefault="00101E31" w:rsidP="00EB498E">
      <w:pPr>
        <w:pStyle w:val="bodytextdfps"/>
        <w:rPr>
          <w:lang w:val="en"/>
        </w:rPr>
      </w:pPr>
      <w:r w:rsidRPr="008212AD">
        <w:rPr>
          <w:lang w:val="en"/>
        </w:rPr>
        <w:t>Upon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request,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Child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Care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Licensing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required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to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make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public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every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reported</w:t>
      </w:r>
      <w:r w:rsidR="00EB498E">
        <w:rPr>
          <w:lang w:val="en"/>
        </w:rPr>
        <w:t xml:space="preserve"> </w:t>
      </w:r>
      <w:r>
        <w:rPr>
          <w:lang w:val="en"/>
        </w:rPr>
        <w:t>death</w:t>
      </w:r>
      <w:r w:rsidR="00EB498E">
        <w:rPr>
          <w:lang w:val="en"/>
        </w:rPr>
        <w:t xml:space="preserve"> </w:t>
      </w:r>
      <w:r w:rsidRPr="0072680D">
        <w:rPr>
          <w:highlight w:val="yellow"/>
          <w:lang w:val="en"/>
        </w:rPr>
        <w:t>or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near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fatality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of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child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who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was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care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of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residential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child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care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operation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that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regulated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or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alleged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to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be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subject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to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regulation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by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DFPS.</w:t>
      </w:r>
    </w:p>
    <w:p w:rsidR="00101E31" w:rsidRPr="008212AD" w:rsidRDefault="00101E31" w:rsidP="00EB498E">
      <w:pPr>
        <w:pStyle w:val="bodytextcitationdfps"/>
        <w:rPr>
          <w:rFonts w:ascii="Helvetica" w:hAnsi="Helvetica"/>
          <w:color w:val="333333"/>
          <w:sz w:val="18"/>
          <w:szCs w:val="18"/>
          <w:lang w:val="en"/>
        </w:rPr>
      </w:pPr>
      <w:r w:rsidRPr="008212AD">
        <w:rPr>
          <w:rFonts w:ascii="Helvetica" w:hAnsi="Helvetica"/>
          <w:color w:val="333333"/>
          <w:sz w:val="18"/>
          <w:szCs w:val="18"/>
          <w:lang w:val="en"/>
        </w:rPr>
        <w:t>Texas</w:t>
      </w:r>
      <w:r w:rsidR="00EB498E">
        <w:rPr>
          <w:rFonts w:ascii="Helvetica" w:hAnsi="Helvetica"/>
          <w:color w:val="333333"/>
          <w:sz w:val="18"/>
          <w:szCs w:val="18"/>
          <w:lang w:val="en"/>
        </w:rPr>
        <w:t xml:space="preserve"> </w:t>
      </w:r>
      <w:r w:rsidRPr="008212AD">
        <w:rPr>
          <w:rFonts w:ascii="Helvetica" w:hAnsi="Helvetica"/>
          <w:color w:val="333333"/>
          <w:sz w:val="18"/>
          <w:szCs w:val="18"/>
          <w:lang w:val="en"/>
        </w:rPr>
        <w:t>Family</w:t>
      </w:r>
      <w:r w:rsidR="00EB498E">
        <w:rPr>
          <w:rFonts w:ascii="Helvetica" w:hAnsi="Helvetica"/>
          <w:color w:val="333333"/>
          <w:sz w:val="18"/>
          <w:szCs w:val="18"/>
          <w:lang w:val="en"/>
        </w:rPr>
        <w:t xml:space="preserve"> </w:t>
      </w:r>
      <w:r w:rsidRPr="008212AD">
        <w:rPr>
          <w:rFonts w:ascii="Helvetica" w:hAnsi="Helvetica"/>
          <w:color w:val="333333"/>
          <w:sz w:val="18"/>
          <w:szCs w:val="18"/>
          <w:lang w:val="en"/>
        </w:rPr>
        <w:t>Code</w:t>
      </w:r>
      <w:r w:rsidR="00EB498E">
        <w:rPr>
          <w:rFonts w:ascii="Helvetica" w:hAnsi="Helvetica"/>
          <w:color w:val="333333"/>
          <w:sz w:val="18"/>
          <w:szCs w:val="18"/>
          <w:lang w:val="en"/>
        </w:rPr>
        <w:t xml:space="preserve"> </w:t>
      </w:r>
      <w:hyperlink r:id="rId8" w:anchor="261.203" w:history="1">
        <w:r w:rsidRPr="008212AD">
          <w:rPr>
            <w:rFonts w:ascii="Helvetica" w:hAnsi="Helvetica"/>
            <w:color w:val="006699"/>
            <w:sz w:val="18"/>
            <w:szCs w:val="18"/>
            <w:lang w:val="en"/>
          </w:rPr>
          <w:t>§261.203</w:t>
        </w:r>
      </w:hyperlink>
    </w:p>
    <w:p w:rsidR="00101E31" w:rsidRPr="008212AD" w:rsidRDefault="00101E31" w:rsidP="00C62949">
      <w:pPr>
        <w:pStyle w:val="Heading5"/>
        <w:rPr>
          <w:lang w:val="en"/>
        </w:rPr>
      </w:pPr>
      <w:bookmarkStart w:id="2" w:name="_Toc427153356"/>
      <w:r w:rsidRPr="008212AD">
        <w:rPr>
          <w:lang w:val="en"/>
        </w:rPr>
        <w:t>6526.1</w:t>
      </w:r>
      <w:bookmarkStart w:id="3" w:name="LPPH_6526_1"/>
      <w:bookmarkEnd w:id="3"/>
      <w:r w:rsidR="00EB498E">
        <w:rPr>
          <w:lang w:val="en"/>
        </w:rPr>
        <w:t xml:space="preserve"> </w:t>
      </w:r>
      <w:r w:rsidRPr="008212AD">
        <w:rPr>
          <w:lang w:val="en"/>
        </w:rPr>
        <w:t>Completing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SB1050a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Report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to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Release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Information</w:t>
      </w:r>
      <w:r w:rsidR="00EB498E">
        <w:rPr>
          <w:lang w:val="en"/>
        </w:rPr>
        <w:t xml:space="preserve"> </w:t>
      </w:r>
      <w:proofErr w:type="gramStart"/>
      <w:r w:rsidRPr="008212AD">
        <w:rPr>
          <w:lang w:val="en"/>
        </w:rPr>
        <w:t>About</w:t>
      </w:r>
      <w:proofErr w:type="gramEnd"/>
      <w:r w:rsidR="00EB498E">
        <w:rPr>
          <w:lang w:val="en"/>
        </w:rPr>
        <w:t xml:space="preserve"> </w:t>
      </w:r>
      <w:r w:rsidRPr="008212AD">
        <w:rPr>
          <w:lang w:val="en"/>
        </w:rPr>
        <w:t>a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Child’s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Death</w:t>
      </w:r>
      <w:bookmarkEnd w:id="2"/>
      <w:r w:rsidR="00EB498E">
        <w:rPr>
          <w:lang w:val="en"/>
        </w:rPr>
        <w:t xml:space="preserve"> </w:t>
      </w:r>
    </w:p>
    <w:p w:rsidR="00101E31" w:rsidRPr="000F0D54" w:rsidRDefault="00F32162" w:rsidP="00F32162">
      <w:pPr>
        <w:pStyle w:val="revisionnodfps"/>
      </w:pPr>
      <w:r w:rsidRPr="008212AD">
        <w:rPr>
          <w:lang w:val="en"/>
        </w:rPr>
        <w:t>LPPH</w:t>
      </w:r>
      <w:r w:rsidR="00EB498E">
        <w:rPr>
          <w:lang w:val="en"/>
        </w:rPr>
        <w:t xml:space="preserve"> </w:t>
      </w:r>
      <w:r w:rsidRPr="00F32162">
        <w:rPr>
          <w:strike/>
          <w:color w:val="FF0000"/>
          <w:lang w:val="en"/>
        </w:rPr>
        <w:t>August</w:t>
      </w:r>
      <w:r w:rsidR="00EB498E">
        <w:rPr>
          <w:strike/>
          <w:color w:val="FF0000"/>
          <w:lang w:val="en"/>
        </w:rPr>
        <w:t xml:space="preserve"> </w:t>
      </w:r>
      <w:r w:rsidRPr="00F32162">
        <w:rPr>
          <w:strike/>
          <w:color w:val="FF0000"/>
          <w:lang w:val="en"/>
        </w:rPr>
        <w:t>2014</w:t>
      </w:r>
      <w:r w:rsidR="00EB498E">
        <w:rPr>
          <w:strike/>
          <w:color w:val="FF0000"/>
          <w:lang w:val="en"/>
        </w:rPr>
        <w:t xml:space="preserve"> </w:t>
      </w:r>
      <w:r>
        <w:rPr>
          <w:lang w:val="en"/>
        </w:rPr>
        <w:t>DRAFT</w:t>
      </w:r>
      <w:r w:rsidR="00EB498E">
        <w:rPr>
          <w:lang w:val="en"/>
        </w:rPr>
        <w:t xml:space="preserve"> </w:t>
      </w:r>
      <w:r>
        <w:rPr>
          <w:lang w:val="en"/>
        </w:rPr>
        <w:t>8427-CCL</w:t>
      </w:r>
    </w:p>
    <w:p w:rsidR="00101E31" w:rsidRPr="00D11907" w:rsidRDefault="00101E31" w:rsidP="00EB498E">
      <w:pPr>
        <w:pStyle w:val="bodytextdfps"/>
        <w:rPr>
          <w:lang w:val="en"/>
        </w:rPr>
      </w:pPr>
      <w:proofErr w:type="gramStart"/>
      <w:r w:rsidRPr="00D11907">
        <w:rPr>
          <w:lang w:val="en"/>
        </w:rPr>
        <w:t>When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a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child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dies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while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in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care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at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a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residential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child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care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operation,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the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designated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staff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person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at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the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DFPS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state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office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generates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the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SB1050a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Child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Fatality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Report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for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Release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of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Information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to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the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Public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in</w:t>
      </w:r>
      <w:r w:rsidR="00EB498E">
        <w:rPr>
          <w:lang w:val="en"/>
        </w:rPr>
        <w:t xml:space="preserve"> </w:t>
      </w:r>
      <w:r w:rsidRPr="00D11907">
        <w:rPr>
          <w:lang w:val="en"/>
        </w:rPr>
        <w:t>IMPACT.</w:t>
      </w:r>
      <w:proofErr w:type="gramEnd"/>
    </w:p>
    <w:p w:rsidR="00101E31" w:rsidRPr="008212AD" w:rsidRDefault="00101E31" w:rsidP="00EB498E">
      <w:pPr>
        <w:pStyle w:val="violettagdfps"/>
        <w:rPr>
          <w:lang w:val="en"/>
        </w:rPr>
      </w:pPr>
      <w:r w:rsidRPr="008212AD">
        <w:rPr>
          <w:lang w:val="en"/>
        </w:rPr>
        <w:t>Procedure</w:t>
      </w:r>
    </w:p>
    <w:p w:rsidR="00101E31" w:rsidRPr="008212AD" w:rsidRDefault="00101E31" w:rsidP="00EB498E">
      <w:pPr>
        <w:pStyle w:val="bodytextdfps"/>
        <w:rPr>
          <w:lang w:val="en"/>
        </w:rPr>
      </w:pP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SB1050a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Child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Fatality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Report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for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Release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of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Information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to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Public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may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be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generated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IMPACT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after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following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conditions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are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met:</w:t>
      </w:r>
    </w:p>
    <w:p w:rsidR="00101E31" w:rsidRPr="008212AD" w:rsidRDefault="002C62E2" w:rsidP="00192167">
      <w:pPr>
        <w:pStyle w:val="list1dfps"/>
        <w:rPr>
          <w:lang w:val="en"/>
        </w:rPr>
      </w:pPr>
      <w:r w:rsidRPr="002C62E2">
        <w:rPr>
          <w:lang w:val="en"/>
        </w:rPr>
        <w:t xml:space="preserve">  •</w:t>
      </w:r>
      <w:r w:rsidRPr="002C62E2">
        <w:rPr>
          <w:lang w:val="en"/>
        </w:rPr>
        <w:tab/>
      </w:r>
      <w:r w:rsidR="00101E31" w:rsidRPr="008212AD">
        <w:rPr>
          <w:lang w:val="en"/>
        </w:rPr>
        <w:t>A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date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of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death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is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entered</w:t>
      </w:r>
    </w:p>
    <w:p w:rsidR="00101E31" w:rsidRPr="008212AD" w:rsidRDefault="002C62E2" w:rsidP="00192167">
      <w:pPr>
        <w:pStyle w:val="list1dfps"/>
        <w:rPr>
          <w:lang w:val="en"/>
        </w:rPr>
      </w:pPr>
      <w:r>
        <w:rPr>
          <w:lang w:val="en"/>
        </w:rPr>
        <w:t xml:space="preserve">  •</w:t>
      </w:r>
      <w:r>
        <w:rPr>
          <w:lang w:val="en"/>
        </w:rPr>
        <w:tab/>
      </w:r>
      <w:r w:rsidR="00101E31"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="00101E31" w:rsidRPr="008212AD">
        <w:rPr>
          <w:i/>
          <w:iCs/>
          <w:lang w:val="en"/>
        </w:rPr>
        <w:t>Child</w:t>
      </w:r>
      <w:r w:rsidR="00EB498E">
        <w:rPr>
          <w:i/>
          <w:iCs/>
          <w:lang w:val="en"/>
        </w:rPr>
        <w:t xml:space="preserve"> </w:t>
      </w:r>
      <w:r w:rsidR="00101E31" w:rsidRPr="008212AD">
        <w:rPr>
          <w:i/>
          <w:iCs/>
          <w:lang w:val="en"/>
        </w:rPr>
        <w:t>Fatality</w:t>
      </w:r>
      <w:r w:rsidR="00EB498E">
        <w:rPr>
          <w:i/>
          <w:iCs/>
          <w:lang w:val="en"/>
        </w:rPr>
        <w:t xml:space="preserve"> </w:t>
      </w:r>
      <w:r w:rsidR="00101E31" w:rsidRPr="008212AD">
        <w:rPr>
          <w:i/>
          <w:iCs/>
          <w:lang w:val="en"/>
        </w:rPr>
        <w:t>Indicator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in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IMPACT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is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changed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to</w:t>
      </w:r>
      <w:r w:rsidR="00EB498E">
        <w:rPr>
          <w:lang w:val="en"/>
        </w:rPr>
        <w:t xml:space="preserve"> </w:t>
      </w:r>
      <w:r w:rsidR="00101E31" w:rsidRPr="008212AD">
        <w:rPr>
          <w:i/>
          <w:iCs/>
          <w:lang w:val="en"/>
        </w:rPr>
        <w:t>Yes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to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indicate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that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RCCL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will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investigate</w:t>
      </w:r>
    </w:p>
    <w:p w:rsidR="00101E31" w:rsidRDefault="00101E31" w:rsidP="00192167">
      <w:pPr>
        <w:pStyle w:val="bodytextdfps"/>
        <w:rPr>
          <w:lang w:val="en"/>
        </w:rPr>
      </w:pPr>
      <w:r w:rsidRPr="008212AD">
        <w:rPr>
          <w:lang w:val="en"/>
        </w:rPr>
        <w:t>Within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five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days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of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death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of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child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care,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designated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staff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person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generates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report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IMPACT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by:</w:t>
      </w:r>
      <w:r w:rsidR="00EB498E">
        <w:rPr>
          <w:lang w:val="en"/>
        </w:rPr>
        <w:t xml:space="preserve"> </w:t>
      </w:r>
    </w:p>
    <w:p w:rsidR="00101E31" w:rsidRPr="008212AD" w:rsidRDefault="00101E31" w:rsidP="00192167">
      <w:pPr>
        <w:pStyle w:val="list1dfps"/>
        <w:rPr>
          <w:lang w:val="en"/>
        </w:rPr>
      </w:pPr>
      <w:proofErr w:type="gramStart"/>
      <w:r w:rsidRPr="008212AD">
        <w:rPr>
          <w:lang w:val="en"/>
        </w:rPr>
        <w:t>a</w:t>
      </w:r>
      <w:proofErr w:type="gramEnd"/>
      <w:r w:rsidR="00C31A85">
        <w:rPr>
          <w:lang w:val="en"/>
        </w:rPr>
        <w:tab/>
      </w:r>
      <w:r w:rsidRPr="008212AD">
        <w:rPr>
          <w:lang w:val="en"/>
        </w:rPr>
        <w:t>clicking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i/>
          <w:iCs/>
          <w:lang w:val="en"/>
        </w:rPr>
        <w:t>Reports</w:t>
      </w:r>
      <w:r w:rsidR="00EB498E">
        <w:rPr>
          <w:i/>
          <w:iCs/>
          <w:lang w:val="en"/>
        </w:rPr>
        <w:t xml:space="preserve"> </w:t>
      </w:r>
      <w:r w:rsidRPr="008212AD">
        <w:rPr>
          <w:lang w:val="en"/>
        </w:rPr>
        <w:t>tab;</w:t>
      </w:r>
    </w:p>
    <w:p w:rsidR="00101E31" w:rsidRPr="008212AD" w:rsidRDefault="00101E31" w:rsidP="00192167">
      <w:pPr>
        <w:pStyle w:val="list1dfps"/>
        <w:rPr>
          <w:lang w:val="en"/>
        </w:rPr>
      </w:pPr>
      <w:proofErr w:type="gramStart"/>
      <w:r w:rsidRPr="008212AD">
        <w:rPr>
          <w:lang w:val="en"/>
        </w:rPr>
        <w:t>b</w:t>
      </w:r>
      <w:proofErr w:type="gramEnd"/>
      <w:r w:rsidRPr="008212AD">
        <w:rPr>
          <w:lang w:val="en"/>
        </w:rPr>
        <w:t>.</w:t>
      </w:r>
      <w:r w:rsidR="00C31A85">
        <w:rPr>
          <w:lang w:val="en"/>
        </w:rPr>
        <w:tab/>
      </w:r>
      <w:r w:rsidRPr="008212AD">
        <w:rPr>
          <w:lang w:val="en"/>
        </w:rPr>
        <w:t>clicking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i/>
          <w:iCs/>
          <w:lang w:val="en"/>
        </w:rPr>
        <w:t>Child</w:t>
      </w:r>
      <w:r w:rsidR="00EB498E">
        <w:rPr>
          <w:i/>
          <w:iCs/>
          <w:lang w:val="en"/>
        </w:rPr>
        <w:t xml:space="preserve"> </w:t>
      </w:r>
      <w:r w:rsidRPr="008212AD">
        <w:rPr>
          <w:i/>
          <w:iCs/>
          <w:lang w:val="en"/>
        </w:rPr>
        <w:t>Fatality</w:t>
      </w:r>
      <w:r w:rsidR="00EB498E">
        <w:rPr>
          <w:i/>
          <w:iCs/>
          <w:lang w:val="en"/>
        </w:rPr>
        <w:t xml:space="preserve"> </w:t>
      </w:r>
      <w:r w:rsidRPr="008212AD">
        <w:rPr>
          <w:i/>
          <w:iCs/>
          <w:lang w:val="en"/>
        </w:rPr>
        <w:t>Reports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tab;</w:t>
      </w:r>
    </w:p>
    <w:p w:rsidR="00101E31" w:rsidRPr="008212AD" w:rsidRDefault="00101E31" w:rsidP="00192167">
      <w:pPr>
        <w:pStyle w:val="list1dfps"/>
        <w:rPr>
          <w:lang w:val="en"/>
        </w:rPr>
      </w:pPr>
      <w:proofErr w:type="gramStart"/>
      <w:r w:rsidRPr="008212AD">
        <w:rPr>
          <w:lang w:val="en"/>
        </w:rPr>
        <w:t>c</w:t>
      </w:r>
      <w:proofErr w:type="gramEnd"/>
      <w:r w:rsidRPr="008212AD">
        <w:rPr>
          <w:lang w:val="en"/>
        </w:rPr>
        <w:t>.</w:t>
      </w:r>
      <w:r w:rsidR="00C31A85">
        <w:rPr>
          <w:lang w:val="en"/>
        </w:rPr>
        <w:tab/>
      </w:r>
      <w:r w:rsidRPr="008212AD">
        <w:rPr>
          <w:lang w:val="en"/>
        </w:rPr>
        <w:t>selecting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i/>
          <w:iCs/>
          <w:lang w:val="en"/>
        </w:rPr>
        <w:t>SB1050a</w:t>
      </w:r>
      <w:r w:rsidR="00EB498E">
        <w:rPr>
          <w:i/>
          <w:iCs/>
          <w:lang w:val="en"/>
        </w:rPr>
        <w:t xml:space="preserve"> </w:t>
      </w:r>
      <w:r w:rsidRPr="008212AD">
        <w:rPr>
          <w:lang w:val="en"/>
        </w:rPr>
        <w:t>report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from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drop-down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menu;</w:t>
      </w:r>
    </w:p>
    <w:p w:rsidR="00101E31" w:rsidRPr="008212AD" w:rsidRDefault="00101E31" w:rsidP="00192167">
      <w:pPr>
        <w:pStyle w:val="list1dfps"/>
        <w:rPr>
          <w:lang w:val="en"/>
        </w:rPr>
      </w:pPr>
      <w:proofErr w:type="gramStart"/>
      <w:r w:rsidRPr="008212AD">
        <w:rPr>
          <w:lang w:val="en"/>
        </w:rPr>
        <w:t>d</w:t>
      </w:r>
      <w:proofErr w:type="gramEnd"/>
      <w:r w:rsidRPr="008212AD">
        <w:rPr>
          <w:lang w:val="en"/>
        </w:rPr>
        <w:t>.</w:t>
      </w:r>
      <w:r w:rsidR="00C31A85">
        <w:rPr>
          <w:lang w:val="en"/>
        </w:rPr>
        <w:tab/>
      </w:r>
      <w:r w:rsidRPr="008212AD">
        <w:rPr>
          <w:lang w:val="en"/>
        </w:rPr>
        <w:t>entering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filter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criteria,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such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child's</w:t>
      </w:r>
      <w:r w:rsidR="00EB498E">
        <w:rPr>
          <w:lang w:val="en"/>
        </w:rPr>
        <w:t xml:space="preserve"> </w:t>
      </w:r>
      <w:r w:rsidRPr="008212AD">
        <w:rPr>
          <w:i/>
          <w:iCs/>
          <w:lang w:val="en"/>
        </w:rPr>
        <w:t>Person</w:t>
      </w:r>
      <w:r w:rsidR="00EB498E">
        <w:rPr>
          <w:i/>
          <w:iCs/>
          <w:lang w:val="en"/>
        </w:rPr>
        <w:t xml:space="preserve"> </w:t>
      </w:r>
      <w:r w:rsidRPr="008212AD">
        <w:rPr>
          <w:i/>
          <w:iCs/>
          <w:lang w:val="en"/>
        </w:rPr>
        <w:t>ID</w:t>
      </w:r>
      <w:r w:rsidRPr="008212AD">
        <w:rPr>
          <w:lang w:val="en"/>
        </w:rPr>
        <w:t>;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and</w:t>
      </w:r>
    </w:p>
    <w:p w:rsidR="00101E31" w:rsidRPr="008212AD" w:rsidRDefault="00101E31" w:rsidP="00192167">
      <w:pPr>
        <w:pStyle w:val="list1dfps"/>
        <w:rPr>
          <w:lang w:val="en"/>
        </w:rPr>
      </w:pPr>
      <w:proofErr w:type="gramStart"/>
      <w:r w:rsidRPr="008212AD">
        <w:rPr>
          <w:lang w:val="en"/>
        </w:rPr>
        <w:t>e</w:t>
      </w:r>
      <w:proofErr w:type="gramEnd"/>
      <w:r w:rsidRPr="008212AD">
        <w:rPr>
          <w:lang w:val="en"/>
        </w:rPr>
        <w:t>.</w:t>
      </w:r>
      <w:r w:rsidR="00C31A85">
        <w:rPr>
          <w:lang w:val="en"/>
        </w:rPr>
        <w:tab/>
      </w:r>
      <w:r w:rsidRPr="008212AD">
        <w:rPr>
          <w:lang w:val="en"/>
        </w:rPr>
        <w:t>clicking</w:t>
      </w:r>
      <w:r w:rsidR="00EB498E">
        <w:rPr>
          <w:lang w:val="en"/>
        </w:rPr>
        <w:t xml:space="preserve"> </w:t>
      </w:r>
      <w:r w:rsidRPr="008212AD">
        <w:rPr>
          <w:i/>
          <w:iCs/>
          <w:lang w:val="en"/>
        </w:rPr>
        <w:t>Search</w:t>
      </w:r>
      <w:r w:rsidRPr="008212AD">
        <w:rPr>
          <w:lang w:val="en"/>
        </w:rPr>
        <w:t>.</w:t>
      </w:r>
    </w:p>
    <w:p w:rsidR="00101E31" w:rsidRPr="008212AD" w:rsidRDefault="00101E31" w:rsidP="00192167">
      <w:pPr>
        <w:pStyle w:val="bodytextdfps"/>
        <w:rPr>
          <w:lang w:val="en"/>
        </w:rPr>
      </w:pPr>
      <w:r w:rsidRPr="008212AD">
        <w:rPr>
          <w:lang w:val="en"/>
        </w:rPr>
        <w:t>IMPACT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automatically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transfers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all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of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following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information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that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required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for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report:</w:t>
      </w:r>
    </w:p>
    <w:p w:rsidR="00101E31" w:rsidRPr="008212AD" w:rsidRDefault="00101E31" w:rsidP="00192167">
      <w:pPr>
        <w:pStyle w:val="list1dfps"/>
        <w:rPr>
          <w:lang w:val="en"/>
        </w:rPr>
      </w:pPr>
      <w:r w:rsidRPr="008212AD">
        <w:rPr>
          <w:lang w:val="en"/>
        </w:rPr>
        <w:t>a.</w:t>
      </w:r>
      <w:r w:rsidR="00C31A85">
        <w:rPr>
          <w:lang w:val="en"/>
        </w:rPr>
        <w:tab/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IMPACT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case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identification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(ID)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number</w:t>
      </w:r>
    </w:p>
    <w:p w:rsidR="00101E31" w:rsidRPr="008212AD" w:rsidRDefault="00101E31" w:rsidP="00192167">
      <w:pPr>
        <w:pStyle w:val="list1dfps"/>
        <w:rPr>
          <w:lang w:val="en"/>
        </w:rPr>
      </w:pPr>
      <w:r w:rsidRPr="008212AD">
        <w:rPr>
          <w:lang w:val="en"/>
        </w:rPr>
        <w:t>b.</w:t>
      </w:r>
      <w:r w:rsidR="00C31A85">
        <w:rPr>
          <w:lang w:val="en"/>
        </w:rPr>
        <w:tab/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gender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of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child</w:t>
      </w:r>
    </w:p>
    <w:p w:rsidR="00101E31" w:rsidRPr="008212AD" w:rsidRDefault="00101E31" w:rsidP="00192167">
      <w:pPr>
        <w:pStyle w:val="list1dfps"/>
        <w:rPr>
          <w:lang w:val="en"/>
        </w:rPr>
      </w:pPr>
      <w:r w:rsidRPr="008212AD">
        <w:rPr>
          <w:lang w:val="en"/>
        </w:rPr>
        <w:t>c.</w:t>
      </w:r>
      <w:r w:rsidR="00C31A85">
        <w:rPr>
          <w:lang w:val="en"/>
        </w:rPr>
        <w:tab/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date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of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child’s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death</w:t>
      </w:r>
    </w:p>
    <w:p w:rsidR="00101E31" w:rsidRPr="008212AD" w:rsidRDefault="00101E31" w:rsidP="00192167">
      <w:pPr>
        <w:pStyle w:val="list1dfps"/>
        <w:rPr>
          <w:lang w:val="en"/>
        </w:rPr>
      </w:pPr>
      <w:r w:rsidRPr="008212AD">
        <w:rPr>
          <w:lang w:val="en"/>
        </w:rPr>
        <w:t>d.</w:t>
      </w:r>
      <w:r w:rsidR="00C31A85">
        <w:rPr>
          <w:lang w:val="en"/>
        </w:rPr>
        <w:tab/>
      </w:r>
      <w:r w:rsidRPr="008212AD">
        <w:rPr>
          <w:lang w:val="en"/>
        </w:rPr>
        <w:t>Whether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child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was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DFPS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conservatorship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at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time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of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death</w:t>
      </w:r>
    </w:p>
    <w:p w:rsidR="00101E31" w:rsidRPr="008212AD" w:rsidRDefault="00101E31" w:rsidP="00192167">
      <w:pPr>
        <w:pStyle w:val="list1dfps"/>
        <w:rPr>
          <w:lang w:val="en"/>
        </w:rPr>
      </w:pPr>
      <w:r w:rsidRPr="008212AD">
        <w:rPr>
          <w:lang w:val="en"/>
        </w:rPr>
        <w:t>e.</w:t>
      </w:r>
      <w:r w:rsidR="00C31A85">
        <w:rPr>
          <w:lang w:val="en"/>
        </w:rPr>
        <w:tab/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type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of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operation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child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was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living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in</w:t>
      </w:r>
    </w:p>
    <w:p w:rsidR="00101E31" w:rsidRPr="008212AD" w:rsidRDefault="00101E31" w:rsidP="00192167">
      <w:pPr>
        <w:pStyle w:val="bodytextdfps"/>
        <w:rPr>
          <w:lang w:val="en"/>
        </w:rPr>
      </w:pP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designated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staff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person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routes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report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to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designated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secondary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staff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person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for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approval.</w:t>
      </w:r>
      <w:r w:rsidR="00EB498E">
        <w:rPr>
          <w:lang w:val="en"/>
        </w:rPr>
        <w:t xml:space="preserve"> </w:t>
      </w:r>
    </w:p>
    <w:p w:rsidR="00101E31" w:rsidRDefault="00101E31" w:rsidP="00192167">
      <w:pPr>
        <w:pStyle w:val="bodytextdfps"/>
        <w:rPr>
          <w:lang w:val="en"/>
        </w:rPr>
      </w:pPr>
      <w:r w:rsidRPr="008212AD">
        <w:rPr>
          <w:lang w:val="en"/>
        </w:rPr>
        <w:t>Once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report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approved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and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saved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IMPACT,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secondary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designated</w:t>
      </w:r>
      <w:r w:rsidR="00EB498E">
        <w:rPr>
          <w:lang w:val="en"/>
        </w:rPr>
        <w:t xml:space="preserve"> </w:t>
      </w:r>
      <w:bookmarkStart w:id="4" w:name="_GoBack"/>
      <w:bookmarkEnd w:id="4"/>
      <w:r w:rsidRPr="008212AD">
        <w:rPr>
          <w:lang w:val="en"/>
        </w:rPr>
        <w:t>approver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saves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report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PDF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to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file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folder.</w:t>
      </w:r>
    </w:p>
    <w:p w:rsidR="00101E31" w:rsidRPr="008212AD" w:rsidRDefault="00101E31" w:rsidP="00C62949">
      <w:pPr>
        <w:pStyle w:val="Heading5"/>
        <w:rPr>
          <w:lang w:val="en"/>
        </w:rPr>
      </w:pPr>
      <w:bookmarkStart w:id="5" w:name="_Toc427153357"/>
      <w:r w:rsidRPr="008212AD">
        <w:rPr>
          <w:lang w:val="en"/>
        </w:rPr>
        <w:lastRenderedPageBreak/>
        <w:t>6526.2</w:t>
      </w:r>
      <w:bookmarkStart w:id="6" w:name="LPPH_6526_2"/>
      <w:bookmarkEnd w:id="6"/>
      <w:r w:rsidR="00EB498E">
        <w:rPr>
          <w:lang w:val="en"/>
        </w:rPr>
        <w:t xml:space="preserve"> </w:t>
      </w:r>
      <w:r w:rsidRPr="008212AD">
        <w:rPr>
          <w:lang w:val="en"/>
        </w:rPr>
        <w:t>Completing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Form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2058b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When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Finding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for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Child’s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Death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Reason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to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Believe</w:t>
      </w:r>
      <w:bookmarkEnd w:id="5"/>
    </w:p>
    <w:p w:rsidR="00101E31" w:rsidRPr="000F0D54" w:rsidRDefault="00F32162" w:rsidP="00B450B8">
      <w:pPr>
        <w:pStyle w:val="revisionnodfps"/>
      </w:pPr>
      <w:r w:rsidRPr="008212AD">
        <w:rPr>
          <w:lang w:val="en"/>
        </w:rPr>
        <w:t>LPPH</w:t>
      </w:r>
      <w:r w:rsidR="00EB498E">
        <w:rPr>
          <w:lang w:val="en"/>
        </w:rPr>
        <w:t xml:space="preserve"> </w:t>
      </w:r>
      <w:r w:rsidRPr="00F32162">
        <w:rPr>
          <w:strike/>
          <w:color w:val="FF0000"/>
          <w:lang w:val="en"/>
        </w:rPr>
        <w:t>August</w:t>
      </w:r>
      <w:r w:rsidR="00EB498E">
        <w:rPr>
          <w:strike/>
          <w:color w:val="FF0000"/>
          <w:lang w:val="en"/>
        </w:rPr>
        <w:t xml:space="preserve"> </w:t>
      </w:r>
      <w:r w:rsidRPr="00F32162">
        <w:rPr>
          <w:strike/>
          <w:color w:val="FF0000"/>
          <w:lang w:val="en"/>
        </w:rPr>
        <w:t>2014</w:t>
      </w:r>
      <w:r w:rsidR="00EB498E">
        <w:rPr>
          <w:strike/>
          <w:color w:val="FF0000"/>
          <w:lang w:val="en"/>
        </w:rPr>
        <w:t xml:space="preserve"> </w:t>
      </w:r>
      <w:r>
        <w:rPr>
          <w:lang w:val="en"/>
        </w:rPr>
        <w:t>DRAFT</w:t>
      </w:r>
      <w:r w:rsidR="00EB498E">
        <w:rPr>
          <w:lang w:val="en"/>
        </w:rPr>
        <w:t xml:space="preserve"> </w:t>
      </w:r>
      <w:r>
        <w:rPr>
          <w:lang w:val="en"/>
        </w:rPr>
        <w:t>8427-CCL</w:t>
      </w:r>
    </w:p>
    <w:p w:rsidR="00101E31" w:rsidRPr="008212AD" w:rsidRDefault="00101E31" w:rsidP="00192167">
      <w:pPr>
        <w:pStyle w:val="bodytextdfps"/>
        <w:rPr>
          <w:lang w:val="en"/>
        </w:rPr>
      </w:pPr>
      <w:r w:rsidRPr="008212AD">
        <w:rPr>
          <w:lang w:val="en"/>
        </w:rPr>
        <w:t>If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finding</w:t>
      </w:r>
      <w:r w:rsidR="00EB498E">
        <w:rPr>
          <w:lang w:val="en"/>
        </w:rPr>
        <w:t xml:space="preserve"> </w:t>
      </w:r>
      <w:r w:rsidR="00276758">
        <w:rPr>
          <w:lang w:val="en"/>
        </w:rPr>
        <w:t xml:space="preserve">of </w:t>
      </w:r>
      <w:r w:rsidRPr="008212AD">
        <w:rPr>
          <w:lang w:val="en"/>
        </w:rPr>
        <w:t>an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investigation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involving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child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who</w:t>
      </w:r>
      <w:r w:rsidR="00EB498E">
        <w:rPr>
          <w:lang w:val="en"/>
        </w:rPr>
        <w:t xml:space="preserve"> </w:t>
      </w:r>
      <w:r>
        <w:rPr>
          <w:lang w:val="en"/>
        </w:rPr>
        <w:t>died</w:t>
      </w:r>
      <w:r w:rsidR="00EB498E">
        <w:rPr>
          <w:lang w:val="en"/>
        </w:rPr>
        <w:t xml:space="preserve"> </w:t>
      </w:r>
      <w:r>
        <w:rPr>
          <w:lang w:val="en"/>
        </w:rPr>
        <w:t>while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living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residential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child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care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operation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is</w:t>
      </w:r>
      <w:r w:rsidR="00EB498E">
        <w:rPr>
          <w:lang w:val="en"/>
        </w:rPr>
        <w:t xml:space="preserve"> </w:t>
      </w:r>
      <w:r w:rsidRPr="008212AD">
        <w:rPr>
          <w:i/>
          <w:iCs/>
          <w:lang w:val="en"/>
        </w:rPr>
        <w:t>Reason</w:t>
      </w:r>
      <w:r w:rsidR="00EB498E">
        <w:rPr>
          <w:i/>
          <w:iCs/>
          <w:lang w:val="en"/>
        </w:rPr>
        <w:t xml:space="preserve"> </w:t>
      </w:r>
      <w:r w:rsidRPr="008212AD">
        <w:rPr>
          <w:i/>
          <w:iCs/>
          <w:lang w:val="en"/>
        </w:rPr>
        <w:t>to</w:t>
      </w:r>
      <w:r w:rsidR="00EB498E">
        <w:rPr>
          <w:i/>
          <w:iCs/>
          <w:lang w:val="en"/>
        </w:rPr>
        <w:t xml:space="preserve"> </w:t>
      </w:r>
      <w:r w:rsidRPr="008212AD">
        <w:rPr>
          <w:i/>
          <w:iCs/>
          <w:lang w:val="en"/>
        </w:rPr>
        <w:t>Believe</w:t>
      </w:r>
      <w:r w:rsidRPr="008212AD">
        <w:rPr>
          <w:lang w:val="en"/>
        </w:rPr>
        <w:t>,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designated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state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office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staff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person:</w:t>
      </w:r>
    </w:p>
    <w:p w:rsidR="00101E31" w:rsidRPr="008212AD" w:rsidRDefault="002C62E2" w:rsidP="00192167">
      <w:pPr>
        <w:pStyle w:val="list1dfps"/>
        <w:rPr>
          <w:lang w:val="en"/>
        </w:rPr>
      </w:pPr>
      <w:r>
        <w:rPr>
          <w:lang w:val="en"/>
        </w:rPr>
        <w:t xml:space="preserve">  •</w:t>
      </w:r>
      <w:r>
        <w:rPr>
          <w:lang w:val="en"/>
        </w:rPr>
        <w:tab/>
      </w:r>
      <w:r w:rsidR="00101E31" w:rsidRPr="008212AD">
        <w:rPr>
          <w:lang w:val="en"/>
        </w:rPr>
        <w:t>completes</w:t>
      </w:r>
      <w:r w:rsidR="00412CD6">
        <w:rPr>
          <w:lang w:val="en"/>
        </w:rPr>
        <w:t xml:space="preserve"> </w:t>
      </w:r>
      <w:hyperlink r:id="rId9" w:history="1">
        <w:r w:rsidR="00412CD6" w:rsidRPr="009042DF">
          <w:rPr>
            <w:rStyle w:val="Hyperlink"/>
            <w:lang w:val="en"/>
          </w:rPr>
          <w:t>Form</w:t>
        </w:r>
        <w:r w:rsidR="00EB498E" w:rsidRPr="009042DF">
          <w:rPr>
            <w:rStyle w:val="Hyperlink"/>
            <w:lang w:val="en"/>
          </w:rPr>
          <w:t xml:space="preserve"> </w:t>
        </w:r>
        <w:r w:rsidR="00101E31" w:rsidRPr="009042DF">
          <w:rPr>
            <w:rStyle w:val="Hyperlink"/>
            <w:lang w:val="en"/>
          </w:rPr>
          <w:t>2058</w:t>
        </w:r>
        <w:r w:rsidR="00101E31" w:rsidRPr="00985014">
          <w:rPr>
            <w:rStyle w:val="Hyperlink"/>
            <w:lang w:val="en"/>
          </w:rPr>
          <w:t>b</w:t>
        </w:r>
      </w:hyperlink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Child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Fatality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Completed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Report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for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Release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of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Information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to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Public;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and</w:t>
      </w:r>
    </w:p>
    <w:p w:rsidR="00101E31" w:rsidRDefault="002C62E2" w:rsidP="00192167">
      <w:pPr>
        <w:pStyle w:val="list1dfps"/>
        <w:rPr>
          <w:lang w:val="en"/>
        </w:rPr>
      </w:pPr>
      <w:r>
        <w:rPr>
          <w:lang w:val="en"/>
        </w:rPr>
        <w:t xml:space="preserve">  </w:t>
      </w:r>
      <w:proofErr w:type="gramStart"/>
      <w:r>
        <w:rPr>
          <w:lang w:val="en"/>
        </w:rPr>
        <w:t>•</w:t>
      </w:r>
      <w:r>
        <w:rPr>
          <w:lang w:val="en"/>
        </w:rPr>
        <w:tab/>
      </w:r>
      <w:r w:rsidR="00101E31" w:rsidRPr="008212AD">
        <w:rPr>
          <w:lang w:val="en"/>
        </w:rPr>
        <w:t>sends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completed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form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to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lead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investigation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analyst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or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analyst's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designee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for</w:t>
      </w:r>
      <w:r w:rsidR="00EB498E">
        <w:rPr>
          <w:lang w:val="en"/>
        </w:rPr>
        <w:t xml:space="preserve"> </w:t>
      </w:r>
      <w:r w:rsidR="00101E31" w:rsidRPr="008212AD">
        <w:rPr>
          <w:lang w:val="en"/>
        </w:rPr>
        <w:t>approval.</w:t>
      </w:r>
      <w:proofErr w:type="gramEnd"/>
    </w:p>
    <w:p w:rsidR="00101E31" w:rsidRPr="008212AD" w:rsidRDefault="00101E31" w:rsidP="00192167">
      <w:pPr>
        <w:pStyle w:val="bodytextdfps"/>
        <w:rPr>
          <w:lang w:val="en"/>
        </w:rPr>
      </w:pP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information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entered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form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for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release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to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public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includes:</w:t>
      </w:r>
    </w:p>
    <w:p w:rsidR="00101E31" w:rsidRPr="008212AD" w:rsidRDefault="00101E31" w:rsidP="00192167">
      <w:pPr>
        <w:pStyle w:val="list1dfps"/>
        <w:rPr>
          <w:lang w:val="en"/>
        </w:rPr>
      </w:pPr>
      <w:proofErr w:type="gramStart"/>
      <w:r w:rsidRPr="008212AD">
        <w:rPr>
          <w:lang w:val="en"/>
        </w:rPr>
        <w:t>a</w:t>
      </w:r>
      <w:proofErr w:type="gramEnd"/>
      <w:r w:rsidRPr="008212AD">
        <w:rPr>
          <w:lang w:val="en"/>
        </w:rPr>
        <w:t>.</w:t>
      </w:r>
      <w:r w:rsidR="00C31A85">
        <w:rPr>
          <w:lang w:val="en"/>
        </w:rPr>
        <w:tab/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type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of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operation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that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child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was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living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at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time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of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death;</w:t>
      </w:r>
    </w:p>
    <w:p w:rsidR="00101E31" w:rsidRPr="008212AD" w:rsidRDefault="00101E31" w:rsidP="00192167">
      <w:pPr>
        <w:pStyle w:val="list1dfps"/>
        <w:rPr>
          <w:lang w:val="en"/>
        </w:rPr>
      </w:pPr>
      <w:proofErr w:type="gramStart"/>
      <w:r w:rsidRPr="008212AD">
        <w:rPr>
          <w:lang w:val="en"/>
        </w:rPr>
        <w:t>b</w:t>
      </w:r>
      <w:proofErr w:type="gramEnd"/>
      <w:r w:rsidRPr="008212AD">
        <w:rPr>
          <w:lang w:val="en"/>
        </w:rPr>
        <w:t>.</w:t>
      </w:r>
      <w:r w:rsidR="00C31A85">
        <w:rPr>
          <w:lang w:val="en"/>
        </w:rPr>
        <w:tab/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child’s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name;</w:t>
      </w:r>
    </w:p>
    <w:p w:rsidR="00101E31" w:rsidRPr="008212AD" w:rsidRDefault="00101E31" w:rsidP="00192167">
      <w:pPr>
        <w:pStyle w:val="list1dfps"/>
        <w:rPr>
          <w:lang w:val="en"/>
        </w:rPr>
      </w:pPr>
      <w:proofErr w:type="gramStart"/>
      <w:r w:rsidRPr="008212AD">
        <w:rPr>
          <w:lang w:val="en"/>
        </w:rPr>
        <w:t>c</w:t>
      </w:r>
      <w:proofErr w:type="gramEnd"/>
      <w:r w:rsidRPr="008212AD">
        <w:rPr>
          <w:lang w:val="en"/>
        </w:rPr>
        <w:t>.</w:t>
      </w:r>
      <w:r w:rsidR="00C31A85">
        <w:rPr>
          <w:lang w:val="en"/>
        </w:rPr>
        <w:tab/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operation's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name;</w:t>
      </w:r>
    </w:p>
    <w:p w:rsidR="00101E31" w:rsidRPr="008212AD" w:rsidRDefault="00101E31" w:rsidP="00192167">
      <w:pPr>
        <w:pStyle w:val="list1dfps"/>
        <w:rPr>
          <w:lang w:val="en"/>
        </w:rPr>
      </w:pPr>
      <w:proofErr w:type="gramStart"/>
      <w:r w:rsidRPr="008212AD">
        <w:rPr>
          <w:lang w:val="en"/>
        </w:rPr>
        <w:t>d</w:t>
      </w:r>
      <w:proofErr w:type="gramEnd"/>
      <w:r w:rsidRPr="008212AD">
        <w:rPr>
          <w:lang w:val="en"/>
        </w:rPr>
        <w:t>.</w:t>
      </w:r>
      <w:r w:rsidR="00C31A85">
        <w:rPr>
          <w:lang w:val="en"/>
        </w:rPr>
        <w:tab/>
      </w:r>
      <w:r w:rsidRPr="008212AD">
        <w:rPr>
          <w:lang w:val="en"/>
        </w:rPr>
        <w:t>any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history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foster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home,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if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home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was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previously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verified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by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same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or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another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child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placing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agency;</w:t>
      </w:r>
    </w:p>
    <w:p w:rsidR="00101E31" w:rsidRPr="008212AD" w:rsidRDefault="00101E31" w:rsidP="00F169FE">
      <w:pPr>
        <w:pStyle w:val="list1dfps"/>
        <w:rPr>
          <w:lang w:val="en"/>
        </w:rPr>
      </w:pPr>
      <w:proofErr w:type="gramStart"/>
      <w:r w:rsidRPr="008212AD">
        <w:rPr>
          <w:lang w:val="en"/>
        </w:rPr>
        <w:t>e</w:t>
      </w:r>
      <w:proofErr w:type="gramEnd"/>
      <w:r w:rsidRPr="008212AD">
        <w:rPr>
          <w:lang w:val="en"/>
        </w:rPr>
        <w:t>.</w:t>
      </w:r>
      <w:r w:rsidR="00C31A85">
        <w:rPr>
          <w:lang w:val="en"/>
        </w:rPr>
        <w:tab/>
      </w:r>
      <w:r w:rsidRPr="008212AD">
        <w:rPr>
          <w:lang w:val="en"/>
        </w:rPr>
        <w:t>a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listing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of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all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investigations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of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abuse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or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neglect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within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last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five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years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that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involve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operation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or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agency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home,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including:</w:t>
      </w:r>
    </w:p>
    <w:p w:rsidR="00101E31" w:rsidRPr="008212AD" w:rsidRDefault="00101E31" w:rsidP="00192167">
      <w:pPr>
        <w:pStyle w:val="list2dfps"/>
        <w:rPr>
          <w:lang w:val="en"/>
        </w:rPr>
      </w:pPr>
      <w:r w:rsidRPr="008212AD">
        <w:rPr>
          <w:lang w:val="en"/>
        </w:rPr>
        <w:t>1.</w:t>
      </w:r>
      <w:r w:rsidR="00C31A85">
        <w:rPr>
          <w:lang w:val="en"/>
        </w:rPr>
        <w:tab/>
      </w:r>
      <w:proofErr w:type="gramStart"/>
      <w:r w:rsidRPr="008212AD">
        <w:rPr>
          <w:lang w:val="en"/>
        </w:rPr>
        <w:t>the</w:t>
      </w:r>
      <w:proofErr w:type="gramEnd"/>
      <w:r w:rsidR="00EB498E">
        <w:rPr>
          <w:lang w:val="en"/>
        </w:rPr>
        <w:t xml:space="preserve"> </w:t>
      </w:r>
      <w:r w:rsidRPr="008212AD">
        <w:rPr>
          <w:lang w:val="en"/>
        </w:rPr>
        <w:t>date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that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investigation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was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initiated;</w:t>
      </w:r>
      <w:r w:rsidR="00EB498E">
        <w:rPr>
          <w:lang w:val="en"/>
        </w:rPr>
        <w:t xml:space="preserve"> </w:t>
      </w:r>
    </w:p>
    <w:p w:rsidR="00101E31" w:rsidRPr="008212AD" w:rsidRDefault="00101E31" w:rsidP="00192167">
      <w:pPr>
        <w:pStyle w:val="list2dfps"/>
        <w:rPr>
          <w:lang w:val="en"/>
        </w:rPr>
      </w:pPr>
      <w:r w:rsidRPr="008212AD">
        <w:rPr>
          <w:lang w:val="en"/>
        </w:rPr>
        <w:t>2.</w:t>
      </w:r>
      <w:r w:rsidR="00C31A85">
        <w:rPr>
          <w:lang w:val="en"/>
        </w:rPr>
        <w:tab/>
      </w:r>
      <w:proofErr w:type="gramStart"/>
      <w:r w:rsidRPr="008212AD">
        <w:rPr>
          <w:lang w:val="en"/>
        </w:rPr>
        <w:t>the</w:t>
      </w:r>
      <w:proofErr w:type="gramEnd"/>
      <w:r w:rsidR="00EB498E">
        <w:rPr>
          <w:lang w:val="en"/>
        </w:rPr>
        <w:t xml:space="preserve"> </w:t>
      </w:r>
      <w:r w:rsidRPr="008212AD">
        <w:rPr>
          <w:lang w:val="en"/>
        </w:rPr>
        <w:t>type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of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allegation;</w:t>
      </w:r>
    </w:p>
    <w:p w:rsidR="00101E31" w:rsidRDefault="00101E31" w:rsidP="00192167">
      <w:pPr>
        <w:pStyle w:val="list2dfps"/>
        <w:rPr>
          <w:lang w:val="en"/>
        </w:rPr>
      </w:pPr>
      <w:r w:rsidRPr="008212AD">
        <w:rPr>
          <w:lang w:val="en"/>
        </w:rPr>
        <w:t>3.</w:t>
      </w:r>
      <w:r w:rsidR="00C31A85">
        <w:rPr>
          <w:lang w:val="en"/>
        </w:rPr>
        <w:tab/>
      </w:r>
      <w:proofErr w:type="gramStart"/>
      <w:r w:rsidRPr="008212AD">
        <w:rPr>
          <w:lang w:val="en"/>
        </w:rPr>
        <w:t>the</w:t>
      </w:r>
      <w:proofErr w:type="gramEnd"/>
      <w:r w:rsidR="00EB498E">
        <w:rPr>
          <w:lang w:val="en"/>
        </w:rPr>
        <w:t xml:space="preserve"> </w:t>
      </w:r>
      <w:r w:rsidRPr="008212AD">
        <w:rPr>
          <w:lang w:val="en"/>
        </w:rPr>
        <w:t>disposition;</w:t>
      </w:r>
    </w:p>
    <w:p w:rsidR="00101E31" w:rsidRPr="0072680D" w:rsidRDefault="00101E31" w:rsidP="00192167">
      <w:pPr>
        <w:pStyle w:val="list2dfps"/>
        <w:rPr>
          <w:highlight w:val="yellow"/>
          <w:lang w:val="en"/>
        </w:rPr>
      </w:pPr>
      <w:r w:rsidRPr="0072680D">
        <w:rPr>
          <w:highlight w:val="yellow"/>
          <w:lang w:val="en"/>
        </w:rPr>
        <w:t>4.</w:t>
      </w:r>
      <w:r w:rsidR="00C31A85" w:rsidRPr="0072680D">
        <w:rPr>
          <w:highlight w:val="yellow"/>
          <w:lang w:val="en"/>
        </w:rPr>
        <w:tab/>
      </w:r>
      <w:proofErr w:type="gramStart"/>
      <w:r w:rsidRPr="0072680D">
        <w:rPr>
          <w:highlight w:val="yellow"/>
          <w:lang w:val="en"/>
        </w:rPr>
        <w:t>whether</w:t>
      </w:r>
      <w:proofErr w:type="gramEnd"/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there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was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criminal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investigation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of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child's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death</w:t>
      </w:r>
      <w:r w:rsidR="00F85BBA" w:rsidRPr="0072680D">
        <w:rPr>
          <w:highlight w:val="yellow"/>
          <w:lang w:val="en"/>
        </w:rPr>
        <w:t>;</w:t>
      </w:r>
    </w:p>
    <w:p w:rsidR="00101E31" w:rsidRPr="008212AD" w:rsidRDefault="00101E31" w:rsidP="00192167">
      <w:pPr>
        <w:pStyle w:val="list2dfps"/>
        <w:rPr>
          <w:lang w:val="en"/>
        </w:rPr>
      </w:pPr>
      <w:r w:rsidRPr="0072680D">
        <w:rPr>
          <w:highlight w:val="yellow"/>
          <w:lang w:val="en"/>
        </w:rPr>
        <w:t>5.</w:t>
      </w:r>
      <w:r w:rsidR="00EB498E" w:rsidRPr="0072680D">
        <w:rPr>
          <w:highlight w:val="yellow"/>
          <w:lang w:val="en"/>
        </w:rPr>
        <w:t xml:space="preserve">  </w:t>
      </w:r>
      <w:proofErr w:type="gramStart"/>
      <w:r w:rsidRPr="0072680D">
        <w:rPr>
          <w:highlight w:val="yellow"/>
          <w:lang w:val="en"/>
        </w:rPr>
        <w:t>whether</w:t>
      </w:r>
      <w:proofErr w:type="gramEnd"/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criminal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charges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were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filed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related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to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child's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death;</w:t>
      </w:r>
    </w:p>
    <w:p w:rsidR="00101E31" w:rsidRPr="008212AD" w:rsidRDefault="00101E31" w:rsidP="00192167">
      <w:pPr>
        <w:pStyle w:val="list2dfps"/>
        <w:rPr>
          <w:lang w:val="en"/>
        </w:rPr>
      </w:pPr>
      <w:r>
        <w:rPr>
          <w:lang w:val="en"/>
        </w:rPr>
        <w:t>6</w:t>
      </w:r>
      <w:r w:rsidRPr="008212AD">
        <w:rPr>
          <w:lang w:val="en"/>
        </w:rPr>
        <w:t>.</w:t>
      </w:r>
      <w:r w:rsidR="00C31A85">
        <w:rPr>
          <w:lang w:val="en"/>
        </w:rPr>
        <w:tab/>
      </w:r>
      <w:proofErr w:type="gramStart"/>
      <w:r w:rsidRPr="008212AD">
        <w:rPr>
          <w:lang w:val="en"/>
        </w:rPr>
        <w:t>whether</w:t>
      </w:r>
      <w:proofErr w:type="gramEnd"/>
      <w:r w:rsidR="00EB498E">
        <w:rPr>
          <w:lang w:val="en"/>
        </w:rPr>
        <w:t xml:space="preserve"> </w:t>
      </w:r>
      <w:r w:rsidRPr="008212AD">
        <w:rPr>
          <w:lang w:val="en"/>
        </w:rPr>
        <w:t>an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investigation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pending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appeal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of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finding;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and</w:t>
      </w:r>
    </w:p>
    <w:p w:rsidR="00101E31" w:rsidRPr="008212AD" w:rsidRDefault="00101E31" w:rsidP="00192167">
      <w:pPr>
        <w:pStyle w:val="list2dfps"/>
        <w:rPr>
          <w:lang w:val="en"/>
        </w:rPr>
      </w:pPr>
      <w:r>
        <w:rPr>
          <w:lang w:val="en"/>
        </w:rPr>
        <w:t>7</w:t>
      </w:r>
      <w:r w:rsidRPr="008212AD">
        <w:rPr>
          <w:lang w:val="en"/>
        </w:rPr>
        <w:t>.</w:t>
      </w:r>
      <w:r w:rsidR="00C31A85">
        <w:rPr>
          <w:lang w:val="en"/>
        </w:rPr>
        <w:tab/>
      </w:r>
      <w:proofErr w:type="gramStart"/>
      <w:r w:rsidRPr="008212AD">
        <w:rPr>
          <w:lang w:val="en"/>
        </w:rPr>
        <w:t>whether</w:t>
      </w:r>
      <w:proofErr w:type="gramEnd"/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investigation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involved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deceased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child.</w:t>
      </w:r>
    </w:p>
    <w:p w:rsidR="00101E31" w:rsidRPr="008212AD" w:rsidRDefault="00101E31" w:rsidP="00E90429">
      <w:pPr>
        <w:pStyle w:val="list1dfps"/>
        <w:rPr>
          <w:lang w:val="en"/>
        </w:rPr>
      </w:pPr>
      <w:proofErr w:type="gramStart"/>
      <w:r w:rsidRPr="008212AD">
        <w:rPr>
          <w:lang w:val="en"/>
        </w:rPr>
        <w:t>f</w:t>
      </w:r>
      <w:proofErr w:type="gramEnd"/>
      <w:r w:rsidRPr="008212AD">
        <w:rPr>
          <w:lang w:val="en"/>
        </w:rPr>
        <w:t>.</w:t>
      </w:r>
      <w:r w:rsidR="00C31A85">
        <w:rPr>
          <w:lang w:val="en"/>
        </w:rPr>
        <w:tab/>
      </w:r>
      <w:r w:rsidR="00EB498E">
        <w:rPr>
          <w:lang w:val="en"/>
        </w:rPr>
        <w:t xml:space="preserve"> </w:t>
      </w:r>
      <w:r w:rsidRPr="008212AD">
        <w:rPr>
          <w:lang w:val="en"/>
        </w:rPr>
        <w:t>any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violations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of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minimum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standards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at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operation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or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agency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home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within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last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five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years;</w:t>
      </w:r>
    </w:p>
    <w:p w:rsidR="00101E31" w:rsidRPr="008212AD" w:rsidRDefault="00101E31" w:rsidP="00192167">
      <w:pPr>
        <w:pStyle w:val="list1dfps"/>
        <w:rPr>
          <w:lang w:val="en"/>
        </w:rPr>
      </w:pPr>
      <w:proofErr w:type="gramStart"/>
      <w:r w:rsidRPr="008212AD">
        <w:rPr>
          <w:lang w:val="en"/>
        </w:rPr>
        <w:t>g</w:t>
      </w:r>
      <w:proofErr w:type="gramEnd"/>
      <w:r w:rsidRPr="008212AD">
        <w:rPr>
          <w:lang w:val="en"/>
        </w:rPr>
        <w:t>.</w:t>
      </w:r>
      <w:r w:rsidR="00C31A85">
        <w:rPr>
          <w:lang w:val="en"/>
        </w:rPr>
        <w:tab/>
      </w:r>
      <w:r w:rsidRPr="008212AD">
        <w:rPr>
          <w:lang w:val="en"/>
        </w:rPr>
        <w:t>any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violations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of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minimum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standards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related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to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training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requirements</w:t>
      </w:r>
      <w:r w:rsidR="00EB498E">
        <w:rPr>
          <w:lang w:val="en"/>
        </w:rPr>
        <w:t xml:space="preserve"> </w:t>
      </w:r>
      <w:r>
        <w:rPr>
          <w:lang w:val="en"/>
        </w:rPr>
        <w:t>at</w:t>
      </w:r>
      <w:r w:rsidR="00EB498E">
        <w:rPr>
          <w:lang w:val="en"/>
        </w:rPr>
        <w:t xml:space="preserve"> </w:t>
      </w:r>
      <w:r>
        <w:rPr>
          <w:lang w:val="en"/>
        </w:rPr>
        <w:t>the</w:t>
      </w:r>
      <w:r w:rsidR="00EB498E">
        <w:rPr>
          <w:lang w:val="en"/>
        </w:rPr>
        <w:t xml:space="preserve"> </w:t>
      </w:r>
      <w:r w:rsidR="006E28DD">
        <w:rPr>
          <w:lang w:val="en"/>
        </w:rPr>
        <w:t xml:space="preserve">operation or </w:t>
      </w:r>
      <w:r>
        <w:rPr>
          <w:lang w:val="en"/>
        </w:rPr>
        <w:t>agency</w:t>
      </w:r>
      <w:r w:rsidR="00EB498E">
        <w:rPr>
          <w:lang w:val="en"/>
        </w:rPr>
        <w:t xml:space="preserve"> </w:t>
      </w:r>
      <w:r>
        <w:rPr>
          <w:lang w:val="en"/>
        </w:rPr>
        <w:t>home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last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five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year</w:t>
      </w:r>
      <w:r w:rsidR="005270D7">
        <w:rPr>
          <w:lang w:val="en"/>
        </w:rPr>
        <w:t>s;</w:t>
      </w:r>
    </w:p>
    <w:p w:rsidR="00101E31" w:rsidRPr="008212AD" w:rsidRDefault="00101E31" w:rsidP="00192167">
      <w:pPr>
        <w:pStyle w:val="list1dfps"/>
        <w:rPr>
          <w:lang w:val="en"/>
        </w:rPr>
      </w:pPr>
      <w:proofErr w:type="gramStart"/>
      <w:r w:rsidRPr="008212AD">
        <w:rPr>
          <w:lang w:val="en"/>
        </w:rPr>
        <w:t>h</w:t>
      </w:r>
      <w:proofErr w:type="gramEnd"/>
      <w:r w:rsidRPr="008212AD">
        <w:rPr>
          <w:lang w:val="en"/>
        </w:rPr>
        <w:t>.</w:t>
      </w:r>
      <w:r w:rsidR="00C31A85">
        <w:rPr>
          <w:lang w:val="en"/>
        </w:rPr>
        <w:tab/>
      </w:r>
      <w:r w:rsidRPr="008212AD">
        <w:rPr>
          <w:lang w:val="en"/>
        </w:rPr>
        <w:t>a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summary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of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remedial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actions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against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operation,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child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placing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agency,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or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agency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home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in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last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five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years;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and</w:t>
      </w:r>
    </w:p>
    <w:p w:rsidR="00F169FE" w:rsidRPr="008212AD" w:rsidRDefault="00101E31" w:rsidP="00192167">
      <w:pPr>
        <w:pStyle w:val="list1dfps"/>
        <w:rPr>
          <w:lang w:val="en"/>
        </w:rPr>
      </w:pPr>
      <w:proofErr w:type="spellStart"/>
      <w:proofErr w:type="gramStart"/>
      <w:r w:rsidRPr="008212AD">
        <w:rPr>
          <w:lang w:val="en"/>
        </w:rPr>
        <w:t>i</w:t>
      </w:r>
      <w:proofErr w:type="spellEnd"/>
      <w:proofErr w:type="gramEnd"/>
      <w:r w:rsidRPr="008212AD">
        <w:rPr>
          <w:lang w:val="en"/>
        </w:rPr>
        <w:t>.</w:t>
      </w:r>
      <w:r w:rsidR="00C31A85">
        <w:rPr>
          <w:lang w:val="en"/>
        </w:rPr>
        <w:tab/>
      </w:r>
      <w:r w:rsidRPr="008212AD">
        <w:rPr>
          <w:lang w:val="en"/>
        </w:rPr>
        <w:t>a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summary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of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the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training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requirements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for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caregivers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and</w:t>
      </w:r>
      <w:r w:rsidR="00EB498E">
        <w:rPr>
          <w:lang w:val="en"/>
        </w:rPr>
        <w:t xml:space="preserve"> </w:t>
      </w:r>
      <w:r w:rsidRPr="008212AD">
        <w:rPr>
          <w:lang w:val="en"/>
        </w:rPr>
        <w:t>employees.</w:t>
      </w:r>
    </w:p>
    <w:p w:rsidR="00101E31" w:rsidRPr="0072680D" w:rsidRDefault="00101E31" w:rsidP="00C62949">
      <w:pPr>
        <w:pStyle w:val="Heading5"/>
        <w:rPr>
          <w:highlight w:val="yellow"/>
          <w:lang w:val="en"/>
        </w:rPr>
      </w:pPr>
      <w:bookmarkStart w:id="7" w:name="_Toc427153358"/>
      <w:r w:rsidRPr="0072680D">
        <w:rPr>
          <w:highlight w:val="yellow"/>
          <w:lang w:val="en"/>
        </w:rPr>
        <w:t>6526.3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Completing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Form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2058c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When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Finding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for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Child's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Near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Fatality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Is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Reason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to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Believe</w:t>
      </w:r>
      <w:bookmarkEnd w:id="7"/>
    </w:p>
    <w:p w:rsidR="00830F25" w:rsidRPr="0072680D" w:rsidRDefault="00830F25" w:rsidP="00830F25">
      <w:pPr>
        <w:pStyle w:val="revisionnodfps"/>
        <w:rPr>
          <w:highlight w:val="yellow"/>
          <w:lang w:val="en"/>
        </w:rPr>
      </w:pPr>
      <w:r w:rsidRPr="0072680D">
        <w:rPr>
          <w:highlight w:val="yellow"/>
          <w:lang w:val="en"/>
        </w:rPr>
        <w:t>LPPH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DRAFT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8427-CCL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(new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item)</w:t>
      </w:r>
    </w:p>
    <w:p w:rsidR="00101E31" w:rsidRPr="0072680D" w:rsidRDefault="00101E31" w:rsidP="00192167">
      <w:pPr>
        <w:pStyle w:val="bodytextdfps"/>
        <w:rPr>
          <w:highlight w:val="yellow"/>
          <w:lang w:val="en"/>
        </w:rPr>
      </w:pPr>
      <w:r w:rsidRPr="0072680D">
        <w:rPr>
          <w:highlight w:val="yellow"/>
          <w:lang w:val="en"/>
        </w:rPr>
        <w:t>When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child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suffers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near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fatal</w:t>
      </w:r>
      <w:r w:rsidR="006E28DD" w:rsidRPr="0072680D">
        <w:rPr>
          <w:highlight w:val="yellow"/>
          <w:lang w:val="en"/>
        </w:rPr>
        <w:t>ity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while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in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care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at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residential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child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care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operation,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designated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staff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person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at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DFPS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state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office</w:t>
      </w:r>
      <w:r w:rsidR="00EB498E" w:rsidRPr="0072680D">
        <w:rPr>
          <w:highlight w:val="yellow"/>
          <w:lang w:val="en"/>
        </w:rPr>
        <w:t xml:space="preserve"> </w:t>
      </w:r>
      <w:r w:rsidR="00232F69" w:rsidRPr="0072680D">
        <w:rPr>
          <w:highlight w:val="yellow"/>
          <w:lang w:val="en"/>
        </w:rPr>
        <w:t xml:space="preserve">completes </w:t>
      </w:r>
      <w:hyperlink r:id="rId10" w:history="1">
        <w:r w:rsidR="00F637E8" w:rsidRPr="0072680D">
          <w:rPr>
            <w:rStyle w:val="Hyperlink"/>
            <w:highlight w:val="yellow"/>
            <w:lang w:val="en"/>
          </w:rPr>
          <w:t>Form</w:t>
        </w:r>
        <w:r w:rsidR="00EB498E" w:rsidRPr="0072680D">
          <w:rPr>
            <w:rStyle w:val="Hyperlink"/>
            <w:highlight w:val="yellow"/>
            <w:lang w:val="en"/>
          </w:rPr>
          <w:t xml:space="preserve"> </w:t>
        </w:r>
        <w:r w:rsidRPr="0072680D">
          <w:rPr>
            <w:rStyle w:val="Hyperlink"/>
            <w:highlight w:val="yellow"/>
            <w:lang w:val="en"/>
          </w:rPr>
          <w:t>2058c</w:t>
        </w:r>
      </w:hyperlink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Child</w:t>
      </w:r>
      <w:r w:rsidR="00EB498E" w:rsidRPr="0072680D">
        <w:rPr>
          <w:highlight w:val="yellow"/>
          <w:lang w:val="en"/>
        </w:rPr>
        <w:t xml:space="preserve"> </w:t>
      </w:r>
      <w:proofErr w:type="gramStart"/>
      <w:r w:rsidRPr="0072680D">
        <w:rPr>
          <w:highlight w:val="yellow"/>
          <w:lang w:val="en"/>
        </w:rPr>
        <w:t>Near</w:t>
      </w:r>
      <w:proofErr w:type="gramEnd"/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Fatality</w:t>
      </w:r>
      <w:r w:rsidR="00EB498E" w:rsidRPr="0072680D">
        <w:rPr>
          <w:highlight w:val="yellow"/>
          <w:lang w:val="en"/>
        </w:rPr>
        <w:t xml:space="preserve"> </w:t>
      </w:r>
      <w:r w:rsidR="00815DE8" w:rsidRPr="0072680D">
        <w:rPr>
          <w:highlight w:val="yellow"/>
          <w:lang w:val="en"/>
        </w:rPr>
        <w:t xml:space="preserve">Completed </w:t>
      </w:r>
      <w:r w:rsidRPr="0072680D">
        <w:rPr>
          <w:highlight w:val="yellow"/>
          <w:lang w:val="en"/>
        </w:rPr>
        <w:t>Report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for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Release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of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Information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to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Public.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injury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is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considered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near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fatal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when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medical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professional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determines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that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child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is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in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critical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condition,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such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when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child's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condition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requires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stay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in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intensive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care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unit.</w:t>
      </w:r>
    </w:p>
    <w:p w:rsidR="00101E31" w:rsidRPr="0072680D" w:rsidRDefault="00101E31" w:rsidP="00192167">
      <w:pPr>
        <w:pStyle w:val="violettagdfps"/>
        <w:rPr>
          <w:highlight w:val="yellow"/>
          <w:lang w:val="en"/>
        </w:rPr>
      </w:pPr>
      <w:r w:rsidRPr="0072680D">
        <w:rPr>
          <w:highlight w:val="yellow"/>
          <w:lang w:val="en"/>
        </w:rPr>
        <w:lastRenderedPageBreak/>
        <w:t>Procedure</w:t>
      </w:r>
    </w:p>
    <w:p w:rsidR="00101E31" w:rsidRPr="0072680D" w:rsidRDefault="00101E31" w:rsidP="00192167">
      <w:pPr>
        <w:pStyle w:val="bodytextdfps"/>
        <w:rPr>
          <w:highlight w:val="yellow"/>
          <w:lang w:val="en"/>
        </w:rPr>
      </w:pPr>
      <w:r w:rsidRPr="0072680D">
        <w:rPr>
          <w:highlight w:val="yellow"/>
          <w:lang w:val="en"/>
        </w:rPr>
        <w:t>If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finding</w:t>
      </w:r>
      <w:r w:rsidR="00EB498E" w:rsidRPr="0072680D">
        <w:rPr>
          <w:highlight w:val="yellow"/>
          <w:lang w:val="en"/>
        </w:rPr>
        <w:t xml:space="preserve"> </w:t>
      </w:r>
      <w:r w:rsidR="006E28DD" w:rsidRPr="0072680D">
        <w:rPr>
          <w:highlight w:val="yellow"/>
          <w:lang w:val="en"/>
        </w:rPr>
        <w:t xml:space="preserve">of </w:t>
      </w:r>
      <w:r w:rsidRPr="0072680D">
        <w:rPr>
          <w:highlight w:val="yellow"/>
          <w:lang w:val="en"/>
        </w:rPr>
        <w:t>an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investigation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involving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child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who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suffered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near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fatality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while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living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in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residential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child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care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operation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is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i/>
          <w:iCs/>
          <w:highlight w:val="yellow"/>
          <w:lang w:val="en"/>
        </w:rPr>
        <w:t>Reason</w:t>
      </w:r>
      <w:r w:rsidR="00EB498E" w:rsidRPr="0072680D">
        <w:rPr>
          <w:i/>
          <w:iCs/>
          <w:highlight w:val="yellow"/>
          <w:lang w:val="en"/>
        </w:rPr>
        <w:t xml:space="preserve"> </w:t>
      </w:r>
      <w:r w:rsidRPr="0072680D">
        <w:rPr>
          <w:i/>
          <w:iCs/>
          <w:highlight w:val="yellow"/>
          <w:lang w:val="en"/>
        </w:rPr>
        <w:t>to</w:t>
      </w:r>
      <w:r w:rsidR="00EB498E" w:rsidRPr="0072680D">
        <w:rPr>
          <w:i/>
          <w:iCs/>
          <w:highlight w:val="yellow"/>
          <w:lang w:val="en"/>
        </w:rPr>
        <w:t xml:space="preserve"> </w:t>
      </w:r>
      <w:r w:rsidRPr="0072680D">
        <w:rPr>
          <w:i/>
          <w:iCs/>
          <w:highlight w:val="yellow"/>
          <w:lang w:val="en"/>
        </w:rPr>
        <w:t>Believe</w:t>
      </w:r>
      <w:r w:rsidRPr="0072680D">
        <w:rPr>
          <w:highlight w:val="yellow"/>
          <w:lang w:val="en"/>
        </w:rPr>
        <w:t>,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designated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state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office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staff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person:</w:t>
      </w:r>
    </w:p>
    <w:p w:rsidR="00101E31" w:rsidRPr="0072680D" w:rsidRDefault="002C62E2" w:rsidP="00192167">
      <w:pPr>
        <w:pStyle w:val="list1dfps"/>
        <w:rPr>
          <w:highlight w:val="yellow"/>
          <w:lang w:val="en"/>
        </w:rPr>
      </w:pPr>
      <w:r w:rsidRPr="0072680D">
        <w:rPr>
          <w:highlight w:val="yellow"/>
          <w:lang w:val="en"/>
        </w:rPr>
        <w:t xml:space="preserve">  •</w:t>
      </w:r>
      <w:r w:rsidRPr="0072680D">
        <w:rPr>
          <w:highlight w:val="yellow"/>
          <w:lang w:val="en"/>
        </w:rPr>
        <w:tab/>
      </w:r>
      <w:r w:rsidR="00101E31" w:rsidRPr="0072680D">
        <w:rPr>
          <w:highlight w:val="yellow"/>
          <w:lang w:val="en"/>
        </w:rPr>
        <w:t>completes</w:t>
      </w:r>
      <w:r w:rsidR="00EB498E" w:rsidRPr="0072680D">
        <w:rPr>
          <w:highlight w:val="yellow"/>
          <w:lang w:val="en"/>
        </w:rPr>
        <w:t xml:space="preserve"> </w:t>
      </w:r>
      <w:hyperlink r:id="rId11" w:history="1">
        <w:r w:rsidR="00101E31" w:rsidRPr="0072680D">
          <w:rPr>
            <w:rStyle w:val="Hyperlink"/>
            <w:highlight w:val="yellow"/>
            <w:lang w:val="en"/>
          </w:rPr>
          <w:t>Form</w:t>
        </w:r>
        <w:r w:rsidR="00EB498E" w:rsidRPr="0072680D">
          <w:rPr>
            <w:rStyle w:val="Hyperlink"/>
            <w:highlight w:val="yellow"/>
            <w:lang w:val="en"/>
          </w:rPr>
          <w:t xml:space="preserve"> </w:t>
        </w:r>
        <w:r w:rsidR="00101E31" w:rsidRPr="0072680D">
          <w:rPr>
            <w:rStyle w:val="Hyperlink"/>
            <w:highlight w:val="yellow"/>
            <w:lang w:val="en"/>
          </w:rPr>
          <w:t>2058c</w:t>
        </w:r>
      </w:hyperlink>
      <w:r w:rsidR="00EB498E" w:rsidRPr="0072680D">
        <w:rPr>
          <w:i/>
          <w:iCs/>
          <w:highlight w:val="yellow"/>
          <w:lang w:val="en"/>
        </w:rPr>
        <w:t xml:space="preserve"> </w:t>
      </w:r>
      <w:r w:rsidR="00101E31" w:rsidRPr="0072680D">
        <w:rPr>
          <w:highlight w:val="yellow"/>
          <w:lang w:val="en"/>
        </w:rPr>
        <w:t>Child</w:t>
      </w:r>
      <w:r w:rsidR="00EB498E" w:rsidRPr="0072680D">
        <w:rPr>
          <w:highlight w:val="yellow"/>
          <w:lang w:val="en"/>
        </w:rPr>
        <w:t xml:space="preserve"> </w:t>
      </w:r>
      <w:proofErr w:type="gramStart"/>
      <w:r w:rsidR="00101E31" w:rsidRPr="0072680D">
        <w:rPr>
          <w:highlight w:val="yellow"/>
          <w:lang w:val="en"/>
        </w:rPr>
        <w:t>Near</w:t>
      </w:r>
      <w:proofErr w:type="gramEnd"/>
      <w:r w:rsidR="00EB498E" w:rsidRPr="0072680D">
        <w:rPr>
          <w:highlight w:val="yellow"/>
          <w:lang w:val="en"/>
        </w:rPr>
        <w:t xml:space="preserve"> </w:t>
      </w:r>
      <w:r w:rsidR="00101E31" w:rsidRPr="0072680D">
        <w:rPr>
          <w:highlight w:val="yellow"/>
          <w:lang w:val="en"/>
        </w:rPr>
        <w:t>Fatality</w:t>
      </w:r>
      <w:r w:rsidR="00EB498E" w:rsidRPr="0072680D">
        <w:rPr>
          <w:highlight w:val="yellow"/>
          <w:lang w:val="en"/>
        </w:rPr>
        <w:t xml:space="preserve"> </w:t>
      </w:r>
      <w:r w:rsidR="00101E31" w:rsidRPr="0072680D">
        <w:rPr>
          <w:highlight w:val="yellow"/>
          <w:lang w:val="en"/>
        </w:rPr>
        <w:t>Completed</w:t>
      </w:r>
      <w:r w:rsidR="00EB498E" w:rsidRPr="0072680D">
        <w:rPr>
          <w:highlight w:val="yellow"/>
          <w:lang w:val="en"/>
        </w:rPr>
        <w:t xml:space="preserve"> </w:t>
      </w:r>
      <w:r w:rsidR="00101E31" w:rsidRPr="0072680D">
        <w:rPr>
          <w:highlight w:val="yellow"/>
          <w:lang w:val="en"/>
        </w:rPr>
        <w:t>Report</w:t>
      </w:r>
      <w:r w:rsidR="00EB498E" w:rsidRPr="0072680D">
        <w:rPr>
          <w:highlight w:val="yellow"/>
          <w:lang w:val="en"/>
        </w:rPr>
        <w:t xml:space="preserve"> </w:t>
      </w:r>
      <w:r w:rsidR="00101E31" w:rsidRPr="0072680D">
        <w:rPr>
          <w:highlight w:val="yellow"/>
          <w:lang w:val="en"/>
        </w:rPr>
        <w:t>for</w:t>
      </w:r>
      <w:r w:rsidR="00EB498E" w:rsidRPr="0072680D">
        <w:rPr>
          <w:highlight w:val="yellow"/>
          <w:lang w:val="en"/>
        </w:rPr>
        <w:t xml:space="preserve"> </w:t>
      </w:r>
      <w:r w:rsidR="00101E31" w:rsidRPr="0072680D">
        <w:rPr>
          <w:highlight w:val="yellow"/>
          <w:lang w:val="en"/>
        </w:rPr>
        <w:t>Release</w:t>
      </w:r>
      <w:r w:rsidR="00EB498E" w:rsidRPr="0072680D">
        <w:rPr>
          <w:highlight w:val="yellow"/>
          <w:lang w:val="en"/>
        </w:rPr>
        <w:t xml:space="preserve"> </w:t>
      </w:r>
      <w:r w:rsidR="00101E31" w:rsidRPr="0072680D">
        <w:rPr>
          <w:highlight w:val="yellow"/>
          <w:lang w:val="en"/>
        </w:rPr>
        <w:t>of</w:t>
      </w:r>
      <w:r w:rsidR="00EB498E" w:rsidRPr="0072680D">
        <w:rPr>
          <w:highlight w:val="yellow"/>
          <w:lang w:val="en"/>
        </w:rPr>
        <w:t xml:space="preserve"> </w:t>
      </w:r>
      <w:r w:rsidR="00101E31" w:rsidRPr="0072680D">
        <w:rPr>
          <w:highlight w:val="yellow"/>
          <w:lang w:val="en"/>
        </w:rPr>
        <w:t>Information</w:t>
      </w:r>
      <w:r w:rsidR="00EB498E" w:rsidRPr="0072680D">
        <w:rPr>
          <w:highlight w:val="yellow"/>
          <w:lang w:val="en"/>
        </w:rPr>
        <w:t xml:space="preserve"> </w:t>
      </w:r>
      <w:r w:rsidR="00101E31" w:rsidRPr="0072680D">
        <w:rPr>
          <w:highlight w:val="yellow"/>
          <w:lang w:val="en"/>
        </w:rPr>
        <w:t>to</w:t>
      </w:r>
      <w:r w:rsidR="00EB498E" w:rsidRPr="0072680D">
        <w:rPr>
          <w:highlight w:val="yellow"/>
          <w:lang w:val="en"/>
        </w:rPr>
        <w:t xml:space="preserve"> </w:t>
      </w:r>
      <w:r w:rsidR="00101E31"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="00101E31" w:rsidRPr="0072680D">
        <w:rPr>
          <w:highlight w:val="yellow"/>
          <w:lang w:val="en"/>
        </w:rPr>
        <w:t>Public;</w:t>
      </w:r>
      <w:r w:rsidR="00EB498E" w:rsidRPr="0072680D">
        <w:rPr>
          <w:highlight w:val="yellow"/>
          <w:lang w:val="en"/>
        </w:rPr>
        <w:t xml:space="preserve"> </w:t>
      </w:r>
      <w:r w:rsidR="00101E31" w:rsidRPr="0072680D">
        <w:rPr>
          <w:highlight w:val="yellow"/>
          <w:lang w:val="en"/>
        </w:rPr>
        <w:t>and</w:t>
      </w:r>
    </w:p>
    <w:p w:rsidR="00101E31" w:rsidRPr="0072680D" w:rsidRDefault="002C62E2" w:rsidP="00192167">
      <w:pPr>
        <w:pStyle w:val="list1dfps"/>
        <w:rPr>
          <w:highlight w:val="yellow"/>
          <w:lang w:val="en"/>
        </w:rPr>
      </w:pPr>
      <w:r w:rsidRPr="0072680D">
        <w:rPr>
          <w:highlight w:val="yellow"/>
          <w:lang w:val="en"/>
        </w:rPr>
        <w:t xml:space="preserve">  </w:t>
      </w:r>
      <w:proofErr w:type="gramStart"/>
      <w:r w:rsidRPr="0072680D">
        <w:rPr>
          <w:highlight w:val="yellow"/>
          <w:lang w:val="en"/>
        </w:rPr>
        <w:t>•</w:t>
      </w:r>
      <w:r w:rsidRPr="0072680D">
        <w:rPr>
          <w:highlight w:val="yellow"/>
          <w:lang w:val="en"/>
        </w:rPr>
        <w:tab/>
      </w:r>
      <w:r w:rsidR="00101E31" w:rsidRPr="0072680D">
        <w:rPr>
          <w:highlight w:val="yellow"/>
          <w:lang w:val="en"/>
        </w:rPr>
        <w:t>sends</w:t>
      </w:r>
      <w:r w:rsidR="00EB498E" w:rsidRPr="0072680D">
        <w:rPr>
          <w:highlight w:val="yellow"/>
          <w:lang w:val="en"/>
        </w:rPr>
        <w:t xml:space="preserve"> </w:t>
      </w:r>
      <w:r w:rsidR="00101E31"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="00101E31" w:rsidRPr="0072680D">
        <w:rPr>
          <w:highlight w:val="yellow"/>
          <w:lang w:val="en"/>
        </w:rPr>
        <w:t>completed</w:t>
      </w:r>
      <w:r w:rsidR="00EB498E" w:rsidRPr="0072680D">
        <w:rPr>
          <w:highlight w:val="yellow"/>
          <w:lang w:val="en"/>
        </w:rPr>
        <w:t xml:space="preserve"> </w:t>
      </w:r>
      <w:r w:rsidR="00101E31" w:rsidRPr="0072680D">
        <w:rPr>
          <w:highlight w:val="yellow"/>
          <w:lang w:val="en"/>
        </w:rPr>
        <w:t>form</w:t>
      </w:r>
      <w:r w:rsidR="00EB498E" w:rsidRPr="0072680D">
        <w:rPr>
          <w:highlight w:val="yellow"/>
          <w:lang w:val="en"/>
        </w:rPr>
        <w:t xml:space="preserve"> </w:t>
      </w:r>
      <w:r w:rsidR="00101E31" w:rsidRPr="0072680D">
        <w:rPr>
          <w:highlight w:val="yellow"/>
          <w:lang w:val="en"/>
        </w:rPr>
        <w:t>to</w:t>
      </w:r>
      <w:r w:rsidR="00EB498E" w:rsidRPr="0072680D">
        <w:rPr>
          <w:highlight w:val="yellow"/>
          <w:lang w:val="en"/>
        </w:rPr>
        <w:t xml:space="preserve"> </w:t>
      </w:r>
      <w:r w:rsidR="00101E31"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="00101E31" w:rsidRPr="0072680D">
        <w:rPr>
          <w:highlight w:val="yellow"/>
          <w:lang w:val="en"/>
        </w:rPr>
        <w:t>lead</w:t>
      </w:r>
      <w:r w:rsidR="00EB498E" w:rsidRPr="0072680D">
        <w:rPr>
          <w:highlight w:val="yellow"/>
          <w:lang w:val="en"/>
        </w:rPr>
        <w:t xml:space="preserve"> </w:t>
      </w:r>
      <w:r w:rsidR="00101E31" w:rsidRPr="0072680D">
        <w:rPr>
          <w:highlight w:val="yellow"/>
          <w:lang w:val="en"/>
        </w:rPr>
        <w:t>investigation</w:t>
      </w:r>
      <w:r w:rsidR="00EB498E" w:rsidRPr="0072680D">
        <w:rPr>
          <w:highlight w:val="yellow"/>
          <w:lang w:val="en"/>
        </w:rPr>
        <w:t xml:space="preserve"> </w:t>
      </w:r>
      <w:r w:rsidR="00101E31" w:rsidRPr="0072680D">
        <w:rPr>
          <w:highlight w:val="yellow"/>
          <w:lang w:val="en"/>
        </w:rPr>
        <w:t>analyst</w:t>
      </w:r>
      <w:r w:rsidR="00EB498E" w:rsidRPr="0072680D">
        <w:rPr>
          <w:highlight w:val="yellow"/>
          <w:lang w:val="en"/>
        </w:rPr>
        <w:t xml:space="preserve"> </w:t>
      </w:r>
      <w:r w:rsidR="00101E31" w:rsidRPr="0072680D">
        <w:rPr>
          <w:highlight w:val="yellow"/>
          <w:lang w:val="en"/>
        </w:rPr>
        <w:t>or</w:t>
      </w:r>
      <w:r w:rsidR="00EB498E" w:rsidRPr="0072680D">
        <w:rPr>
          <w:highlight w:val="yellow"/>
          <w:lang w:val="en"/>
        </w:rPr>
        <w:t xml:space="preserve"> </w:t>
      </w:r>
      <w:r w:rsidR="00101E31"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="00101E31" w:rsidRPr="0072680D">
        <w:rPr>
          <w:highlight w:val="yellow"/>
          <w:lang w:val="en"/>
        </w:rPr>
        <w:t>analyst's</w:t>
      </w:r>
      <w:r w:rsidR="00EB498E" w:rsidRPr="0072680D">
        <w:rPr>
          <w:highlight w:val="yellow"/>
          <w:lang w:val="en"/>
        </w:rPr>
        <w:t xml:space="preserve"> </w:t>
      </w:r>
      <w:r w:rsidR="00101E31" w:rsidRPr="0072680D">
        <w:rPr>
          <w:highlight w:val="yellow"/>
          <w:lang w:val="en"/>
        </w:rPr>
        <w:t>designee</w:t>
      </w:r>
      <w:r w:rsidR="00EB498E" w:rsidRPr="0072680D">
        <w:rPr>
          <w:highlight w:val="yellow"/>
          <w:lang w:val="en"/>
        </w:rPr>
        <w:t xml:space="preserve"> </w:t>
      </w:r>
      <w:r w:rsidR="00101E31" w:rsidRPr="0072680D">
        <w:rPr>
          <w:highlight w:val="yellow"/>
          <w:lang w:val="en"/>
        </w:rPr>
        <w:t>for</w:t>
      </w:r>
      <w:r w:rsidR="00EB498E" w:rsidRPr="0072680D">
        <w:rPr>
          <w:highlight w:val="yellow"/>
          <w:lang w:val="en"/>
        </w:rPr>
        <w:t xml:space="preserve"> </w:t>
      </w:r>
      <w:r w:rsidR="00101E31" w:rsidRPr="0072680D">
        <w:rPr>
          <w:highlight w:val="yellow"/>
          <w:lang w:val="en"/>
        </w:rPr>
        <w:t>approval.</w:t>
      </w:r>
      <w:proofErr w:type="gramEnd"/>
    </w:p>
    <w:p w:rsidR="00101E31" w:rsidRPr="0072680D" w:rsidRDefault="00101E31" w:rsidP="00192167">
      <w:pPr>
        <w:pStyle w:val="bodytextdfps"/>
        <w:rPr>
          <w:highlight w:val="yellow"/>
          <w:lang w:val="en"/>
        </w:rPr>
      </w:pP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information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entered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on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form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for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release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to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public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includes:</w:t>
      </w:r>
    </w:p>
    <w:p w:rsidR="00101E31" w:rsidRPr="0072680D" w:rsidRDefault="00101E31" w:rsidP="00192167">
      <w:pPr>
        <w:pStyle w:val="list1dfps"/>
        <w:rPr>
          <w:highlight w:val="yellow"/>
          <w:lang w:val="en"/>
        </w:rPr>
      </w:pPr>
      <w:proofErr w:type="gramStart"/>
      <w:r w:rsidRPr="0072680D">
        <w:rPr>
          <w:highlight w:val="yellow"/>
          <w:lang w:val="en"/>
        </w:rPr>
        <w:t>a</w:t>
      </w:r>
      <w:proofErr w:type="gramEnd"/>
      <w:r w:rsidRPr="0072680D">
        <w:rPr>
          <w:highlight w:val="yellow"/>
          <w:lang w:val="en"/>
        </w:rPr>
        <w:t>.</w:t>
      </w:r>
      <w:r w:rsidR="00C31A85" w:rsidRPr="0072680D">
        <w:rPr>
          <w:highlight w:val="yellow"/>
          <w:lang w:val="en"/>
        </w:rPr>
        <w:tab/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type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of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operation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that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child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was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living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in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at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time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of</w:t>
      </w:r>
      <w:r w:rsidR="00EB498E" w:rsidRPr="0072680D">
        <w:rPr>
          <w:highlight w:val="yellow"/>
          <w:lang w:val="en"/>
        </w:rPr>
        <w:t xml:space="preserve"> </w:t>
      </w:r>
      <w:r w:rsidR="00070FB6" w:rsidRPr="0072680D">
        <w:rPr>
          <w:highlight w:val="yellow"/>
          <w:lang w:val="en"/>
        </w:rPr>
        <w:t>the near fatality</w:t>
      </w:r>
      <w:r w:rsidRPr="0072680D">
        <w:rPr>
          <w:highlight w:val="yellow"/>
          <w:lang w:val="en"/>
        </w:rPr>
        <w:t>;</w:t>
      </w:r>
    </w:p>
    <w:p w:rsidR="00101E31" w:rsidRPr="0072680D" w:rsidRDefault="00654B74" w:rsidP="00192167">
      <w:pPr>
        <w:pStyle w:val="list1dfps"/>
        <w:rPr>
          <w:highlight w:val="yellow"/>
          <w:lang w:val="en"/>
        </w:rPr>
      </w:pPr>
      <w:r w:rsidRPr="0072680D">
        <w:rPr>
          <w:highlight w:val="yellow"/>
          <w:lang w:val="en"/>
        </w:rPr>
        <w:t>B</w:t>
      </w:r>
      <w:r w:rsidR="00101E31" w:rsidRPr="0072680D">
        <w:rPr>
          <w:highlight w:val="yellow"/>
          <w:lang w:val="en"/>
        </w:rPr>
        <w:t>.</w:t>
      </w:r>
      <w:r w:rsidR="00C31A85" w:rsidRPr="0072680D">
        <w:rPr>
          <w:highlight w:val="yellow"/>
          <w:lang w:val="en"/>
        </w:rPr>
        <w:tab/>
      </w:r>
      <w:r w:rsidR="00101E31"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="00101E31" w:rsidRPr="0072680D">
        <w:rPr>
          <w:highlight w:val="yellow"/>
          <w:lang w:val="en"/>
        </w:rPr>
        <w:t>child’s</w:t>
      </w:r>
      <w:r w:rsidR="00EB498E" w:rsidRPr="0072680D">
        <w:rPr>
          <w:highlight w:val="yellow"/>
          <w:lang w:val="en"/>
        </w:rPr>
        <w:t xml:space="preserve"> </w:t>
      </w:r>
      <w:r w:rsidR="00101E31" w:rsidRPr="0072680D">
        <w:rPr>
          <w:i/>
          <w:highlight w:val="yellow"/>
          <w:lang w:val="en"/>
        </w:rPr>
        <w:t>Person</w:t>
      </w:r>
      <w:r w:rsidR="00EB498E" w:rsidRPr="0072680D">
        <w:rPr>
          <w:i/>
          <w:highlight w:val="yellow"/>
          <w:lang w:val="en"/>
        </w:rPr>
        <w:t xml:space="preserve"> </w:t>
      </w:r>
      <w:r w:rsidR="00101E31" w:rsidRPr="0072680D">
        <w:rPr>
          <w:i/>
          <w:highlight w:val="yellow"/>
          <w:lang w:val="en"/>
        </w:rPr>
        <w:t>ID</w:t>
      </w:r>
      <w:r w:rsidR="00101E31" w:rsidRPr="0072680D">
        <w:rPr>
          <w:highlight w:val="yellow"/>
          <w:lang w:val="en"/>
        </w:rPr>
        <w:t>;</w:t>
      </w:r>
    </w:p>
    <w:p w:rsidR="00101E31" w:rsidRPr="0072680D" w:rsidRDefault="00101E31" w:rsidP="00192167">
      <w:pPr>
        <w:pStyle w:val="list1dfps"/>
        <w:rPr>
          <w:highlight w:val="yellow"/>
          <w:lang w:val="en"/>
        </w:rPr>
      </w:pPr>
      <w:proofErr w:type="gramStart"/>
      <w:r w:rsidRPr="0072680D">
        <w:rPr>
          <w:highlight w:val="yellow"/>
          <w:lang w:val="en"/>
        </w:rPr>
        <w:t>c</w:t>
      </w:r>
      <w:proofErr w:type="gramEnd"/>
      <w:r w:rsidRPr="0072680D">
        <w:rPr>
          <w:highlight w:val="yellow"/>
          <w:lang w:val="en"/>
        </w:rPr>
        <w:t>.</w:t>
      </w:r>
      <w:r w:rsidR="00C31A85" w:rsidRPr="0072680D">
        <w:rPr>
          <w:highlight w:val="yellow"/>
          <w:lang w:val="en"/>
        </w:rPr>
        <w:tab/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operation's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name;</w:t>
      </w:r>
    </w:p>
    <w:p w:rsidR="00101E31" w:rsidRPr="0072680D" w:rsidRDefault="00101E31" w:rsidP="00192167">
      <w:pPr>
        <w:pStyle w:val="list1dfps"/>
        <w:rPr>
          <w:highlight w:val="yellow"/>
          <w:lang w:val="en"/>
        </w:rPr>
      </w:pPr>
      <w:proofErr w:type="gramStart"/>
      <w:r w:rsidRPr="0072680D">
        <w:rPr>
          <w:highlight w:val="yellow"/>
          <w:lang w:val="en"/>
        </w:rPr>
        <w:t>d</w:t>
      </w:r>
      <w:proofErr w:type="gramEnd"/>
      <w:r w:rsidRPr="0072680D">
        <w:rPr>
          <w:highlight w:val="yellow"/>
          <w:lang w:val="en"/>
        </w:rPr>
        <w:t>.</w:t>
      </w:r>
      <w:r w:rsidR="00C31A85" w:rsidRPr="0072680D">
        <w:rPr>
          <w:highlight w:val="yellow"/>
          <w:lang w:val="en"/>
        </w:rPr>
        <w:tab/>
      </w:r>
      <w:r w:rsidRPr="0072680D">
        <w:rPr>
          <w:highlight w:val="yellow"/>
          <w:lang w:val="en"/>
        </w:rPr>
        <w:t>any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history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on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foster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home,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if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home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was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previously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verified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by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same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or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another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child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placing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agency;</w:t>
      </w:r>
    </w:p>
    <w:p w:rsidR="00101E31" w:rsidRPr="0072680D" w:rsidRDefault="00101E31" w:rsidP="00192167">
      <w:pPr>
        <w:pStyle w:val="list1dfps"/>
        <w:rPr>
          <w:highlight w:val="yellow"/>
          <w:lang w:val="en"/>
        </w:rPr>
      </w:pPr>
      <w:proofErr w:type="gramStart"/>
      <w:r w:rsidRPr="0072680D">
        <w:rPr>
          <w:highlight w:val="yellow"/>
          <w:lang w:val="en"/>
        </w:rPr>
        <w:t>e</w:t>
      </w:r>
      <w:proofErr w:type="gramEnd"/>
      <w:r w:rsidRPr="0072680D">
        <w:rPr>
          <w:highlight w:val="yellow"/>
          <w:lang w:val="en"/>
        </w:rPr>
        <w:t>.</w:t>
      </w:r>
      <w:r w:rsidR="00C31A85" w:rsidRPr="0072680D">
        <w:rPr>
          <w:highlight w:val="yellow"/>
          <w:lang w:val="en"/>
        </w:rPr>
        <w:tab/>
      </w:r>
      <w:r w:rsidRPr="0072680D">
        <w:rPr>
          <w:highlight w:val="yellow"/>
          <w:lang w:val="en"/>
        </w:rPr>
        <w:t>a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listing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of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all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investigations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of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abuse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or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neglect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within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last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five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years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that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involve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operation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or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agency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home,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including:</w:t>
      </w:r>
    </w:p>
    <w:p w:rsidR="00101E31" w:rsidRPr="0072680D" w:rsidRDefault="00101E31" w:rsidP="00192167">
      <w:pPr>
        <w:pStyle w:val="list2dfps"/>
        <w:rPr>
          <w:highlight w:val="yellow"/>
          <w:lang w:val="en"/>
        </w:rPr>
      </w:pPr>
      <w:r w:rsidRPr="0072680D">
        <w:rPr>
          <w:highlight w:val="yellow"/>
          <w:lang w:val="en"/>
        </w:rPr>
        <w:t>1.</w:t>
      </w:r>
      <w:r w:rsidR="00C31A85" w:rsidRPr="0072680D">
        <w:rPr>
          <w:highlight w:val="yellow"/>
          <w:lang w:val="en"/>
        </w:rPr>
        <w:tab/>
      </w:r>
      <w:proofErr w:type="gramStart"/>
      <w:r w:rsidRPr="0072680D">
        <w:rPr>
          <w:highlight w:val="yellow"/>
          <w:lang w:val="en"/>
        </w:rPr>
        <w:t>the</w:t>
      </w:r>
      <w:proofErr w:type="gramEnd"/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date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that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investigation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was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initiated;</w:t>
      </w:r>
      <w:r w:rsidR="00EB498E" w:rsidRPr="0072680D">
        <w:rPr>
          <w:highlight w:val="yellow"/>
          <w:lang w:val="en"/>
        </w:rPr>
        <w:t xml:space="preserve"> </w:t>
      </w:r>
    </w:p>
    <w:p w:rsidR="00101E31" w:rsidRPr="0072680D" w:rsidRDefault="00101E31" w:rsidP="00192167">
      <w:pPr>
        <w:pStyle w:val="list2dfps"/>
        <w:rPr>
          <w:highlight w:val="yellow"/>
          <w:lang w:val="en"/>
        </w:rPr>
      </w:pPr>
      <w:r w:rsidRPr="0072680D">
        <w:rPr>
          <w:highlight w:val="yellow"/>
          <w:lang w:val="en"/>
        </w:rPr>
        <w:t>2.</w:t>
      </w:r>
      <w:r w:rsidR="00C31A85" w:rsidRPr="0072680D">
        <w:rPr>
          <w:highlight w:val="yellow"/>
          <w:lang w:val="en"/>
        </w:rPr>
        <w:tab/>
      </w:r>
      <w:proofErr w:type="gramStart"/>
      <w:r w:rsidRPr="0072680D">
        <w:rPr>
          <w:highlight w:val="yellow"/>
          <w:lang w:val="en"/>
        </w:rPr>
        <w:t>the</w:t>
      </w:r>
      <w:proofErr w:type="gramEnd"/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type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of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allegation;</w:t>
      </w:r>
    </w:p>
    <w:p w:rsidR="00101E31" w:rsidRPr="0072680D" w:rsidRDefault="00101E31" w:rsidP="00192167">
      <w:pPr>
        <w:pStyle w:val="list2dfps"/>
        <w:rPr>
          <w:highlight w:val="yellow"/>
          <w:lang w:val="en"/>
        </w:rPr>
      </w:pPr>
      <w:r w:rsidRPr="0072680D">
        <w:rPr>
          <w:highlight w:val="yellow"/>
          <w:lang w:val="en"/>
        </w:rPr>
        <w:t>3.</w:t>
      </w:r>
      <w:r w:rsidR="00C31A85" w:rsidRPr="0072680D">
        <w:rPr>
          <w:highlight w:val="yellow"/>
          <w:lang w:val="en"/>
        </w:rPr>
        <w:tab/>
      </w:r>
      <w:proofErr w:type="gramStart"/>
      <w:r w:rsidRPr="0072680D">
        <w:rPr>
          <w:highlight w:val="yellow"/>
          <w:lang w:val="en"/>
        </w:rPr>
        <w:t>the</w:t>
      </w:r>
      <w:proofErr w:type="gramEnd"/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disposition;</w:t>
      </w:r>
    </w:p>
    <w:p w:rsidR="00101E31" w:rsidRPr="0072680D" w:rsidRDefault="00101E31" w:rsidP="00192167">
      <w:pPr>
        <w:pStyle w:val="list2dfps"/>
        <w:rPr>
          <w:highlight w:val="yellow"/>
          <w:lang w:val="en"/>
        </w:rPr>
      </w:pPr>
      <w:r w:rsidRPr="0072680D">
        <w:rPr>
          <w:highlight w:val="yellow"/>
          <w:lang w:val="en"/>
        </w:rPr>
        <w:t>4.</w:t>
      </w:r>
      <w:r w:rsidR="00C31A85" w:rsidRPr="0072680D">
        <w:rPr>
          <w:highlight w:val="yellow"/>
          <w:lang w:val="en"/>
        </w:rPr>
        <w:tab/>
      </w:r>
      <w:proofErr w:type="gramStart"/>
      <w:r w:rsidRPr="0072680D">
        <w:rPr>
          <w:highlight w:val="yellow"/>
          <w:lang w:val="en"/>
        </w:rPr>
        <w:t>whether</w:t>
      </w:r>
      <w:proofErr w:type="gramEnd"/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there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was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criminal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investigation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of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child's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near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fatality,</w:t>
      </w:r>
    </w:p>
    <w:p w:rsidR="00101E31" w:rsidRPr="0072680D" w:rsidRDefault="00101E31" w:rsidP="00192167">
      <w:pPr>
        <w:pStyle w:val="list2dfps"/>
        <w:rPr>
          <w:highlight w:val="yellow"/>
          <w:lang w:val="en"/>
        </w:rPr>
      </w:pPr>
      <w:r w:rsidRPr="0072680D">
        <w:rPr>
          <w:highlight w:val="yellow"/>
          <w:lang w:val="en"/>
        </w:rPr>
        <w:t>5.</w:t>
      </w:r>
      <w:r w:rsidR="00EB498E" w:rsidRPr="0072680D">
        <w:rPr>
          <w:highlight w:val="yellow"/>
          <w:lang w:val="en"/>
        </w:rPr>
        <w:t xml:space="preserve">  </w:t>
      </w:r>
      <w:proofErr w:type="gramStart"/>
      <w:r w:rsidRPr="0072680D">
        <w:rPr>
          <w:highlight w:val="yellow"/>
          <w:lang w:val="en"/>
        </w:rPr>
        <w:t>whether</w:t>
      </w:r>
      <w:proofErr w:type="gramEnd"/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criminal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charges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were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filed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related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to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child's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near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fatality;</w:t>
      </w:r>
    </w:p>
    <w:p w:rsidR="00101E31" w:rsidRPr="0072680D" w:rsidRDefault="00101E31" w:rsidP="00192167">
      <w:pPr>
        <w:pStyle w:val="list2dfps"/>
        <w:rPr>
          <w:highlight w:val="yellow"/>
          <w:lang w:val="en"/>
        </w:rPr>
      </w:pPr>
      <w:r w:rsidRPr="0072680D">
        <w:rPr>
          <w:highlight w:val="yellow"/>
          <w:lang w:val="en"/>
        </w:rPr>
        <w:t>6.</w:t>
      </w:r>
      <w:r w:rsidR="00C31A85" w:rsidRPr="0072680D">
        <w:rPr>
          <w:highlight w:val="yellow"/>
          <w:lang w:val="en"/>
        </w:rPr>
        <w:tab/>
      </w:r>
      <w:proofErr w:type="gramStart"/>
      <w:r w:rsidRPr="0072680D">
        <w:rPr>
          <w:highlight w:val="yellow"/>
          <w:lang w:val="en"/>
        </w:rPr>
        <w:t>whether</w:t>
      </w:r>
      <w:proofErr w:type="gramEnd"/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investigation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is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pending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appeal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of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finding;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and</w:t>
      </w:r>
    </w:p>
    <w:p w:rsidR="00101E31" w:rsidRPr="0072680D" w:rsidRDefault="00101E31" w:rsidP="00192167">
      <w:pPr>
        <w:pStyle w:val="list2dfps"/>
        <w:rPr>
          <w:highlight w:val="yellow"/>
          <w:lang w:val="en"/>
        </w:rPr>
      </w:pPr>
      <w:r w:rsidRPr="0072680D">
        <w:rPr>
          <w:highlight w:val="yellow"/>
          <w:lang w:val="en"/>
        </w:rPr>
        <w:t>7.</w:t>
      </w:r>
      <w:r w:rsidR="00C31A85" w:rsidRPr="0072680D">
        <w:rPr>
          <w:highlight w:val="yellow"/>
          <w:lang w:val="en"/>
        </w:rPr>
        <w:tab/>
      </w:r>
      <w:proofErr w:type="gramStart"/>
      <w:r w:rsidRPr="0072680D">
        <w:rPr>
          <w:highlight w:val="yellow"/>
          <w:lang w:val="en"/>
        </w:rPr>
        <w:t>whether</w:t>
      </w:r>
      <w:proofErr w:type="gramEnd"/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investigation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involved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child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with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near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fatal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injury.</w:t>
      </w:r>
    </w:p>
    <w:p w:rsidR="00101E31" w:rsidRPr="0072680D" w:rsidRDefault="00101E31" w:rsidP="00192167">
      <w:pPr>
        <w:pStyle w:val="list1dfps"/>
        <w:rPr>
          <w:highlight w:val="yellow"/>
          <w:lang w:val="en"/>
        </w:rPr>
      </w:pPr>
      <w:proofErr w:type="gramStart"/>
      <w:r w:rsidRPr="0072680D">
        <w:rPr>
          <w:highlight w:val="yellow"/>
          <w:lang w:val="en"/>
        </w:rPr>
        <w:t>f</w:t>
      </w:r>
      <w:proofErr w:type="gramEnd"/>
      <w:r w:rsidRPr="0072680D">
        <w:rPr>
          <w:highlight w:val="yellow"/>
          <w:lang w:val="en"/>
        </w:rPr>
        <w:t>.</w:t>
      </w:r>
      <w:r w:rsidR="00C31A85" w:rsidRPr="0072680D">
        <w:rPr>
          <w:highlight w:val="yellow"/>
          <w:lang w:val="en"/>
        </w:rPr>
        <w:tab/>
      </w:r>
      <w:r w:rsidRPr="0072680D">
        <w:rPr>
          <w:highlight w:val="yellow"/>
          <w:lang w:val="en"/>
        </w:rPr>
        <w:t>any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violations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of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minimum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standards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at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operation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or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agency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home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within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last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five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years;</w:t>
      </w:r>
    </w:p>
    <w:p w:rsidR="00101E31" w:rsidRPr="0072680D" w:rsidRDefault="00101E31" w:rsidP="00192167">
      <w:pPr>
        <w:pStyle w:val="list1dfps"/>
        <w:rPr>
          <w:highlight w:val="yellow"/>
          <w:lang w:val="en"/>
        </w:rPr>
      </w:pPr>
      <w:proofErr w:type="gramStart"/>
      <w:r w:rsidRPr="0072680D">
        <w:rPr>
          <w:highlight w:val="yellow"/>
          <w:lang w:val="en"/>
        </w:rPr>
        <w:t>g</w:t>
      </w:r>
      <w:proofErr w:type="gramEnd"/>
      <w:r w:rsidRPr="0072680D">
        <w:rPr>
          <w:highlight w:val="yellow"/>
          <w:lang w:val="en"/>
        </w:rPr>
        <w:t>.</w:t>
      </w:r>
      <w:r w:rsidR="00C31A85" w:rsidRPr="0072680D">
        <w:rPr>
          <w:highlight w:val="yellow"/>
          <w:lang w:val="en"/>
        </w:rPr>
        <w:tab/>
      </w:r>
      <w:r w:rsidRPr="0072680D">
        <w:rPr>
          <w:highlight w:val="yellow"/>
          <w:lang w:val="en"/>
        </w:rPr>
        <w:t>any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violations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of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minimum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standards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related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to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training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requirements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at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="00F61834" w:rsidRPr="0072680D">
        <w:rPr>
          <w:highlight w:val="yellow"/>
          <w:lang w:val="en"/>
        </w:rPr>
        <w:t xml:space="preserve">operation or </w:t>
      </w:r>
      <w:r w:rsidRPr="0072680D">
        <w:rPr>
          <w:highlight w:val="yellow"/>
          <w:lang w:val="en"/>
        </w:rPr>
        <w:t>agency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home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in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last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five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year</w:t>
      </w:r>
      <w:r w:rsidR="00070FB6" w:rsidRPr="0072680D">
        <w:rPr>
          <w:highlight w:val="yellow"/>
          <w:lang w:val="en"/>
        </w:rPr>
        <w:t>s;</w:t>
      </w:r>
    </w:p>
    <w:p w:rsidR="00101E31" w:rsidRPr="0072680D" w:rsidRDefault="00101E31" w:rsidP="00192167">
      <w:pPr>
        <w:pStyle w:val="list1dfps"/>
        <w:rPr>
          <w:highlight w:val="yellow"/>
          <w:lang w:val="en"/>
        </w:rPr>
      </w:pPr>
      <w:proofErr w:type="gramStart"/>
      <w:r w:rsidRPr="0072680D">
        <w:rPr>
          <w:highlight w:val="yellow"/>
          <w:lang w:val="en"/>
        </w:rPr>
        <w:t>h</w:t>
      </w:r>
      <w:proofErr w:type="gramEnd"/>
      <w:r w:rsidRPr="0072680D">
        <w:rPr>
          <w:highlight w:val="yellow"/>
          <w:lang w:val="en"/>
        </w:rPr>
        <w:t>.</w:t>
      </w:r>
      <w:r w:rsidR="00C31A85" w:rsidRPr="0072680D">
        <w:rPr>
          <w:highlight w:val="yellow"/>
          <w:lang w:val="en"/>
        </w:rPr>
        <w:tab/>
      </w:r>
      <w:r w:rsidRPr="0072680D">
        <w:rPr>
          <w:highlight w:val="yellow"/>
          <w:lang w:val="en"/>
        </w:rPr>
        <w:t>a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summary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of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remedial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actions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against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operation,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child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placing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agency,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or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agency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home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in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last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five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years;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and</w:t>
      </w:r>
    </w:p>
    <w:p w:rsidR="00101E31" w:rsidRPr="008212AD" w:rsidRDefault="00101E31" w:rsidP="00F637E8">
      <w:pPr>
        <w:pStyle w:val="list1dfps"/>
        <w:rPr>
          <w:lang w:val="en"/>
        </w:rPr>
      </w:pPr>
      <w:proofErr w:type="spellStart"/>
      <w:proofErr w:type="gramStart"/>
      <w:r w:rsidRPr="0072680D">
        <w:rPr>
          <w:highlight w:val="yellow"/>
          <w:lang w:val="en"/>
        </w:rPr>
        <w:t>i</w:t>
      </w:r>
      <w:proofErr w:type="spellEnd"/>
      <w:proofErr w:type="gramEnd"/>
      <w:r w:rsidRPr="0072680D">
        <w:rPr>
          <w:highlight w:val="yellow"/>
          <w:lang w:val="en"/>
        </w:rPr>
        <w:t>.</w:t>
      </w:r>
      <w:r w:rsidR="00C31A85" w:rsidRPr="0072680D">
        <w:rPr>
          <w:highlight w:val="yellow"/>
          <w:lang w:val="en"/>
        </w:rPr>
        <w:tab/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summary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of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the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training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requirements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for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caregivers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and</w:t>
      </w:r>
      <w:r w:rsidR="00EB498E" w:rsidRPr="0072680D">
        <w:rPr>
          <w:highlight w:val="yellow"/>
          <w:lang w:val="en"/>
        </w:rPr>
        <w:t xml:space="preserve"> </w:t>
      </w:r>
      <w:r w:rsidRPr="0072680D">
        <w:rPr>
          <w:highlight w:val="yellow"/>
          <w:lang w:val="en"/>
        </w:rPr>
        <w:t>employees.</w:t>
      </w:r>
    </w:p>
    <w:sectPr w:rsidR="00101E31" w:rsidRPr="008212AD">
      <w:headerReference w:type="even" r:id="rId12"/>
      <w:headerReference w:type="default" r:id="rId13"/>
      <w:footerReference w:type="even" r:id="rId14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05" w:rsidRDefault="00CD2005">
      <w:r>
        <w:separator/>
      </w:r>
    </w:p>
  </w:endnote>
  <w:endnote w:type="continuationSeparator" w:id="0">
    <w:p w:rsidR="00CD2005" w:rsidRDefault="00CD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05" w:rsidRDefault="00CD2005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05" w:rsidRDefault="00CD2005">
      <w:r>
        <w:separator/>
      </w:r>
    </w:p>
  </w:footnote>
  <w:footnote w:type="continuationSeparator" w:id="0">
    <w:p w:rsidR="00CD2005" w:rsidRDefault="00CD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05" w:rsidRDefault="00CD2005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05" w:rsidRDefault="00CD2005">
    <w:pPr>
      <w:pStyle w:val="headerdfps"/>
    </w:pPr>
    <w:r w:rsidRPr="008805CA">
      <w:t>8427-CCL</w:t>
    </w:r>
    <w:r>
      <w:t xml:space="preserve"> </w:t>
    </w:r>
    <w:r w:rsidRPr="008805CA">
      <w:t>Release of Information for a Child Death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5FC8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E"/>
    <w:rsid w:val="00027A89"/>
    <w:rsid w:val="00031CE6"/>
    <w:rsid w:val="00054692"/>
    <w:rsid w:val="00070FB6"/>
    <w:rsid w:val="00075C7F"/>
    <w:rsid w:val="00086408"/>
    <w:rsid w:val="00096695"/>
    <w:rsid w:val="000D54F2"/>
    <w:rsid w:val="000F0D54"/>
    <w:rsid w:val="00101E31"/>
    <w:rsid w:val="00122D4F"/>
    <w:rsid w:val="00144783"/>
    <w:rsid w:val="00167BA0"/>
    <w:rsid w:val="00192167"/>
    <w:rsid w:val="001C129B"/>
    <w:rsid w:val="001F160E"/>
    <w:rsid w:val="001F5597"/>
    <w:rsid w:val="00200224"/>
    <w:rsid w:val="002306AF"/>
    <w:rsid w:val="00232F69"/>
    <w:rsid w:val="002674FD"/>
    <w:rsid w:val="00276758"/>
    <w:rsid w:val="00280A5E"/>
    <w:rsid w:val="002A288A"/>
    <w:rsid w:val="002C62E2"/>
    <w:rsid w:val="002F6F59"/>
    <w:rsid w:val="00304067"/>
    <w:rsid w:val="00310F52"/>
    <w:rsid w:val="00327EF8"/>
    <w:rsid w:val="003317BD"/>
    <w:rsid w:val="0033516B"/>
    <w:rsid w:val="00373E59"/>
    <w:rsid w:val="00375AE6"/>
    <w:rsid w:val="003947B0"/>
    <w:rsid w:val="003C3D88"/>
    <w:rsid w:val="003D5BF8"/>
    <w:rsid w:val="00406771"/>
    <w:rsid w:val="00412CD6"/>
    <w:rsid w:val="004627DB"/>
    <w:rsid w:val="00464014"/>
    <w:rsid w:val="00475935"/>
    <w:rsid w:val="004821E2"/>
    <w:rsid w:val="00483EF1"/>
    <w:rsid w:val="00487E9B"/>
    <w:rsid w:val="004914B8"/>
    <w:rsid w:val="004D18E5"/>
    <w:rsid w:val="004E6503"/>
    <w:rsid w:val="004F2BF6"/>
    <w:rsid w:val="005270D7"/>
    <w:rsid w:val="00563F49"/>
    <w:rsid w:val="00592AB1"/>
    <w:rsid w:val="005C7B85"/>
    <w:rsid w:val="005D5FC8"/>
    <w:rsid w:val="005F1232"/>
    <w:rsid w:val="005F28F4"/>
    <w:rsid w:val="005F39D3"/>
    <w:rsid w:val="00654B74"/>
    <w:rsid w:val="00676ADE"/>
    <w:rsid w:val="00683387"/>
    <w:rsid w:val="006A7717"/>
    <w:rsid w:val="006C7437"/>
    <w:rsid w:val="006E28DD"/>
    <w:rsid w:val="006E4B9F"/>
    <w:rsid w:val="00702939"/>
    <w:rsid w:val="007146E9"/>
    <w:rsid w:val="007213B6"/>
    <w:rsid w:val="0072680D"/>
    <w:rsid w:val="00743C47"/>
    <w:rsid w:val="007960B1"/>
    <w:rsid w:val="007D57EE"/>
    <w:rsid w:val="007F4DA6"/>
    <w:rsid w:val="00815DE8"/>
    <w:rsid w:val="00817E41"/>
    <w:rsid w:val="00830F25"/>
    <w:rsid w:val="00864BDC"/>
    <w:rsid w:val="008805CA"/>
    <w:rsid w:val="0089574D"/>
    <w:rsid w:val="00895FFC"/>
    <w:rsid w:val="008D0258"/>
    <w:rsid w:val="008E04ED"/>
    <w:rsid w:val="008E38F0"/>
    <w:rsid w:val="009042DF"/>
    <w:rsid w:val="00985014"/>
    <w:rsid w:val="009B25D8"/>
    <w:rsid w:val="009B355C"/>
    <w:rsid w:val="009D3308"/>
    <w:rsid w:val="00A02BFD"/>
    <w:rsid w:val="00A053A7"/>
    <w:rsid w:val="00A54D78"/>
    <w:rsid w:val="00A64CC6"/>
    <w:rsid w:val="00A94CBC"/>
    <w:rsid w:val="00AA6DEF"/>
    <w:rsid w:val="00AB4F13"/>
    <w:rsid w:val="00B450B8"/>
    <w:rsid w:val="00B47B1B"/>
    <w:rsid w:val="00B628B5"/>
    <w:rsid w:val="00B63A4E"/>
    <w:rsid w:val="00BE26E6"/>
    <w:rsid w:val="00C1382E"/>
    <w:rsid w:val="00C31A85"/>
    <w:rsid w:val="00C62949"/>
    <w:rsid w:val="00C7404F"/>
    <w:rsid w:val="00C744EE"/>
    <w:rsid w:val="00C87248"/>
    <w:rsid w:val="00C97844"/>
    <w:rsid w:val="00CA1D28"/>
    <w:rsid w:val="00CB05D4"/>
    <w:rsid w:val="00CC0D1E"/>
    <w:rsid w:val="00CD2005"/>
    <w:rsid w:val="00D94566"/>
    <w:rsid w:val="00E001CC"/>
    <w:rsid w:val="00E035F2"/>
    <w:rsid w:val="00E10952"/>
    <w:rsid w:val="00E4682F"/>
    <w:rsid w:val="00E57FC6"/>
    <w:rsid w:val="00E90429"/>
    <w:rsid w:val="00EA385B"/>
    <w:rsid w:val="00EB498E"/>
    <w:rsid w:val="00EC5A87"/>
    <w:rsid w:val="00ED21FC"/>
    <w:rsid w:val="00F01B2E"/>
    <w:rsid w:val="00F03E38"/>
    <w:rsid w:val="00F169FE"/>
    <w:rsid w:val="00F32162"/>
    <w:rsid w:val="00F55878"/>
    <w:rsid w:val="00F61834"/>
    <w:rsid w:val="00F637E8"/>
    <w:rsid w:val="00F73176"/>
    <w:rsid w:val="00F85BBA"/>
    <w:rsid w:val="00FC74DB"/>
    <w:rsid w:val="00FD540A"/>
    <w:rsid w:val="00FE1375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FC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5D5FC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5D5FC8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5D5FC8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5D5FC8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5D5FC8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5D5FC8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5D5FC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5D5FC8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5D5FC8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5D5FC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D5FC8"/>
  </w:style>
  <w:style w:type="paragraph" w:customStyle="1" w:styleId="bodytextdfps">
    <w:name w:val="bodytextdfps"/>
    <w:basedOn w:val="Normal"/>
    <w:link w:val="bodytextdfpsChar"/>
    <w:qFormat/>
    <w:rsid w:val="005D5FC8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5D5FC8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5D5FC8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5D5FC8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5D5FC8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5D5FC8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5D5FC8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5D5FC8"/>
    <w:rPr>
      <w:b w:val="0"/>
    </w:rPr>
  </w:style>
  <w:style w:type="paragraph" w:customStyle="1" w:styleId="subheading2dfps">
    <w:name w:val="subheading2dfps"/>
    <w:basedOn w:val="subheading1dfps"/>
    <w:next w:val="bodytextdfps"/>
    <w:rsid w:val="005D5FC8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5D5FC8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5D5FC8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5D5FC8"/>
    <w:rPr>
      <w:i/>
      <w:iCs/>
    </w:rPr>
  </w:style>
  <w:style w:type="paragraph" w:customStyle="1" w:styleId="list1dfps">
    <w:name w:val="list1dfps"/>
    <w:basedOn w:val="bodytextdfps"/>
    <w:rsid w:val="005D5FC8"/>
    <w:pPr>
      <w:spacing w:before="80"/>
      <w:ind w:left="1800" w:hanging="360"/>
    </w:pPr>
  </w:style>
  <w:style w:type="paragraph" w:customStyle="1" w:styleId="list2dfps">
    <w:name w:val="list2dfps"/>
    <w:basedOn w:val="list1dfps"/>
    <w:rsid w:val="005D5FC8"/>
    <w:pPr>
      <w:ind w:left="2160"/>
    </w:pPr>
  </w:style>
  <w:style w:type="paragraph" w:customStyle="1" w:styleId="list3dfps">
    <w:name w:val="list3dfps"/>
    <w:basedOn w:val="list2dfps"/>
    <w:rsid w:val="005D5FC8"/>
    <w:pPr>
      <w:ind w:left="2520"/>
    </w:pPr>
  </w:style>
  <w:style w:type="paragraph" w:customStyle="1" w:styleId="list4dfps">
    <w:name w:val="list4dfps"/>
    <w:basedOn w:val="list3dfps"/>
    <w:rsid w:val="005D5FC8"/>
    <w:pPr>
      <w:ind w:left="2880"/>
    </w:pPr>
  </w:style>
  <w:style w:type="paragraph" w:customStyle="1" w:styleId="list5dfps">
    <w:name w:val="list5dfps"/>
    <w:basedOn w:val="list4dfps"/>
    <w:rsid w:val="005D5FC8"/>
    <w:pPr>
      <w:ind w:left="3240"/>
    </w:pPr>
  </w:style>
  <w:style w:type="paragraph" w:customStyle="1" w:styleId="list6dfps">
    <w:name w:val="list6dfps"/>
    <w:basedOn w:val="list5dfps"/>
    <w:rsid w:val="005D5FC8"/>
    <w:pPr>
      <w:ind w:left="3600"/>
    </w:pPr>
  </w:style>
  <w:style w:type="paragraph" w:customStyle="1" w:styleId="bqlistadfps">
    <w:name w:val="bqlistadfps"/>
    <w:basedOn w:val="bqblockquotetextdfps"/>
    <w:rsid w:val="005D5FC8"/>
    <w:pPr>
      <w:ind w:left="2520" w:hanging="360"/>
    </w:pPr>
  </w:style>
  <w:style w:type="paragraph" w:customStyle="1" w:styleId="bqlistbdfps">
    <w:name w:val="bqlistbdfps"/>
    <w:basedOn w:val="bqlistadfps"/>
    <w:rsid w:val="005D5FC8"/>
    <w:pPr>
      <w:ind w:left="2880"/>
    </w:pPr>
  </w:style>
  <w:style w:type="paragraph" w:customStyle="1" w:styleId="bqlistcdfps">
    <w:name w:val="bqlistcdfps"/>
    <w:basedOn w:val="bqlistbdfps"/>
    <w:rsid w:val="005D5FC8"/>
    <w:pPr>
      <w:ind w:left="3240"/>
    </w:pPr>
  </w:style>
  <w:style w:type="character" w:styleId="PageNumber">
    <w:name w:val="page number"/>
    <w:rsid w:val="005D5FC8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5D5FC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5D5FC8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5D5FC8"/>
    <w:pPr>
      <w:ind w:left="1800"/>
    </w:pPr>
  </w:style>
  <w:style w:type="paragraph" w:styleId="TOC4">
    <w:name w:val="toc 4"/>
    <w:basedOn w:val="TOC3"/>
    <w:next w:val="Normal"/>
    <w:autoRedefine/>
    <w:rsid w:val="005D5FC8"/>
    <w:pPr>
      <w:ind w:left="2160"/>
    </w:pPr>
  </w:style>
  <w:style w:type="paragraph" w:styleId="TOC5">
    <w:name w:val="toc 5"/>
    <w:basedOn w:val="TOC4"/>
    <w:next w:val="Normal"/>
    <w:autoRedefine/>
    <w:rsid w:val="005D5FC8"/>
    <w:pPr>
      <w:ind w:left="2520"/>
    </w:pPr>
  </w:style>
  <w:style w:type="paragraph" w:styleId="TOC6">
    <w:name w:val="toc 6"/>
    <w:basedOn w:val="TOC5"/>
    <w:next w:val="Normal"/>
    <w:autoRedefine/>
    <w:semiHidden/>
    <w:rsid w:val="005D5FC8"/>
    <w:pPr>
      <w:ind w:left="2880"/>
    </w:pPr>
  </w:style>
  <w:style w:type="paragraph" w:styleId="TOC7">
    <w:name w:val="toc 7"/>
    <w:basedOn w:val="TOC6"/>
    <w:next w:val="Normal"/>
    <w:autoRedefine/>
    <w:semiHidden/>
    <w:rsid w:val="005D5FC8"/>
    <w:pPr>
      <w:ind w:left="3240"/>
    </w:pPr>
  </w:style>
  <w:style w:type="paragraph" w:styleId="TOC8">
    <w:name w:val="toc 8"/>
    <w:basedOn w:val="TOC7"/>
    <w:next w:val="Normal"/>
    <w:autoRedefine/>
    <w:semiHidden/>
    <w:rsid w:val="005D5FC8"/>
    <w:pPr>
      <w:ind w:left="3600"/>
    </w:pPr>
  </w:style>
  <w:style w:type="paragraph" w:styleId="TOC9">
    <w:name w:val="toc 9"/>
    <w:basedOn w:val="TOC8"/>
    <w:next w:val="Normal"/>
    <w:autoRedefine/>
    <w:semiHidden/>
    <w:rsid w:val="005D5FC8"/>
    <w:pPr>
      <w:ind w:left="3960"/>
    </w:pPr>
  </w:style>
  <w:style w:type="paragraph" w:customStyle="1" w:styleId="querydfps">
    <w:name w:val="querydfps"/>
    <w:basedOn w:val="subheading1dfps"/>
    <w:rsid w:val="005D5FC8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5D5FC8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5D5FC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5D5FC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5D5FC8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5D5FC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5D5FC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5D5FC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5D5FC8"/>
    <w:pPr>
      <w:ind w:left="720"/>
    </w:pPr>
  </w:style>
  <w:style w:type="paragraph" w:customStyle="1" w:styleId="violettaglpph">
    <w:name w:val="violettaglpph"/>
    <w:basedOn w:val="violettagdfps"/>
    <w:rsid w:val="005D5FC8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101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1E3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1E31"/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99"/>
    <w:semiHidden/>
    <w:rsid w:val="003C3D88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3C3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D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355C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327EF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7EF8"/>
    <w:rPr>
      <w:rFonts w:ascii="Arial" w:eastAsiaTheme="minorHAnsi" w:hAnsi="Arial" w:cstheme="minorBidi"/>
      <w:b/>
      <w:bCs/>
    </w:rPr>
  </w:style>
  <w:style w:type="character" w:styleId="FollowedHyperlink">
    <w:name w:val="FollowedHyperlink"/>
    <w:basedOn w:val="DefaultParagraphFont"/>
    <w:rsid w:val="005C7B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FC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5D5FC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5D5FC8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5D5FC8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5D5FC8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5D5FC8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5D5FC8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5D5FC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5D5FC8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5D5FC8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5D5FC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D5FC8"/>
  </w:style>
  <w:style w:type="paragraph" w:customStyle="1" w:styleId="bodytextdfps">
    <w:name w:val="bodytextdfps"/>
    <w:basedOn w:val="Normal"/>
    <w:link w:val="bodytextdfpsChar"/>
    <w:qFormat/>
    <w:rsid w:val="005D5FC8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5D5FC8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5D5FC8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5D5FC8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5D5FC8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5D5FC8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5D5FC8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5D5FC8"/>
    <w:rPr>
      <w:b w:val="0"/>
    </w:rPr>
  </w:style>
  <w:style w:type="paragraph" w:customStyle="1" w:styleId="subheading2dfps">
    <w:name w:val="subheading2dfps"/>
    <w:basedOn w:val="subheading1dfps"/>
    <w:next w:val="bodytextdfps"/>
    <w:rsid w:val="005D5FC8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5D5FC8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5D5FC8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5D5FC8"/>
    <w:rPr>
      <w:i/>
      <w:iCs/>
    </w:rPr>
  </w:style>
  <w:style w:type="paragraph" w:customStyle="1" w:styleId="list1dfps">
    <w:name w:val="list1dfps"/>
    <w:basedOn w:val="bodytextdfps"/>
    <w:rsid w:val="005D5FC8"/>
    <w:pPr>
      <w:spacing w:before="80"/>
      <w:ind w:left="1800" w:hanging="360"/>
    </w:pPr>
  </w:style>
  <w:style w:type="paragraph" w:customStyle="1" w:styleId="list2dfps">
    <w:name w:val="list2dfps"/>
    <w:basedOn w:val="list1dfps"/>
    <w:rsid w:val="005D5FC8"/>
    <w:pPr>
      <w:ind w:left="2160"/>
    </w:pPr>
  </w:style>
  <w:style w:type="paragraph" w:customStyle="1" w:styleId="list3dfps">
    <w:name w:val="list3dfps"/>
    <w:basedOn w:val="list2dfps"/>
    <w:rsid w:val="005D5FC8"/>
    <w:pPr>
      <w:ind w:left="2520"/>
    </w:pPr>
  </w:style>
  <w:style w:type="paragraph" w:customStyle="1" w:styleId="list4dfps">
    <w:name w:val="list4dfps"/>
    <w:basedOn w:val="list3dfps"/>
    <w:rsid w:val="005D5FC8"/>
    <w:pPr>
      <w:ind w:left="2880"/>
    </w:pPr>
  </w:style>
  <w:style w:type="paragraph" w:customStyle="1" w:styleId="list5dfps">
    <w:name w:val="list5dfps"/>
    <w:basedOn w:val="list4dfps"/>
    <w:rsid w:val="005D5FC8"/>
    <w:pPr>
      <w:ind w:left="3240"/>
    </w:pPr>
  </w:style>
  <w:style w:type="paragraph" w:customStyle="1" w:styleId="list6dfps">
    <w:name w:val="list6dfps"/>
    <w:basedOn w:val="list5dfps"/>
    <w:rsid w:val="005D5FC8"/>
    <w:pPr>
      <w:ind w:left="3600"/>
    </w:pPr>
  </w:style>
  <w:style w:type="paragraph" w:customStyle="1" w:styleId="bqlistadfps">
    <w:name w:val="bqlistadfps"/>
    <w:basedOn w:val="bqblockquotetextdfps"/>
    <w:rsid w:val="005D5FC8"/>
    <w:pPr>
      <w:ind w:left="2520" w:hanging="360"/>
    </w:pPr>
  </w:style>
  <w:style w:type="paragraph" w:customStyle="1" w:styleId="bqlistbdfps">
    <w:name w:val="bqlistbdfps"/>
    <w:basedOn w:val="bqlistadfps"/>
    <w:rsid w:val="005D5FC8"/>
    <w:pPr>
      <w:ind w:left="2880"/>
    </w:pPr>
  </w:style>
  <w:style w:type="paragraph" w:customStyle="1" w:styleId="bqlistcdfps">
    <w:name w:val="bqlistcdfps"/>
    <w:basedOn w:val="bqlistbdfps"/>
    <w:rsid w:val="005D5FC8"/>
    <w:pPr>
      <w:ind w:left="3240"/>
    </w:pPr>
  </w:style>
  <w:style w:type="character" w:styleId="PageNumber">
    <w:name w:val="page number"/>
    <w:rsid w:val="005D5FC8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5D5FC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5D5FC8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5D5FC8"/>
    <w:pPr>
      <w:ind w:left="1800"/>
    </w:pPr>
  </w:style>
  <w:style w:type="paragraph" w:styleId="TOC4">
    <w:name w:val="toc 4"/>
    <w:basedOn w:val="TOC3"/>
    <w:next w:val="Normal"/>
    <w:autoRedefine/>
    <w:rsid w:val="005D5FC8"/>
    <w:pPr>
      <w:ind w:left="2160"/>
    </w:pPr>
  </w:style>
  <w:style w:type="paragraph" w:styleId="TOC5">
    <w:name w:val="toc 5"/>
    <w:basedOn w:val="TOC4"/>
    <w:next w:val="Normal"/>
    <w:autoRedefine/>
    <w:rsid w:val="005D5FC8"/>
    <w:pPr>
      <w:ind w:left="2520"/>
    </w:pPr>
  </w:style>
  <w:style w:type="paragraph" w:styleId="TOC6">
    <w:name w:val="toc 6"/>
    <w:basedOn w:val="TOC5"/>
    <w:next w:val="Normal"/>
    <w:autoRedefine/>
    <w:semiHidden/>
    <w:rsid w:val="005D5FC8"/>
    <w:pPr>
      <w:ind w:left="2880"/>
    </w:pPr>
  </w:style>
  <w:style w:type="paragraph" w:styleId="TOC7">
    <w:name w:val="toc 7"/>
    <w:basedOn w:val="TOC6"/>
    <w:next w:val="Normal"/>
    <w:autoRedefine/>
    <w:semiHidden/>
    <w:rsid w:val="005D5FC8"/>
    <w:pPr>
      <w:ind w:left="3240"/>
    </w:pPr>
  </w:style>
  <w:style w:type="paragraph" w:styleId="TOC8">
    <w:name w:val="toc 8"/>
    <w:basedOn w:val="TOC7"/>
    <w:next w:val="Normal"/>
    <w:autoRedefine/>
    <w:semiHidden/>
    <w:rsid w:val="005D5FC8"/>
    <w:pPr>
      <w:ind w:left="3600"/>
    </w:pPr>
  </w:style>
  <w:style w:type="paragraph" w:styleId="TOC9">
    <w:name w:val="toc 9"/>
    <w:basedOn w:val="TOC8"/>
    <w:next w:val="Normal"/>
    <w:autoRedefine/>
    <w:semiHidden/>
    <w:rsid w:val="005D5FC8"/>
    <w:pPr>
      <w:ind w:left="3960"/>
    </w:pPr>
  </w:style>
  <w:style w:type="paragraph" w:customStyle="1" w:styleId="querydfps">
    <w:name w:val="querydfps"/>
    <w:basedOn w:val="subheading1dfps"/>
    <w:rsid w:val="005D5FC8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5D5FC8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5D5FC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5D5FC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5D5FC8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5D5FC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5D5FC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5D5FC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5D5FC8"/>
    <w:pPr>
      <w:ind w:left="720"/>
    </w:pPr>
  </w:style>
  <w:style w:type="paragraph" w:customStyle="1" w:styleId="violettaglpph">
    <w:name w:val="violettaglpph"/>
    <w:basedOn w:val="violettagdfps"/>
    <w:rsid w:val="005D5FC8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101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1E3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1E31"/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99"/>
    <w:semiHidden/>
    <w:rsid w:val="003C3D88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3C3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D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355C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327EF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7EF8"/>
    <w:rPr>
      <w:rFonts w:ascii="Arial" w:eastAsiaTheme="minorHAnsi" w:hAnsi="Arial" w:cstheme="minorBidi"/>
      <w:b/>
      <w:bCs/>
    </w:rPr>
  </w:style>
  <w:style w:type="character" w:styleId="FollowedHyperlink">
    <w:name w:val="FollowedHyperlink"/>
    <w:basedOn w:val="DefaultParagraphFont"/>
    <w:rsid w:val="005C7B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utes.legis.state.tx.us/Docs/FA/htm/FA.261.ht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ranet/application/Forms/showFile.aspx?NAME=2058c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ranet/application/Forms/showFile.aspx?NAME=2058c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ranet/application/Forms/showFile.aspx?NAME=2058b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SHBUK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CEE7-9D4C-4275-A27C-F3D77ECB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</Template>
  <TotalTime>3</TotalTime>
  <Pages>3</Pages>
  <Words>985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Seber,Jackie (DFPS)</dc:creator>
  <cp:lastModifiedBy>Washburn,Kevin (DFPS)</cp:lastModifiedBy>
  <cp:revision>3</cp:revision>
  <cp:lastPrinted>2015-08-12T19:38:00Z</cp:lastPrinted>
  <dcterms:created xsi:type="dcterms:W3CDTF">2015-08-20T14:30:00Z</dcterms:created>
  <dcterms:modified xsi:type="dcterms:W3CDTF">2015-08-20T14:50:00Z</dcterms:modified>
</cp:coreProperties>
</file>