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549" w:rsidRPr="00BA029A" w:rsidRDefault="00394549" w:rsidP="004E2CB5">
      <w:pPr>
        <w:pStyle w:val="Heading2"/>
      </w:pPr>
      <w:bookmarkStart w:id="0" w:name="_Toc435430511"/>
      <w:r w:rsidRPr="00BA029A">
        <w:t>7600</w:t>
      </w:r>
      <w:bookmarkStart w:id="1" w:name="LPPH_7600"/>
      <w:bookmarkEnd w:id="1"/>
      <w:r w:rsidR="004E2CB5">
        <w:t xml:space="preserve"> </w:t>
      </w:r>
      <w:r w:rsidRPr="00BA029A">
        <w:t>Adverse Actions</w:t>
      </w:r>
      <w:bookmarkEnd w:id="0"/>
    </w:p>
    <w:p w:rsidR="00394549" w:rsidRDefault="00394549" w:rsidP="00E34E23">
      <w:pPr>
        <w:pStyle w:val="revisionnodfps"/>
      </w:pPr>
      <w:r w:rsidRPr="00BA029A">
        <w:t xml:space="preserve">LPPH </w:t>
      </w:r>
      <w:r w:rsidRPr="00390CE1">
        <w:rPr>
          <w:strike/>
          <w:color w:val="FF0000"/>
        </w:rPr>
        <w:t>December 2009</w:t>
      </w:r>
      <w:r w:rsidR="00390CE1">
        <w:t xml:space="preserve"> DRAFT 8642-CCL</w:t>
      </w:r>
      <w:r w:rsidR="00CE42FA">
        <w:t xml:space="preserve"> (rev only)</w:t>
      </w:r>
    </w:p>
    <w:p w:rsidR="00394549" w:rsidRPr="00A44735" w:rsidRDefault="00394549" w:rsidP="00E34E23">
      <w:pPr>
        <w:pStyle w:val="violettagdfps"/>
      </w:pPr>
      <w:r w:rsidRPr="00A44735">
        <w:t>Policy</w:t>
      </w:r>
    </w:p>
    <w:p w:rsidR="00394549" w:rsidRPr="00BA029A" w:rsidRDefault="00394549" w:rsidP="00E34E23">
      <w:pPr>
        <w:pStyle w:val="bodytextdfps"/>
      </w:pPr>
      <w:r w:rsidRPr="00BA029A">
        <w:t xml:space="preserve">Licensing may deny, suspend, </w:t>
      </w:r>
      <w:r>
        <w:t>revoke, or impose conditions on the permit (adverse amendment)</w:t>
      </w:r>
      <w:r w:rsidRPr="00BA029A">
        <w:t xml:space="preserve"> of an operation that does not comply with the law, administrative rule</w:t>
      </w:r>
      <w:r>
        <w:t>s</w:t>
      </w:r>
      <w:r w:rsidRPr="00BA029A">
        <w:t>, minimum standard</w:t>
      </w:r>
      <w:r>
        <w:t>s</w:t>
      </w:r>
      <w:r w:rsidRPr="00BA029A">
        <w:t>, or the specific terms of the permit.</w:t>
      </w:r>
    </w:p>
    <w:p w:rsidR="00394549" w:rsidRPr="00BA029A" w:rsidRDefault="00394549" w:rsidP="00E34E23">
      <w:pPr>
        <w:pStyle w:val="bodytextcitationdfps"/>
      </w:pPr>
      <w:r w:rsidRPr="00BA029A">
        <w:t>Texas Human Resources Code</w:t>
      </w:r>
      <w:r w:rsidR="00DE6DA1">
        <w:t xml:space="preserve"> </w:t>
      </w:r>
      <w:hyperlink r:id="rId9" w:anchor="42.072" w:history="1">
        <w:r w:rsidRPr="00BA029A">
          <w:rPr>
            <w:color w:val="006699"/>
          </w:rPr>
          <w:t>§42.072(a)</w:t>
        </w:r>
        <w:proofErr w:type="gramStart"/>
        <w:r w:rsidR="00A441F9">
          <w:rPr>
            <w:color w:val="006699"/>
          </w:rPr>
          <w:t>,</w:t>
        </w:r>
        <w:r>
          <w:rPr>
            <w:color w:val="006699"/>
          </w:rPr>
          <w:t>(</w:t>
        </w:r>
        <w:proofErr w:type="gramEnd"/>
        <w:r>
          <w:rPr>
            <w:color w:val="006699"/>
          </w:rPr>
          <w:t>e)</w:t>
        </w:r>
      </w:hyperlink>
    </w:p>
    <w:p w:rsidR="00394549" w:rsidRDefault="00394549" w:rsidP="009F13C2">
      <w:pPr>
        <w:pStyle w:val="bodytextcitationdfps"/>
        <w:rPr>
          <w:rFonts w:ascii="Helvetica" w:hAnsi="Helvetica" w:cs="Helvetica"/>
          <w:color w:val="333333"/>
          <w:sz w:val="21"/>
          <w:szCs w:val="21"/>
        </w:rPr>
      </w:pPr>
      <w:r w:rsidRPr="00EF6BAD">
        <w:t>DFPS Rules, 40 TAC</w:t>
      </w:r>
      <w:r w:rsidR="00DE6DA1" w:rsidRPr="00EF6BAD">
        <w:t xml:space="preserve"> </w:t>
      </w:r>
      <w:hyperlink r:id="rId10" w:history="1">
        <w:r w:rsidRPr="00EF6BAD">
          <w:rPr>
            <w:rStyle w:val="Hyperlink"/>
          </w:rPr>
          <w:t>§745.8651</w:t>
        </w:r>
      </w:hyperlink>
      <w:r w:rsidRPr="00EF6BAD">
        <w:t xml:space="preserve"> §</w:t>
      </w:r>
      <w:hyperlink r:id="rId11" w:history="1">
        <w:r w:rsidRPr="008C23FD">
          <w:rPr>
            <w:rStyle w:val="Hyperlink"/>
          </w:rPr>
          <w:t>745.8875</w:t>
        </w:r>
      </w:hyperlink>
    </w:p>
    <w:p w:rsidR="00394549" w:rsidRPr="00193AEF" w:rsidRDefault="005E6EED" w:rsidP="00DE6DA1">
      <w:pPr>
        <w:pStyle w:val="bodytextdfps"/>
      </w:pPr>
      <w:r w:rsidRPr="004179AD">
        <w:rPr>
          <w:highlight w:val="yellow"/>
        </w:rPr>
        <w:t>Pending the appeal of a decision to deny the permit, a</w:t>
      </w:r>
      <w:r w:rsidR="00394549" w:rsidRPr="004179AD">
        <w:rPr>
          <w:highlight w:val="yellow"/>
        </w:rPr>
        <w:t>n operation may not operate.</w:t>
      </w:r>
      <w:r w:rsidR="00394549">
        <w:t xml:space="preserve"> </w:t>
      </w:r>
    </w:p>
    <w:p w:rsidR="00394549" w:rsidRDefault="005E6EED" w:rsidP="005E6EED">
      <w:pPr>
        <w:pStyle w:val="bodytextdfps"/>
      </w:pPr>
      <w:r>
        <w:t>Pending the appeal of the decision to revoke the operation's permit, a</w:t>
      </w:r>
      <w:r w:rsidR="00394549">
        <w:t>n operation may continue to operate</w:t>
      </w:r>
      <w:r>
        <w:t>,</w:t>
      </w:r>
      <w:r w:rsidR="00394549">
        <w:t xml:space="preserve"> unless Licensing determines health or safety concerns exist that requires the operation to stop operating. In this case, the operation may only continue to operate pending appeal of the revocation if a </w:t>
      </w:r>
      <w:r w:rsidR="00394549" w:rsidRPr="00D67D8D">
        <w:t>judge grants injunctive relief allowing the operation to remain open</w:t>
      </w:r>
      <w:r w:rsidR="00394549">
        <w:t>.</w:t>
      </w:r>
    </w:p>
    <w:p w:rsidR="00394549" w:rsidRPr="00BA029A" w:rsidRDefault="00394549" w:rsidP="00DE6DA1">
      <w:pPr>
        <w:pStyle w:val="bodytextdfps"/>
      </w:pPr>
      <w:r w:rsidRPr="00BA029A">
        <w:t>The inspector or supervisor consults with a Licensing attorney before notifying the permit holder of an adverse action.</w:t>
      </w:r>
    </w:p>
    <w:p w:rsidR="00394549" w:rsidRPr="000E0BCF" w:rsidRDefault="00394549" w:rsidP="000E0BCF">
      <w:pPr>
        <w:pStyle w:val="bodytextcitationdfps"/>
      </w:pPr>
      <w:r w:rsidRPr="000E0BCF">
        <w:t>DFPS Rules, 40 TAC</w:t>
      </w:r>
      <w:r w:rsidR="00390CE1" w:rsidRPr="000E0BCF">
        <w:t xml:space="preserve"> </w:t>
      </w:r>
      <w:hyperlink r:id="rId12" w:history="1">
        <w:r w:rsidRPr="000E0BCF">
          <w:rPr>
            <w:rStyle w:val="Hyperlink"/>
          </w:rPr>
          <w:t>§§745.8655</w:t>
        </w:r>
      </w:hyperlink>
      <w:r w:rsidR="00DE6DA1" w:rsidRPr="000E0BCF">
        <w:t xml:space="preserve"> </w:t>
      </w:r>
      <w:r w:rsidRPr="000E0BCF">
        <w:t xml:space="preserve">and </w:t>
      </w:r>
      <w:hyperlink r:id="rId13" w:history="1">
        <w:r w:rsidRPr="000E0BCF">
          <w:rPr>
            <w:rStyle w:val="Hyperlink"/>
          </w:rPr>
          <w:t>745.8609</w:t>
        </w:r>
      </w:hyperlink>
    </w:p>
    <w:p w:rsidR="00394549" w:rsidRDefault="00394549" w:rsidP="009E6022">
      <w:pPr>
        <w:pStyle w:val="bodytextcitationdfps"/>
        <w:rPr>
          <w:rStyle w:val="Hyperlink"/>
        </w:rPr>
      </w:pPr>
      <w:r>
        <w:t xml:space="preserve">HRC </w:t>
      </w:r>
      <w:hyperlink r:id="rId14" w:anchor="42.072" w:history="1">
        <w:r w:rsidRPr="008C23FD">
          <w:rPr>
            <w:rStyle w:val="Hyperlink"/>
          </w:rPr>
          <w:t>§42.072(e)</w:t>
        </w:r>
      </w:hyperlink>
    </w:p>
    <w:p w:rsidR="00394549" w:rsidRPr="00BA029A" w:rsidRDefault="00394549" w:rsidP="00390CE1">
      <w:pPr>
        <w:pStyle w:val="Heading4"/>
      </w:pPr>
      <w:bookmarkStart w:id="2" w:name="_Toc435430512"/>
      <w:r w:rsidRPr="00BA029A">
        <w:t>7631</w:t>
      </w:r>
      <w:bookmarkStart w:id="3" w:name="LPPH_7631"/>
      <w:bookmarkEnd w:id="3"/>
      <w:r w:rsidR="00DE6DA1">
        <w:t xml:space="preserve"> </w:t>
      </w:r>
      <w:r w:rsidRPr="00BA029A">
        <w:t>Notice of Intent to Deny, Revoke, or Suspend</w:t>
      </w:r>
      <w:bookmarkEnd w:id="2"/>
    </w:p>
    <w:p w:rsidR="00390CE1" w:rsidRDefault="00390CE1" w:rsidP="00390CE1">
      <w:pPr>
        <w:pStyle w:val="revisionnodfps"/>
      </w:pPr>
      <w:r w:rsidRPr="00BA029A">
        <w:t xml:space="preserve">LPPH </w:t>
      </w:r>
      <w:r w:rsidR="00BD68C8">
        <w:rPr>
          <w:strike/>
          <w:color w:val="FF0000"/>
        </w:rPr>
        <w:t>September</w:t>
      </w:r>
      <w:r w:rsidRPr="00390CE1">
        <w:rPr>
          <w:strike/>
          <w:color w:val="FF0000"/>
        </w:rPr>
        <w:t xml:space="preserve"> </w:t>
      </w:r>
      <w:r w:rsidR="00BD68C8">
        <w:rPr>
          <w:strike/>
          <w:color w:val="FF0000"/>
        </w:rPr>
        <w:t>2012</w:t>
      </w:r>
      <w:r>
        <w:t xml:space="preserve"> DRAFT 8642-CCL</w:t>
      </w:r>
      <w:r w:rsidR="00CE42FA">
        <w:t xml:space="preserve"> (rev only)</w:t>
      </w:r>
    </w:p>
    <w:p w:rsidR="00394549" w:rsidRPr="00BA029A" w:rsidRDefault="00394549" w:rsidP="00390CE1">
      <w:pPr>
        <w:pStyle w:val="violettagdfps"/>
      </w:pPr>
      <w:r w:rsidRPr="00BA029A">
        <w:t>Policy</w:t>
      </w:r>
    </w:p>
    <w:p w:rsidR="00394549" w:rsidRPr="00BA029A" w:rsidRDefault="00394549" w:rsidP="00390CE1">
      <w:pPr>
        <w:pStyle w:val="bodytextdfps"/>
      </w:pPr>
      <w:r w:rsidRPr="00BA029A">
        <w:t>The inspector consults with DFPS attorneys before notifying an operation or home about the intent to deny, revoke, or suspend.</w:t>
      </w:r>
    </w:p>
    <w:p w:rsidR="00394549" w:rsidRPr="00BA029A" w:rsidRDefault="00394549" w:rsidP="00390CE1">
      <w:pPr>
        <w:pStyle w:val="bodytextdfps"/>
      </w:pPr>
      <w:r w:rsidRPr="00BA029A">
        <w:t xml:space="preserve">No denial, revocation, or suspension is effective unless </w:t>
      </w:r>
      <w:proofErr w:type="gramStart"/>
      <w:r w:rsidRPr="00BA029A">
        <w:t>Licensing</w:t>
      </w:r>
      <w:proofErr w:type="gramEnd"/>
      <w:r w:rsidRPr="00BA029A">
        <w:t>:</w:t>
      </w:r>
    </w:p>
    <w:p w:rsidR="00394549" w:rsidRPr="00BA029A" w:rsidRDefault="00390CE1" w:rsidP="00390CE1">
      <w:pPr>
        <w:pStyle w:val="list1dfps"/>
      </w:pPr>
      <w:r w:rsidRPr="00390CE1">
        <w:t xml:space="preserve">  •</w:t>
      </w:r>
      <w:r w:rsidRPr="00390CE1">
        <w:tab/>
      </w:r>
      <w:r w:rsidR="00394549" w:rsidRPr="00BA029A">
        <w:t>notified the permit holder or applicant in person or by both regular and certified mail about the alleged deficiencies warranting action; and</w:t>
      </w:r>
    </w:p>
    <w:p w:rsidR="00394549" w:rsidRPr="00BA029A" w:rsidRDefault="00390CE1" w:rsidP="00390CE1">
      <w:pPr>
        <w:pStyle w:val="list1dfps"/>
      </w:pPr>
      <w:r w:rsidRPr="00390CE1">
        <w:t xml:space="preserve">  •</w:t>
      </w:r>
      <w:r w:rsidRPr="00390CE1">
        <w:tab/>
      </w:r>
      <w:r w:rsidR="00394549" w:rsidRPr="00BA029A">
        <w:t>gave the permit holder or applicant an opportunity to retain the permit by showing compliance with Licensing statutes, administrative rules, and minimum standards.</w:t>
      </w:r>
    </w:p>
    <w:p w:rsidR="00394549" w:rsidRPr="000E0BCF" w:rsidRDefault="00394549" w:rsidP="000E0BCF">
      <w:pPr>
        <w:pStyle w:val="bodytextcitationdfps"/>
      </w:pPr>
      <w:r w:rsidRPr="000E0BCF">
        <w:t>Texas Government Code</w:t>
      </w:r>
      <w:r w:rsidR="00390CE1" w:rsidRPr="000E0BCF">
        <w:t xml:space="preserve"> </w:t>
      </w:r>
      <w:hyperlink r:id="rId15" w:anchor="2001.054" w:history="1">
        <w:r w:rsidRPr="000E0BCF">
          <w:rPr>
            <w:rStyle w:val="Hyperlink"/>
          </w:rPr>
          <w:t>§2001.054</w:t>
        </w:r>
      </w:hyperlink>
    </w:p>
    <w:p w:rsidR="00394549" w:rsidRPr="000E0BCF" w:rsidRDefault="00394549" w:rsidP="000E0BCF">
      <w:pPr>
        <w:pStyle w:val="bodytextcitationdfps"/>
      </w:pPr>
      <w:r w:rsidRPr="000E0BCF">
        <w:t>DFPS Rules, 40 TAC</w:t>
      </w:r>
      <w:r w:rsidR="00390CE1" w:rsidRPr="000E0BCF">
        <w:t xml:space="preserve"> </w:t>
      </w:r>
      <w:hyperlink r:id="rId16" w:history="1">
        <w:r w:rsidRPr="000E0BCF">
          <w:rPr>
            <w:rStyle w:val="Hyperlink"/>
          </w:rPr>
          <w:t>§745.8609</w:t>
        </w:r>
      </w:hyperlink>
    </w:p>
    <w:p w:rsidR="00394549" w:rsidRPr="00BA029A" w:rsidRDefault="00394549" w:rsidP="00390CE1">
      <w:pPr>
        <w:pStyle w:val="violettagdfps"/>
      </w:pPr>
      <w:r w:rsidRPr="00BA029A">
        <w:t>Procedure</w:t>
      </w:r>
    </w:p>
    <w:p w:rsidR="00394549" w:rsidRPr="00BA029A" w:rsidRDefault="00394549" w:rsidP="00390CE1">
      <w:pPr>
        <w:pStyle w:val="bodytextdfps"/>
      </w:pPr>
      <w:r w:rsidRPr="00BA029A">
        <w:t>The inspector sends the notification letter</w:t>
      </w:r>
      <w:r>
        <w:t xml:space="preserve">, </w:t>
      </w:r>
      <w:r w:rsidR="003433E5" w:rsidRPr="003433E5">
        <w:t>CLASS Form 2880</w:t>
      </w:r>
      <w:r w:rsidR="003433E5" w:rsidRPr="003433E5">
        <w:rPr>
          <w:i/>
        </w:rPr>
        <w:t xml:space="preserve"> Intent to Impose Adverse Action</w:t>
      </w:r>
      <w:r>
        <w:t>,</w:t>
      </w:r>
      <w:r w:rsidRPr="00BA029A">
        <w:t xml:space="preserve"> to the permit holder or applicant to:</w:t>
      </w:r>
    </w:p>
    <w:p w:rsidR="00394549" w:rsidRPr="00BA029A" w:rsidRDefault="00BD68C8" w:rsidP="00BD68C8">
      <w:pPr>
        <w:pStyle w:val="list1dfps"/>
      </w:pPr>
      <w:r>
        <w:t xml:space="preserve">  •</w:t>
      </w:r>
      <w:r>
        <w:tab/>
      </w:r>
      <w:r w:rsidR="00394549" w:rsidRPr="00BA029A">
        <w:t>notify the permit holder or applicant about Licensing’s intent to deny, revoke, or suspend the permit; and</w:t>
      </w:r>
    </w:p>
    <w:p w:rsidR="00394549" w:rsidRDefault="00BD68C8" w:rsidP="00BD68C8">
      <w:pPr>
        <w:pStyle w:val="list1dfps"/>
      </w:pPr>
      <w:r w:rsidRPr="00BD68C8">
        <w:t xml:space="preserve">  •</w:t>
      </w:r>
      <w:r w:rsidRPr="00BD68C8">
        <w:tab/>
      </w:r>
      <w:r w:rsidR="00394549" w:rsidRPr="00BA029A">
        <w:t>explain the basis for that action.</w:t>
      </w:r>
    </w:p>
    <w:p w:rsidR="00541827" w:rsidRDefault="00541827" w:rsidP="00541827">
      <w:pPr>
        <w:pStyle w:val="Heading5"/>
      </w:pPr>
      <w:bookmarkStart w:id="4" w:name="_Toc435430513"/>
      <w:r w:rsidRPr="00BA029A">
        <w:lastRenderedPageBreak/>
        <w:t>7631.</w:t>
      </w:r>
      <w:r>
        <w:t xml:space="preserve">1 </w:t>
      </w:r>
      <w:r w:rsidRPr="00B22A3E">
        <w:t>When</w:t>
      </w:r>
      <w:r>
        <w:t xml:space="preserve"> </w:t>
      </w:r>
      <w:r w:rsidRPr="00B22A3E">
        <w:t>Immediate</w:t>
      </w:r>
      <w:r>
        <w:t xml:space="preserve"> </w:t>
      </w:r>
      <w:r w:rsidRPr="00B22A3E">
        <w:t>Intervention</w:t>
      </w:r>
      <w:r>
        <w:t xml:space="preserve"> </w:t>
      </w:r>
      <w:r w:rsidRPr="00B22A3E">
        <w:t>Is</w:t>
      </w:r>
      <w:r>
        <w:t xml:space="preserve"> </w:t>
      </w:r>
      <w:r w:rsidRPr="00B22A3E">
        <w:t>Warranted</w:t>
      </w:r>
      <w:r>
        <w:t xml:space="preserve"> </w:t>
      </w:r>
      <w:r w:rsidRPr="00B22A3E">
        <w:t>at</w:t>
      </w:r>
      <w:r>
        <w:t xml:space="preserve"> </w:t>
      </w:r>
      <w:r w:rsidRPr="00B22A3E">
        <w:t>an</w:t>
      </w:r>
      <w:r>
        <w:t xml:space="preserve"> </w:t>
      </w:r>
      <w:r w:rsidRPr="00B22A3E">
        <w:t>Operation</w:t>
      </w:r>
      <w:bookmarkEnd w:id="4"/>
    </w:p>
    <w:p w:rsidR="00541827" w:rsidRPr="00DE6DA1" w:rsidRDefault="00541827" w:rsidP="00541827">
      <w:pPr>
        <w:pStyle w:val="revisionnodfps"/>
        <w:rPr>
          <w:lang w:val="en"/>
        </w:rPr>
      </w:pPr>
      <w:r w:rsidRPr="00DE6DA1">
        <w:rPr>
          <w:lang w:val="en"/>
        </w:rPr>
        <w:t>LPPH</w:t>
      </w:r>
      <w:r>
        <w:rPr>
          <w:lang w:val="en"/>
        </w:rPr>
        <w:t xml:space="preserve"> </w:t>
      </w:r>
      <w:r w:rsidRPr="00A21DE5">
        <w:rPr>
          <w:strike/>
          <w:color w:val="FF0000"/>
          <w:lang w:val="en"/>
        </w:rPr>
        <w:t>September</w:t>
      </w:r>
      <w:r>
        <w:rPr>
          <w:strike/>
          <w:color w:val="FF0000"/>
          <w:lang w:val="en"/>
        </w:rPr>
        <w:t xml:space="preserve"> </w:t>
      </w:r>
      <w:r w:rsidRPr="00A21DE5">
        <w:rPr>
          <w:strike/>
          <w:color w:val="FF0000"/>
          <w:lang w:val="en"/>
        </w:rPr>
        <w:t>2012</w:t>
      </w:r>
      <w:r>
        <w:rPr>
          <w:lang w:val="en"/>
        </w:rPr>
        <w:t xml:space="preserve"> DRAFT 8642-CCL (</w:t>
      </w:r>
      <w:r w:rsidR="00CE42FA">
        <w:rPr>
          <w:lang w:val="en"/>
        </w:rPr>
        <w:t xml:space="preserve">rev, </w:t>
      </w:r>
      <w:proofErr w:type="spellStart"/>
      <w:r w:rsidR="00CE42FA">
        <w:rPr>
          <w:lang w:val="en"/>
        </w:rPr>
        <w:t>num</w:t>
      </w:r>
      <w:proofErr w:type="spellEnd"/>
      <w:r w:rsidR="00CE42FA">
        <w:rPr>
          <w:lang w:val="en"/>
        </w:rPr>
        <w:t>; old number 7631.9</w:t>
      </w:r>
      <w:r>
        <w:rPr>
          <w:lang w:val="en"/>
        </w:rPr>
        <w:t>)</w:t>
      </w:r>
    </w:p>
    <w:p w:rsidR="00541827" w:rsidRPr="00DE6DA1" w:rsidRDefault="00541827" w:rsidP="00541827">
      <w:pPr>
        <w:pStyle w:val="bodytextdfps"/>
        <w:rPr>
          <w:lang w:val="en"/>
        </w:rPr>
      </w:pPr>
      <w:r w:rsidRPr="00DE6DA1">
        <w:rPr>
          <w:lang w:val="en"/>
        </w:rPr>
        <w:t>If</w:t>
      </w:r>
      <w:r>
        <w:rPr>
          <w:lang w:val="en"/>
        </w:rPr>
        <w:t xml:space="preserve"> </w:t>
      </w:r>
      <w:r w:rsidRPr="00DE6DA1">
        <w:rPr>
          <w:lang w:val="en"/>
        </w:rPr>
        <w:t>circumstances</w:t>
      </w:r>
      <w:r>
        <w:rPr>
          <w:lang w:val="en"/>
        </w:rPr>
        <w:t xml:space="preserve"> </w:t>
      </w:r>
      <w:r w:rsidRPr="00DE6DA1">
        <w:rPr>
          <w:lang w:val="en"/>
        </w:rPr>
        <w:t>at</w:t>
      </w:r>
      <w:r>
        <w:rPr>
          <w:lang w:val="en"/>
        </w:rPr>
        <w:t xml:space="preserve"> </w:t>
      </w:r>
      <w:r w:rsidRPr="00DE6DA1">
        <w:rPr>
          <w:lang w:val="en"/>
        </w:rPr>
        <w:t>the</w:t>
      </w:r>
      <w:r>
        <w:rPr>
          <w:lang w:val="en"/>
        </w:rPr>
        <w:t xml:space="preserve"> </w:t>
      </w:r>
      <w:r w:rsidRPr="00DE6DA1">
        <w:rPr>
          <w:lang w:val="en"/>
        </w:rPr>
        <w:t>operation</w:t>
      </w:r>
      <w:r>
        <w:rPr>
          <w:lang w:val="en"/>
        </w:rPr>
        <w:t xml:space="preserve"> </w:t>
      </w:r>
      <w:r w:rsidRPr="00DE6DA1">
        <w:rPr>
          <w:lang w:val="en"/>
        </w:rPr>
        <w:t>are</w:t>
      </w:r>
      <w:r>
        <w:rPr>
          <w:lang w:val="en"/>
        </w:rPr>
        <w:t xml:space="preserve"> </w:t>
      </w:r>
      <w:r w:rsidRPr="00DE6DA1">
        <w:rPr>
          <w:lang w:val="en"/>
        </w:rPr>
        <w:t>determined</w:t>
      </w:r>
      <w:r>
        <w:rPr>
          <w:lang w:val="en"/>
        </w:rPr>
        <w:t xml:space="preserve"> </w:t>
      </w:r>
      <w:r w:rsidRPr="00DE6DA1">
        <w:rPr>
          <w:lang w:val="en"/>
        </w:rPr>
        <w:t>to</w:t>
      </w:r>
      <w:r>
        <w:rPr>
          <w:lang w:val="en"/>
        </w:rPr>
        <w:t xml:space="preserve"> </w:t>
      </w:r>
      <w:r w:rsidRPr="00DE6DA1">
        <w:rPr>
          <w:lang w:val="en"/>
        </w:rPr>
        <w:t>be</w:t>
      </w:r>
      <w:r>
        <w:rPr>
          <w:lang w:val="en"/>
        </w:rPr>
        <w:t xml:space="preserve"> </w:t>
      </w:r>
      <w:r w:rsidRPr="00DE6DA1">
        <w:rPr>
          <w:lang w:val="en"/>
        </w:rPr>
        <w:t>so</w:t>
      </w:r>
      <w:r>
        <w:rPr>
          <w:lang w:val="en"/>
        </w:rPr>
        <w:t xml:space="preserve"> </w:t>
      </w:r>
      <w:r w:rsidRPr="00DE6DA1">
        <w:rPr>
          <w:lang w:val="en"/>
        </w:rPr>
        <w:t>extreme</w:t>
      </w:r>
      <w:r>
        <w:rPr>
          <w:lang w:val="en"/>
        </w:rPr>
        <w:t xml:space="preserve"> </w:t>
      </w:r>
      <w:r w:rsidRPr="00DE6DA1">
        <w:rPr>
          <w:lang w:val="en"/>
        </w:rPr>
        <w:t>that</w:t>
      </w:r>
      <w:r>
        <w:rPr>
          <w:lang w:val="en"/>
        </w:rPr>
        <w:t xml:space="preserve"> </w:t>
      </w:r>
      <w:r w:rsidRPr="00DE6DA1">
        <w:rPr>
          <w:lang w:val="en"/>
        </w:rPr>
        <w:t>immediate</w:t>
      </w:r>
      <w:r>
        <w:rPr>
          <w:lang w:val="en"/>
        </w:rPr>
        <w:t xml:space="preserve"> </w:t>
      </w:r>
      <w:r w:rsidRPr="00DE6DA1">
        <w:rPr>
          <w:lang w:val="en"/>
        </w:rPr>
        <w:t>intervention</w:t>
      </w:r>
      <w:r>
        <w:rPr>
          <w:lang w:val="en"/>
        </w:rPr>
        <w:t xml:space="preserve"> </w:t>
      </w:r>
      <w:r w:rsidRPr="00DE6DA1">
        <w:rPr>
          <w:lang w:val="en"/>
        </w:rPr>
        <w:t>is</w:t>
      </w:r>
      <w:r>
        <w:rPr>
          <w:lang w:val="en"/>
        </w:rPr>
        <w:t xml:space="preserve"> </w:t>
      </w:r>
      <w:r w:rsidRPr="00DE6DA1">
        <w:rPr>
          <w:lang w:val="en"/>
        </w:rPr>
        <w:t>warranted,</w:t>
      </w:r>
      <w:r>
        <w:rPr>
          <w:lang w:val="en"/>
        </w:rPr>
        <w:t xml:space="preserve"> </w:t>
      </w:r>
      <w:r w:rsidRPr="00DE6DA1">
        <w:rPr>
          <w:lang w:val="en"/>
        </w:rPr>
        <w:t>the</w:t>
      </w:r>
      <w:r>
        <w:rPr>
          <w:lang w:val="en"/>
        </w:rPr>
        <w:t xml:space="preserve"> </w:t>
      </w:r>
      <w:r w:rsidRPr="00DE6DA1">
        <w:rPr>
          <w:lang w:val="en"/>
        </w:rPr>
        <w:t>inspector</w:t>
      </w:r>
      <w:r>
        <w:rPr>
          <w:lang w:val="en"/>
        </w:rPr>
        <w:t xml:space="preserve"> </w:t>
      </w:r>
      <w:r w:rsidRPr="00DE6DA1">
        <w:rPr>
          <w:lang w:val="en"/>
        </w:rPr>
        <w:t>may</w:t>
      </w:r>
      <w:r>
        <w:rPr>
          <w:lang w:val="en"/>
        </w:rPr>
        <w:t xml:space="preserve"> </w:t>
      </w:r>
      <w:r w:rsidRPr="00DE6DA1">
        <w:rPr>
          <w:lang w:val="en"/>
        </w:rPr>
        <w:t>make</w:t>
      </w:r>
      <w:r>
        <w:rPr>
          <w:lang w:val="en"/>
        </w:rPr>
        <w:t xml:space="preserve"> </w:t>
      </w:r>
      <w:r w:rsidRPr="00DE6DA1">
        <w:rPr>
          <w:lang w:val="en"/>
        </w:rPr>
        <w:t>a</w:t>
      </w:r>
      <w:r>
        <w:rPr>
          <w:lang w:val="en"/>
        </w:rPr>
        <w:t xml:space="preserve"> </w:t>
      </w:r>
      <w:r w:rsidRPr="00DE6DA1">
        <w:rPr>
          <w:lang w:val="en"/>
        </w:rPr>
        <w:t>referral</w:t>
      </w:r>
      <w:r>
        <w:rPr>
          <w:lang w:val="en"/>
        </w:rPr>
        <w:t xml:space="preserve"> </w:t>
      </w:r>
      <w:r w:rsidRPr="00DE6DA1">
        <w:rPr>
          <w:lang w:val="en"/>
        </w:rPr>
        <w:t>for</w:t>
      </w:r>
      <w:r>
        <w:rPr>
          <w:lang w:val="en"/>
        </w:rPr>
        <w:t xml:space="preserve"> </w:t>
      </w:r>
      <w:r w:rsidRPr="00DE6DA1">
        <w:rPr>
          <w:lang w:val="en"/>
        </w:rPr>
        <w:t>legal</w:t>
      </w:r>
      <w:r>
        <w:rPr>
          <w:lang w:val="en"/>
        </w:rPr>
        <w:t xml:space="preserve"> </w:t>
      </w:r>
      <w:r w:rsidRPr="00DE6DA1">
        <w:rPr>
          <w:lang w:val="en"/>
        </w:rPr>
        <w:t>action</w:t>
      </w:r>
      <w:r>
        <w:rPr>
          <w:lang w:val="en"/>
        </w:rPr>
        <w:t xml:space="preserve"> </w:t>
      </w:r>
      <w:r w:rsidRPr="00DE6DA1">
        <w:rPr>
          <w:lang w:val="en"/>
        </w:rPr>
        <w:t>(injunctive</w:t>
      </w:r>
      <w:r>
        <w:rPr>
          <w:lang w:val="en"/>
        </w:rPr>
        <w:t xml:space="preserve"> </w:t>
      </w:r>
      <w:r w:rsidRPr="00DE6DA1">
        <w:rPr>
          <w:lang w:val="en"/>
        </w:rPr>
        <w:t>relief)</w:t>
      </w:r>
      <w:r>
        <w:rPr>
          <w:lang w:val="en"/>
        </w:rPr>
        <w:t xml:space="preserve"> </w:t>
      </w:r>
      <w:r w:rsidRPr="00DE6DA1">
        <w:rPr>
          <w:lang w:val="en"/>
        </w:rPr>
        <w:t>simultaneously</w:t>
      </w:r>
      <w:r>
        <w:rPr>
          <w:lang w:val="en"/>
        </w:rPr>
        <w:t xml:space="preserve"> </w:t>
      </w:r>
      <w:r w:rsidRPr="00DE6DA1">
        <w:rPr>
          <w:lang w:val="en"/>
        </w:rPr>
        <w:t>with</w:t>
      </w:r>
      <w:r>
        <w:rPr>
          <w:lang w:val="en"/>
        </w:rPr>
        <w:t xml:space="preserve"> </w:t>
      </w:r>
      <w:r w:rsidRPr="00DE6DA1">
        <w:rPr>
          <w:lang w:val="en"/>
        </w:rPr>
        <w:t>the</w:t>
      </w:r>
      <w:r>
        <w:rPr>
          <w:lang w:val="en"/>
        </w:rPr>
        <w:t xml:space="preserve"> </w:t>
      </w:r>
      <w:r w:rsidRPr="00DE6DA1">
        <w:rPr>
          <w:lang w:val="en"/>
        </w:rPr>
        <w:t>mailing</w:t>
      </w:r>
      <w:r>
        <w:rPr>
          <w:lang w:val="en"/>
        </w:rPr>
        <w:t xml:space="preserve"> </w:t>
      </w:r>
      <w:r w:rsidRPr="00DE6DA1">
        <w:rPr>
          <w:lang w:val="en"/>
        </w:rPr>
        <w:t>of</w:t>
      </w:r>
      <w:r>
        <w:rPr>
          <w:lang w:val="en"/>
        </w:rPr>
        <w:t xml:space="preserve"> </w:t>
      </w:r>
      <w:r w:rsidRPr="00DE6DA1">
        <w:rPr>
          <w:lang w:val="en"/>
        </w:rPr>
        <w:t>the</w:t>
      </w:r>
      <w:r>
        <w:rPr>
          <w:lang w:val="en"/>
        </w:rPr>
        <w:t xml:space="preserve"> </w:t>
      </w:r>
      <w:r w:rsidRPr="00DE6DA1">
        <w:rPr>
          <w:lang w:val="en"/>
        </w:rPr>
        <w:t>notification</w:t>
      </w:r>
      <w:r>
        <w:rPr>
          <w:lang w:val="en"/>
        </w:rPr>
        <w:t xml:space="preserve"> </w:t>
      </w:r>
      <w:r w:rsidRPr="00DE6DA1">
        <w:rPr>
          <w:lang w:val="en"/>
        </w:rPr>
        <w:t>letter</w:t>
      </w:r>
      <w:r>
        <w:rPr>
          <w:lang w:val="en"/>
        </w:rPr>
        <w:t xml:space="preserve"> </w:t>
      </w:r>
      <w:r w:rsidRPr="00DE6DA1">
        <w:rPr>
          <w:lang w:val="en"/>
        </w:rPr>
        <w:t>(</w:t>
      </w:r>
      <w:r w:rsidR="003433E5" w:rsidRPr="003433E5">
        <w:rPr>
          <w:lang w:val="en"/>
        </w:rPr>
        <w:t>CLASS Form 2880</w:t>
      </w:r>
      <w:r w:rsidR="003433E5" w:rsidRPr="003433E5">
        <w:rPr>
          <w:i/>
          <w:lang w:val="en"/>
        </w:rPr>
        <w:t xml:space="preserve"> Intent to Impose Adverse Action</w:t>
      </w:r>
      <w:r w:rsidRPr="00DE6DA1">
        <w:rPr>
          <w:lang w:val="en"/>
        </w:rPr>
        <w:t>).</w:t>
      </w:r>
      <w:r>
        <w:rPr>
          <w:lang w:val="en"/>
        </w:rPr>
        <w:t xml:space="preserve"> </w:t>
      </w:r>
    </w:p>
    <w:p w:rsidR="00541827" w:rsidRDefault="00541827" w:rsidP="00541827">
      <w:pPr>
        <w:pStyle w:val="bodytextdfps"/>
        <w:rPr>
          <w:lang w:val="en"/>
        </w:rPr>
      </w:pPr>
      <w:r w:rsidRPr="00DE6DA1">
        <w:rPr>
          <w:lang w:val="en"/>
        </w:rPr>
        <w:t>See</w:t>
      </w:r>
      <w:r>
        <w:rPr>
          <w:lang w:val="en"/>
        </w:rPr>
        <w:t xml:space="preserve"> </w:t>
      </w:r>
      <w:hyperlink r:id="rId17" w:anchor="LPPH_7740" w:history="1">
        <w:r w:rsidRPr="00DE6DA1">
          <w:rPr>
            <w:color w:val="006699"/>
            <w:lang w:val="en"/>
          </w:rPr>
          <w:t>7740</w:t>
        </w:r>
      </w:hyperlink>
      <w:r>
        <w:rPr>
          <w:lang w:val="en"/>
        </w:rPr>
        <w:t xml:space="preserve"> </w:t>
      </w:r>
      <w:r w:rsidRPr="00DE6DA1">
        <w:rPr>
          <w:lang w:val="en"/>
        </w:rPr>
        <w:t>Injunctive</w:t>
      </w:r>
      <w:r>
        <w:rPr>
          <w:lang w:val="en"/>
        </w:rPr>
        <w:t xml:space="preserve"> </w:t>
      </w:r>
      <w:r w:rsidRPr="00DE6DA1">
        <w:rPr>
          <w:lang w:val="en"/>
        </w:rPr>
        <w:t>Relief.</w:t>
      </w:r>
    </w:p>
    <w:p w:rsidR="00394549" w:rsidRPr="00BA029A" w:rsidRDefault="00394549" w:rsidP="004E2CB5">
      <w:pPr>
        <w:pStyle w:val="Heading5"/>
      </w:pPr>
      <w:bookmarkStart w:id="5" w:name="_Toc435430514"/>
      <w:r w:rsidRPr="00BA029A">
        <w:t>7631.</w:t>
      </w:r>
      <w:bookmarkStart w:id="6" w:name="LPPH_7631_1"/>
      <w:bookmarkEnd w:id="6"/>
      <w:r w:rsidR="00797F4F">
        <w:t xml:space="preserve">2 </w:t>
      </w:r>
      <w:r w:rsidR="00294A92">
        <w:t>Creating</w:t>
      </w:r>
      <w:r w:rsidRPr="00BA029A">
        <w:t xml:space="preserve"> the Notification of Intent Letter</w:t>
      </w:r>
      <w:bookmarkEnd w:id="5"/>
    </w:p>
    <w:p w:rsidR="00BD68C8" w:rsidRDefault="00BD68C8" w:rsidP="00BD68C8">
      <w:pPr>
        <w:pStyle w:val="revisionnodfps"/>
      </w:pPr>
      <w:r w:rsidRPr="00BA029A">
        <w:t xml:space="preserve">LPPH </w:t>
      </w:r>
      <w:r>
        <w:rPr>
          <w:strike/>
          <w:color w:val="FF0000"/>
        </w:rPr>
        <w:t>September</w:t>
      </w:r>
      <w:r w:rsidRPr="00390CE1">
        <w:rPr>
          <w:strike/>
          <w:color w:val="FF0000"/>
        </w:rPr>
        <w:t xml:space="preserve"> </w:t>
      </w:r>
      <w:r>
        <w:rPr>
          <w:strike/>
          <w:color w:val="FF0000"/>
        </w:rPr>
        <w:t>2012</w:t>
      </w:r>
      <w:r>
        <w:t xml:space="preserve"> DRAFT 8642-CCL</w:t>
      </w:r>
      <w:r w:rsidR="00D31DF7">
        <w:t xml:space="preserve"> (new)</w:t>
      </w:r>
    </w:p>
    <w:p w:rsidR="00394549" w:rsidRPr="00BA029A" w:rsidRDefault="00394549" w:rsidP="00BD68C8">
      <w:pPr>
        <w:pStyle w:val="bodytextdfps"/>
      </w:pPr>
      <w:r w:rsidRPr="00BA029A">
        <w:t>When preparing the notification letter</w:t>
      </w:r>
      <w:r>
        <w:t xml:space="preserve">, </w:t>
      </w:r>
      <w:r w:rsidR="003433E5" w:rsidRPr="003433E5">
        <w:t>CLASS Form 2880</w:t>
      </w:r>
      <w:r w:rsidR="003433E5" w:rsidRPr="003433E5">
        <w:rPr>
          <w:i/>
        </w:rPr>
        <w:t xml:space="preserve"> Intent to Impose Adverse Action</w:t>
      </w:r>
      <w:r w:rsidRPr="00D74ED4">
        <w:t>,</w:t>
      </w:r>
      <w:r w:rsidRPr="00BA029A">
        <w:t xml:space="preserve"> the inspector must:</w:t>
      </w:r>
    </w:p>
    <w:p w:rsidR="00394549" w:rsidRPr="00BA029A" w:rsidRDefault="00394549" w:rsidP="00BD68C8">
      <w:pPr>
        <w:pStyle w:val="list1dfps"/>
      </w:pPr>
      <w:r w:rsidRPr="00BA029A">
        <w:t>a.</w:t>
      </w:r>
      <w:r w:rsidR="00BD68C8">
        <w:tab/>
      </w:r>
      <w:r w:rsidR="000927CA">
        <w:t>Include a</w:t>
      </w:r>
      <w:r w:rsidRPr="00BA029A">
        <w:t xml:space="preserve"> statement of intent to deny, revoke, or suspend the permit</w:t>
      </w:r>
      <w:r w:rsidR="000269AA">
        <w:t>.</w:t>
      </w:r>
    </w:p>
    <w:p w:rsidR="00394549" w:rsidRPr="00BA029A" w:rsidRDefault="00394549" w:rsidP="00BD68C8">
      <w:pPr>
        <w:pStyle w:val="list1dfps"/>
      </w:pPr>
      <w:r w:rsidRPr="00BA029A">
        <w:t>b.</w:t>
      </w:r>
      <w:r w:rsidR="00BD68C8">
        <w:tab/>
      </w:r>
      <w:r w:rsidR="000927CA">
        <w:t xml:space="preserve">Include references to the </w:t>
      </w:r>
      <w:r w:rsidRPr="00BA029A">
        <w:t>legal authority for the adverse action taken:</w:t>
      </w:r>
    </w:p>
    <w:p w:rsidR="00394549" w:rsidRPr="00BA029A" w:rsidRDefault="00BD68C8" w:rsidP="00A47EC0">
      <w:pPr>
        <w:pStyle w:val="list1dfps"/>
      </w:pPr>
      <w:r>
        <w:tab/>
      </w:r>
      <w:r w:rsidR="00394549" w:rsidRPr="00BA029A">
        <w:t>The authority is Human Resources Code</w:t>
      </w:r>
      <w:r>
        <w:t xml:space="preserve"> </w:t>
      </w:r>
      <w:hyperlink r:id="rId18" w:anchor="42.072" w:history="1">
        <w:r w:rsidR="00394549" w:rsidRPr="00470469">
          <w:rPr>
            <w:rStyle w:val="Hyperlink"/>
          </w:rPr>
          <w:t>§42.072(a)</w:t>
        </w:r>
      </w:hyperlink>
      <w:r w:rsidR="00394549" w:rsidRPr="00BA029A">
        <w:t>. The Licensing inspector includes additional legal authority as applicable and with direction from DFPS legal staff for adverse action because of matches found during a background check, matches found during a search for a controlling person, or for the denial of a residential license.</w:t>
      </w:r>
    </w:p>
    <w:p w:rsidR="00394549" w:rsidRPr="00BA029A" w:rsidRDefault="00BD68C8" w:rsidP="00BD68C8">
      <w:pPr>
        <w:pStyle w:val="list1dfps"/>
      </w:pPr>
      <w:r>
        <w:tab/>
      </w:r>
      <w:r w:rsidR="00394549" w:rsidRPr="00BA029A">
        <w:t>For example, HRC</w:t>
      </w:r>
      <w:r w:rsidR="008C23FD">
        <w:t xml:space="preserve"> </w:t>
      </w:r>
      <w:hyperlink r:id="rId19" w:anchor="42.072" w:history="1">
        <w:r w:rsidR="00394549" w:rsidRPr="00BA029A">
          <w:rPr>
            <w:color w:val="006699"/>
          </w:rPr>
          <w:t>§42.072(f)</w:t>
        </w:r>
      </w:hyperlink>
      <w:r>
        <w:rPr>
          <w:i/>
          <w:iCs/>
          <w:color w:val="006699"/>
        </w:rPr>
        <w:t xml:space="preserve"> </w:t>
      </w:r>
      <w:r w:rsidR="00394549" w:rsidRPr="00BA029A">
        <w:t>requires DFPS to revoke or deny an operation’s permit if the results of a background check show that a person has been convicted of an offense under</w:t>
      </w:r>
      <w:r w:rsidR="008C23FD">
        <w:t xml:space="preserve"> </w:t>
      </w:r>
      <w:hyperlink r:id="rId20" w:history="1">
        <w:r w:rsidR="00394549" w:rsidRPr="00BA029A">
          <w:rPr>
            <w:color w:val="006699"/>
          </w:rPr>
          <w:t>Title</w:t>
        </w:r>
        <w:r w:rsidR="008C23FD">
          <w:rPr>
            <w:color w:val="006699"/>
          </w:rPr>
          <w:t xml:space="preserve"> </w:t>
        </w:r>
        <w:r w:rsidR="00394549" w:rsidRPr="00BA029A">
          <w:rPr>
            <w:color w:val="006699"/>
          </w:rPr>
          <w:t>5</w:t>
        </w:r>
      </w:hyperlink>
      <w:r w:rsidR="00394549" w:rsidRPr="00F93BDE">
        <w:t>,</w:t>
      </w:r>
      <w:r w:rsidR="008C23FD">
        <w:t xml:space="preserve"> </w:t>
      </w:r>
      <w:hyperlink r:id="rId21" w:history="1">
        <w:r w:rsidR="00394549" w:rsidRPr="00BA029A">
          <w:rPr>
            <w:color w:val="006699"/>
          </w:rPr>
          <w:t>Title</w:t>
        </w:r>
        <w:r w:rsidR="008C23FD">
          <w:rPr>
            <w:color w:val="006699"/>
          </w:rPr>
          <w:t xml:space="preserve"> </w:t>
        </w:r>
        <w:r w:rsidR="00394549" w:rsidRPr="00BA029A">
          <w:rPr>
            <w:color w:val="006699"/>
          </w:rPr>
          <w:t>6</w:t>
        </w:r>
      </w:hyperlink>
      <w:r w:rsidR="00394549" w:rsidRPr="00BA029A">
        <w:t>,</w:t>
      </w:r>
      <w:r w:rsidR="008C23FD">
        <w:t xml:space="preserve"> </w:t>
      </w:r>
      <w:r w:rsidR="00394549" w:rsidRPr="00BA029A">
        <w:t>or</w:t>
      </w:r>
      <w:r w:rsidR="008C23FD">
        <w:t xml:space="preserve"> </w:t>
      </w:r>
      <w:hyperlink r:id="rId22" w:history="1">
        <w:r w:rsidR="00394549" w:rsidRPr="00BA029A">
          <w:rPr>
            <w:color w:val="006699"/>
          </w:rPr>
          <w:t>Chapter</w:t>
        </w:r>
        <w:r w:rsidR="008C23FD">
          <w:rPr>
            <w:color w:val="006699"/>
          </w:rPr>
          <w:t xml:space="preserve"> </w:t>
        </w:r>
        <w:r w:rsidR="00394549" w:rsidRPr="00BA029A">
          <w:rPr>
            <w:color w:val="006699"/>
          </w:rPr>
          <w:t>43</w:t>
        </w:r>
      </w:hyperlink>
      <w:r w:rsidR="008C23FD">
        <w:rPr>
          <w:i/>
          <w:iCs/>
          <w:color w:val="006699"/>
        </w:rPr>
        <w:t xml:space="preserve"> </w:t>
      </w:r>
      <w:r w:rsidR="00394549" w:rsidRPr="00BA029A">
        <w:t>of</w:t>
      </w:r>
      <w:r w:rsidR="008C23FD">
        <w:t xml:space="preserve"> </w:t>
      </w:r>
      <w:r w:rsidR="00394549" w:rsidRPr="00BA029A">
        <w:t>the</w:t>
      </w:r>
      <w:r w:rsidR="008C23FD">
        <w:t xml:space="preserve"> </w:t>
      </w:r>
      <w:r w:rsidR="00394549" w:rsidRPr="00BA029A">
        <w:t>Penal</w:t>
      </w:r>
      <w:r w:rsidR="008C23FD">
        <w:t xml:space="preserve"> </w:t>
      </w:r>
      <w:r w:rsidR="00394549" w:rsidRPr="00BA029A">
        <w:t>Code.</w:t>
      </w:r>
    </w:p>
    <w:p w:rsidR="00394549" w:rsidRPr="00BA029A" w:rsidRDefault="00394549" w:rsidP="00BD68C8">
      <w:pPr>
        <w:pStyle w:val="list1dfps"/>
      </w:pPr>
      <w:r w:rsidRPr="00BA029A">
        <w:t>c.</w:t>
      </w:r>
      <w:r w:rsidR="00BD68C8">
        <w:tab/>
      </w:r>
      <w:r w:rsidR="000927CA">
        <w:t xml:space="preserve">Include </w:t>
      </w:r>
      <w:r w:rsidRPr="00BA029A">
        <w:t>specific</w:t>
      </w:r>
      <w:r w:rsidR="008C23FD">
        <w:t xml:space="preserve"> </w:t>
      </w:r>
      <w:r w:rsidRPr="00BA029A">
        <w:t>details</w:t>
      </w:r>
      <w:r w:rsidR="008C23FD">
        <w:t xml:space="preserve"> </w:t>
      </w:r>
      <w:r w:rsidRPr="00BA029A">
        <w:t>of</w:t>
      </w:r>
      <w:r w:rsidR="008C23FD">
        <w:t xml:space="preserve"> </w:t>
      </w:r>
      <w:r w:rsidRPr="00BA029A">
        <w:t>the</w:t>
      </w:r>
      <w:r w:rsidR="008C23FD">
        <w:t xml:space="preserve"> </w:t>
      </w:r>
      <w:r w:rsidRPr="00BA029A">
        <w:t>findings</w:t>
      </w:r>
      <w:r w:rsidR="008C23FD">
        <w:t xml:space="preserve"> </w:t>
      </w:r>
      <w:r w:rsidRPr="00BA029A">
        <w:t>or</w:t>
      </w:r>
      <w:r w:rsidR="008C23FD">
        <w:t xml:space="preserve"> </w:t>
      </w:r>
      <w:r w:rsidRPr="00BA029A">
        <w:t>basis</w:t>
      </w:r>
      <w:r w:rsidR="008C23FD">
        <w:t xml:space="preserve"> </w:t>
      </w:r>
      <w:r w:rsidRPr="00BA029A">
        <w:t>for</w:t>
      </w:r>
      <w:r w:rsidR="008C23FD">
        <w:t xml:space="preserve"> </w:t>
      </w:r>
      <w:r w:rsidRPr="00BA029A">
        <w:t>denial,</w:t>
      </w:r>
      <w:r w:rsidR="008C23FD">
        <w:t xml:space="preserve"> </w:t>
      </w:r>
      <w:r w:rsidRPr="00BA029A">
        <w:t>revocation,</w:t>
      </w:r>
      <w:r w:rsidR="008C23FD">
        <w:t xml:space="preserve"> </w:t>
      </w:r>
      <w:r w:rsidRPr="00BA029A">
        <w:t>or</w:t>
      </w:r>
      <w:r w:rsidR="008C23FD">
        <w:t xml:space="preserve"> </w:t>
      </w:r>
      <w:r w:rsidRPr="00BA029A">
        <w:t>suspension,</w:t>
      </w:r>
      <w:r w:rsidR="008C23FD">
        <w:t xml:space="preserve"> </w:t>
      </w:r>
      <w:r w:rsidRPr="00BA029A">
        <w:t>including:</w:t>
      </w:r>
    </w:p>
    <w:p w:rsidR="00394549" w:rsidRPr="00BA029A" w:rsidRDefault="00394549" w:rsidP="00BD68C8">
      <w:pPr>
        <w:pStyle w:val="list2dfps"/>
      </w:pPr>
      <w:r w:rsidRPr="00BA029A">
        <w:t>1.</w:t>
      </w:r>
      <w:r w:rsidR="00BD68C8">
        <w:tab/>
      </w:r>
      <w:proofErr w:type="gramStart"/>
      <w:r w:rsidRPr="00BA029A">
        <w:t>specific</w:t>
      </w:r>
      <w:proofErr w:type="gramEnd"/>
      <w:r w:rsidR="008C23FD">
        <w:t xml:space="preserve"> </w:t>
      </w:r>
      <w:r w:rsidRPr="00BA029A">
        <w:t>citation</w:t>
      </w:r>
      <w:r w:rsidR="008C23FD">
        <w:t xml:space="preserve"> </w:t>
      </w:r>
      <w:r w:rsidRPr="00BA029A">
        <w:t>of</w:t>
      </w:r>
      <w:r w:rsidR="008C23FD">
        <w:t xml:space="preserve"> </w:t>
      </w:r>
      <w:r w:rsidRPr="00BA029A">
        <w:t>statute,</w:t>
      </w:r>
      <w:r w:rsidR="008C23FD">
        <w:t xml:space="preserve"> </w:t>
      </w:r>
      <w:r w:rsidRPr="00BA029A">
        <w:t>administrative</w:t>
      </w:r>
      <w:r w:rsidR="008C23FD">
        <w:t xml:space="preserve"> </w:t>
      </w:r>
      <w:r w:rsidRPr="00BA029A">
        <w:t>rules,</w:t>
      </w:r>
      <w:r w:rsidR="008C23FD">
        <w:t xml:space="preserve"> </w:t>
      </w:r>
      <w:r w:rsidRPr="00BA029A">
        <w:t>and</w:t>
      </w:r>
      <w:r w:rsidR="008C23FD">
        <w:t xml:space="preserve"> </w:t>
      </w:r>
      <w:r w:rsidRPr="00BA029A">
        <w:t>minimum</w:t>
      </w:r>
      <w:r w:rsidR="008C23FD">
        <w:t xml:space="preserve"> </w:t>
      </w:r>
      <w:r w:rsidRPr="00BA029A">
        <w:t>standards</w:t>
      </w:r>
      <w:r w:rsidR="000269AA">
        <w:t>;</w:t>
      </w:r>
    </w:p>
    <w:p w:rsidR="00394549" w:rsidRPr="00BA029A" w:rsidRDefault="00394549" w:rsidP="00BD68C8">
      <w:pPr>
        <w:pStyle w:val="list2dfps"/>
      </w:pPr>
      <w:r w:rsidRPr="00BA029A">
        <w:t>2.</w:t>
      </w:r>
      <w:r w:rsidR="00BD68C8">
        <w:tab/>
      </w:r>
      <w:r w:rsidRPr="00BA029A">
        <w:t>dates</w:t>
      </w:r>
      <w:r w:rsidR="008C23FD">
        <w:t xml:space="preserve"> </w:t>
      </w:r>
      <w:r w:rsidRPr="00BA029A">
        <w:t>of</w:t>
      </w:r>
      <w:r w:rsidR="008C23FD">
        <w:t xml:space="preserve"> </w:t>
      </w:r>
      <w:r w:rsidRPr="00BA029A">
        <w:t>the</w:t>
      </w:r>
      <w:r w:rsidR="008C23FD">
        <w:t xml:space="preserve"> </w:t>
      </w:r>
      <w:r w:rsidRPr="00BA029A">
        <w:t>deficiencies</w:t>
      </w:r>
      <w:r w:rsidR="000269AA">
        <w:t>;</w:t>
      </w:r>
    </w:p>
    <w:p w:rsidR="00394549" w:rsidRPr="00BA029A" w:rsidRDefault="00394549" w:rsidP="00BD68C8">
      <w:pPr>
        <w:pStyle w:val="list2dfps"/>
      </w:pPr>
      <w:r w:rsidRPr="00BA029A">
        <w:t>3.</w:t>
      </w:r>
      <w:r w:rsidR="00BD68C8">
        <w:tab/>
      </w:r>
      <w:proofErr w:type="gramStart"/>
      <w:r w:rsidRPr="00BA029A">
        <w:t>description</w:t>
      </w:r>
      <w:proofErr w:type="gramEnd"/>
      <w:r w:rsidR="008C23FD">
        <w:t xml:space="preserve"> </w:t>
      </w:r>
      <w:r w:rsidRPr="00BA029A">
        <w:t>of</w:t>
      </w:r>
      <w:r w:rsidR="008C23FD">
        <w:t xml:space="preserve"> </w:t>
      </w:r>
      <w:r w:rsidRPr="00BA029A">
        <w:t>each</w:t>
      </w:r>
      <w:r w:rsidR="008C23FD">
        <w:t xml:space="preserve"> </w:t>
      </w:r>
      <w:r w:rsidRPr="00BA029A">
        <w:t>deficiency</w:t>
      </w:r>
      <w:r w:rsidR="000269AA">
        <w:t>;</w:t>
      </w:r>
      <w:r w:rsidR="008C23FD">
        <w:t xml:space="preserve"> </w:t>
      </w:r>
      <w:r w:rsidRPr="00BA029A">
        <w:t>and</w:t>
      </w:r>
    </w:p>
    <w:p w:rsidR="00394549" w:rsidRDefault="00394549" w:rsidP="00BD68C8">
      <w:pPr>
        <w:pStyle w:val="list2dfps"/>
      </w:pPr>
      <w:r w:rsidRPr="00BA029A">
        <w:t>4.</w:t>
      </w:r>
      <w:r w:rsidR="00BD68C8">
        <w:tab/>
      </w:r>
      <w:proofErr w:type="gramStart"/>
      <w:r w:rsidRPr="00BA029A">
        <w:t>the</w:t>
      </w:r>
      <w:proofErr w:type="gramEnd"/>
      <w:r w:rsidR="008C23FD">
        <w:t xml:space="preserve"> </w:t>
      </w:r>
      <w:r w:rsidRPr="00BA029A">
        <w:t>name</w:t>
      </w:r>
      <w:r w:rsidR="008C23FD">
        <w:t xml:space="preserve"> </w:t>
      </w:r>
      <w:r w:rsidRPr="00BA029A">
        <w:t>of</w:t>
      </w:r>
      <w:r w:rsidR="008C23FD">
        <w:t xml:space="preserve"> </w:t>
      </w:r>
      <w:r w:rsidRPr="00BA029A">
        <w:t>the</w:t>
      </w:r>
      <w:r w:rsidR="008C23FD">
        <w:t xml:space="preserve"> </w:t>
      </w:r>
      <w:r w:rsidRPr="00BA029A">
        <w:t>inspector</w:t>
      </w:r>
      <w:r w:rsidR="008C23FD">
        <w:t xml:space="preserve"> </w:t>
      </w:r>
      <w:r w:rsidRPr="00BA029A">
        <w:t>who</w:t>
      </w:r>
      <w:r w:rsidR="008C23FD">
        <w:t xml:space="preserve"> </w:t>
      </w:r>
      <w:r w:rsidRPr="00BA029A">
        <w:t>made</w:t>
      </w:r>
      <w:r w:rsidR="008C23FD">
        <w:t xml:space="preserve"> </w:t>
      </w:r>
      <w:r w:rsidRPr="00BA029A">
        <w:t>the</w:t>
      </w:r>
      <w:r w:rsidR="008C23FD">
        <w:t xml:space="preserve"> </w:t>
      </w:r>
      <w:r w:rsidRPr="00BA029A">
        <w:t>determination.</w:t>
      </w:r>
    </w:p>
    <w:p w:rsidR="000927CA" w:rsidRDefault="003F1C1D" w:rsidP="00816437">
      <w:pPr>
        <w:pStyle w:val="list1dfps"/>
      </w:pPr>
      <w:r>
        <w:t>d.</w:t>
      </w:r>
      <w:r>
        <w:tab/>
      </w:r>
      <w:r w:rsidR="000927CA">
        <w:t xml:space="preserve">Include information specific to </w:t>
      </w:r>
      <w:r w:rsidR="00AE5CBE">
        <w:t>the action taken</w:t>
      </w:r>
      <w:r w:rsidR="008C2312">
        <w:t>. See:</w:t>
      </w:r>
    </w:p>
    <w:p w:rsidR="000927CA" w:rsidRDefault="000927CA" w:rsidP="000B766D">
      <w:pPr>
        <w:pStyle w:val="list2dfps"/>
      </w:pPr>
      <w:r>
        <w:tab/>
      </w:r>
      <w:r w:rsidRPr="00816437">
        <w:rPr>
          <w:highlight w:val="cyan"/>
          <w:lang w:val="en"/>
        </w:rPr>
        <w:t>7631.2</w:t>
      </w:r>
      <w:r w:rsidR="00DE428A">
        <w:rPr>
          <w:highlight w:val="cyan"/>
          <w:lang w:val="en"/>
        </w:rPr>
        <w:t>1</w:t>
      </w:r>
      <w:r w:rsidRPr="00816437">
        <w:rPr>
          <w:highlight w:val="cyan"/>
          <w:lang w:val="en"/>
        </w:rPr>
        <w:t xml:space="preserve"> </w:t>
      </w:r>
      <w:r w:rsidRPr="00205BAA">
        <w:rPr>
          <w:lang w:val="en"/>
        </w:rPr>
        <w:t>Requirements if the Action Taken is Denial</w:t>
      </w:r>
      <w:r>
        <w:rPr>
          <w:lang w:val="en"/>
        </w:rPr>
        <w:t>.</w:t>
      </w:r>
    </w:p>
    <w:p w:rsidR="000927CA" w:rsidRDefault="000927CA" w:rsidP="000B766D">
      <w:pPr>
        <w:pStyle w:val="list2dfps"/>
      </w:pPr>
      <w:r>
        <w:tab/>
      </w:r>
      <w:r w:rsidRPr="00816437">
        <w:rPr>
          <w:highlight w:val="cyan"/>
        </w:rPr>
        <w:t>7631.2</w:t>
      </w:r>
      <w:r w:rsidR="00DE428A">
        <w:rPr>
          <w:highlight w:val="cyan"/>
        </w:rPr>
        <w:t>2</w:t>
      </w:r>
      <w:r w:rsidRPr="00816437">
        <w:rPr>
          <w:highlight w:val="cyan"/>
        </w:rPr>
        <w:t xml:space="preserve"> </w:t>
      </w:r>
      <w:r w:rsidRPr="00205BAA">
        <w:t>Requirements When the Operation is Already on Corrective Action or Suspension</w:t>
      </w:r>
      <w:r>
        <w:t>.</w:t>
      </w:r>
    </w:p>
    <w:p w:rsidR="003F1C1D" w:rsidRDefault="000927CA" w:rsidP="000B766D">
      <w:pPr>
        <w:pStyle w:val="list2dfps"/>
      </w:pPr>
      <w:r>
        <w:tab/>
      </w:r>
      <w:r w:rsidRPr="00816437">
        <w:rPr>
          <w:highlight w:val="cyan"/>
        </w:rPr>
        <w:t>7631.</w:t>
      </w:r>
      <w:r w:rsidRPr="00DE428A">
        <w:rPr>
          <w:highlight w:val="cyan"/>
        </w:rPr>
        <w:t>2</w:t>
      </w:r>
      <w:r w:rsidR="00DE428A" w:rsidRPr="00DE428A">
        <w:rPr>
          <w:highlight w:val="cyan"/>
        </w:rPr>
        <w:t>3</w:t>
      </w:r>
      <w:r w:rsidR="00DE428A">
        <w:t xml:space="preserve"> </w:t>
      </w:r>
      <w:r w:rsidRPr="00205BAA">
        <w:t xml:space="preserve">Requirements if the Action Taken is Revocation or Suspension and </w:t>
      </w:r>
      <w:proofErr w:type="gramStart"/>
      <w:r w:rsidRPr="00205BAA">
        <w:t>There</w:t>
      </w:r>
      <w:proofErr w:type="gramEnd"/>
      <w:r w:rsidRPr="00205BAA">
        <w:t xml:space="preserve"> is Risk to the Health or Safety of Children</w:t>
      </w:r>
      <w:r>
        <w:t>.</w:t>
      </w:r>
    </w:p>
    <w:p w:rsidR="00205BAA" w:rsidRDefault="009804F3" w:rsidP="00816437">
      <w:pPr>
        <w:pStyle w:val="list1dfps"/>
      </w:pPr>
      <w:r>
        <w:t>e.</w:t>
      </w:r>
      <w:r>
        <w:tab/>
        <w:t>Include information notifying</w:t>
      </w:r>
      <w:r w:rsidR="00205BAA">
        <w:t xml:space="preserve"> the operation about their r</w:t>
      </w:r>
      <w:r>
        <w:t>equirements</w:t>
      </w:r>
      <w:r w:rsidR="00205BAA">
        <w:t>, rights, and restrictions. See:</w:t>
      </w:r>
    </w:p>
    <w:p w:rsidR="00205BAA" w:rsidRDefault="00D31685" w:rsidP="00816437">
      <w:pPr>
        <w:pStyle w:val="list2dfps"/>
      </w:pPr>
      <w:r>
        <w:tab/>
      </w:r>
      <w:r w:rsidR="00205BAA" w:rsidRPr="00816437">
        <w:rPr>
          <w:highlight w:val="cyan"/>
        </w:rPr>
        <w:t>7631.2</w:t>
      </w:r>
      <w:r w:rsidR="00DE428A" w:rsidRPr="00DE428A">
        <w:rPr>
          <w:highlight w:val="cyan"/>
        </w:rPr>
        <w:t>4</w:t>
      </w:r>
      <w:r w:rsidR="00205BAA">
        <w:t xml:space="preserve"> Notifying an Operation </w:t>
      </w:r>
      <w:proofErr w:type="gramStart"/>
      <w:r w:rsidR="00205BAA">
        <w:t>About</w:t>
      </w:r>
      <w:proofErr w:type="gramEnd"/>
      <w:r w:rsidR="00205BAA">
        <w:t xml:space="preserve"> the Requirements For Informing the Public About an Adverse Action</w:t>
      </w:r>
    </w:p>
    <w:p w:rsidR="00205BAA" w:rsidRDefault="00D31685" w:rsidP="00816437">
      <w:pPr>
        <w:pStyle w:val="list2dfps"/>
      </w:pPr>
      <w:r>
        <w:tab/>
      </w:r>
      <w:r w:rsidR="00205BAA" w:rsidRPr="00816437">
        <w:rPr>
          <w:highlight w:val="cyan"/>
        </w:rPr>
        <w:t>7631.2</w:t>
      </w:r>
      <w:r w:rsidR="00DE428A" w:rsidRPr="00DE428A">
        <w:rPr>
          <w:highlight w:val="cyan"/>
        </w:rPr>
        <w:t>5</w:t>
      </w:r>
      <w:r w:rsidR="00205BAA">
        <w:t xml:space="preserve"> Notifying an Operation </w:t>
      </w:r>
      <w:proofErr w:type="gramStart"/>
      <w:r w:rsidR="00205BAA">
        <w:t>About</w:t>
      </w:r>
      <w:proofErr w:type="gramEnd"/>
      <w:r w:rsidR="00205BAA">
        <w:t xml:space="preserve"> the Right to Request an Administrative Review</w:t>
      </w:r>
    </w:p>
    <w:p w:rsidR="00205BAA" w:rsidRDefault="00D31685" w:rsidP="00816437">
      <w:pPr>
        <w:pStyle w:val="list2dfps"/>
      </w:pPr>
      <w:r>
        <w:tab/>
      </w:r>
      <w:r w:rsidR="00205BAA" w:rsidRPr="00816437">
        <w:rPr>
          <w:highlight w:val="cyan"/>
        </w:rPr>
        <w:t>7631.2</w:t>
      </w:r>
      <w:r w:rsidR="00DE428A" w:rsidRPr="00DE428A">
        <w:rPr>
          <w:highlight w:val="cyan"/>
        </w:rPr>
        <w:t>6</w:t>
      </w:r>
      <w:r w:rsidR="00205BAA">
        <w:t xml:space="preserve"> Notifying an Operation </w:t>
      </w:r>
      <w:proofErr w:type="gramStart"/>
      <w:r w:rsidR="00205BAA">
        <w:t>About</w:t>
      </w:r>
      <w:proofErr w:type="gramEnd"/>
      <w:r w:rsidR="00205BAA">
        <w:t xml:space="preserve"> the Restrictions on Reapplying for a Permit</w:t>
      </w:r>
    </w:p>
    <w:p w:rsidR="00205BAA" w:rsidRDefault="00D31685" w:rsidP="00205BAA">
      <w:pPr>
        <w:pStyle w:val="list2dfps"/>
      </w:pPr>
      <w:r>
        <w:lastRenderedPageBreak/>
        <w:tab/>
      </w:r>
      <w:r w:rsidR="00205BAA" w:rsidRPr="00816437">
        <w:rPr>
          <w:highlight w:val="cyan"/>
        </w:rPr>
        <w:t>7631.2</w:t>
      </w:r>
      <w:r w:rsidR="00DE428A" w:rsidRPr="00DE428A">
        <w:rPr>
          <w:highlight w:val="cyan"/>
        </w:rPr>
        <w:t>7</w:t>
      </w:r>
      <w:r w:rsidR="00205BAA">
        <w:t xml:space="preserve"> Notifying an Operation </w:t>
      </w:r>
      <w:proofErr w:type="gramStart"/>
      <w:r w:rsidR="00205BAA">
        <w:t>About</w:t>
      </w:r>
      <w:proofErr w:type="gramEnd"/>
      <w:r w:rsidR="00205BAA">
        <w:t xml:space="preserve"> Restrictions on Controlling Persons</w:t>
      </w:r>
    </w:p>
    <w:p w:rsidR="00D66152" w:rsidRDefault="008A1877" w:rsidP="00BD68C8">
      <w:pPr>
        <w:pStyle w:val="list1dfps"/>
      </w:pPr>
      <w:r>
        <w:t>f</w:t>
      </w:r>
      <w:r w:rsidR="00394549" w:rsidRPr="00BA029A">
        <w:t>.</w:t>
      </w:r>
      <w:r w:rsidR="00BD68C8">
        <w:tab/>
      </w:r>
      <w:r w:rsidR="00394549" w:rsidRPr="00BA029A">
        <w:t>A</w:t>
      </w:r>
      <w:r w:rsidR="008C23FD">
        <w:t xml:space="preserve"> </w:t>
      </w:r>
      <w:r w:rsidR="00394549" w:rsidRPr="00BA029A">
        <w:t>statement</w:t>
      </w:r>
      <w:r w:rsidR="008C23FD">
        <w:t xml:space="preserve"> </w:t>
      </w:r>
      <w:r w:rsidR="00394549" w:rsidRPr="00BA029A">
        <w:t>that</w:t>
      </w:r>
      <w:r w:rsidR="008C23FD">
        <w:t xml:space="preserve"> </w:t>
      </w:r>
      <w:r w:rsidR="00394549">
        <w:t>forms</w:t>
      </w:r>
      <w:r w:rsidR="008C23FD">
        <w:t xml:space="preserve"> </w:t>
      </w:r>
      <w:r w:rsidR="00394549">
        <w:t>and</w:t>
      </w:r>
      <w:r w:rsidR="008C23FD">
        <w:t xml:space="preserve"> </w:t>
      </w:r>
      <w:r w:rsidR="00394549">
        <w:t>letters</w:t>
      </w:r>
      <w:r w:rsidR="008C23FD">
        <w:t xml:space="preserve"> </w:t>
      </w:r>
      <w:r w:rsidR="00394549">
        <w:t>from</w:t>
      </w:r>
      <w:r w:rsidR="008C23FD">
        <w:t xml:space="preserve"> </w:t>
      </w:r>
      <w:r w:rsidR="00394549">
        <w:t>each</w:t>
      </w:r>
      <w:r w:rsidR="008C23FD">
        <w:t xml:space="preserve"> </w:t>
      </w:r>
      <w:r w:rsidR="00394549">
        <w:t>inspection,</w:t>
      </w:r>
      <w:r w:rsidR="008C23FD">
        <w:t xml:space="preserve"> </w:t>
      </w:r>
      <w:r w:rsidR="00394549">
        <w:t>investigation</w:t>
      </w:r>
      <w:r w:rsidR="00A47EC0">
        <w:t>,</w:t>
      </w:r>
      <w:r w:rsidR="008C23FD">
        <w:t xml:space="preserve"> </w:t>
      </w:r>
      <w:r w:rsidR="00394549">
        <w:t>or</w:t>
      </w:r>
      <w:r w:rsidR="008C23FD">
        <w:t xml:space="preserve"> </w:t>
      </w:r>
      <w:r w:rsidR="00394549">
        <w:t>assessment</w:t>
      </w:r>
      <w:r w:rsidR="008C23FD">
        <w:t xml:space="preserve"> </w:t>
      </w:r>
      <w:r w:rsidR="00394549" w:rsidRPr="00BA029A">
        <w:t>used</w:t>
      </w:r>
      <w:r w:rsidR="008C23FD">
        <w:t xml:space="preserve"> </w:t>
      </w:r>
      <w:r w:rsidR="00394549" w:rsidRPr="00BA029A">
        <w:t>as</w:t>
      </w:r>
      <w:r w:rsidR="008C23FD">
        <w:t xml:space="preserve"> </w:t>
      </w:r>
      <w:r w:rsidR="00394549" w:rsidRPr="00BA029A">
        <w:t>a</w:t>
      </w:r>
      <w:r w:rsidR="008C23FD">
        <w:t xml:space="preserve"> </w:t>
      </w:r>
      <w:r w:rsidR="00394549" w:rsidRPr="00BA029A">
        <w:t>basis</w:t>
      </w:r>
      <w:r w:rsidR="008C23FD">
        <w:t xml:space="preserve"> </w:t>
      </w:r>
      <w:r w:rsidR="00394549" w:rsidRPr="00BA029A">
        <w:t>for</w:t>
      </w:r>
      <w:r w:rsidR="008C23FD">
        <w:t xml:space="preserve"> </w:t>
      </w:r>
      <w:r w:rsidR="00394549" w:rsidRPr="00BA029A">
        <w:t>the</w:t>
      </w:r>
      <w:r w:rsidR="008C23FD">
        <w:t xml:space="preserve"> </w:t>
      </w:r>
      <w:r w:rsidR="00394549" w:rsidRPr="00BA029A">
        <w:t>action</w:t>
      </w:r>
      <w:r w:rsidR="008C23FD">
        <w:t xml:space="preserve"> </w:t>
      </w:r>
      <w:r w:rsidR="00394549" w:rsidRPr="00BA029A">
        <w:t>are</w:t>
      </w:r>
      <w:r w:rsidR="008C23FD">
        <w:t xml:space="preserve"> </w:t>
      </w:r>
      <w:r w:rsidR="00394549" w:rsidRPr="00BA029A">
        <w:t>enclosed</w:t>
      </w:r>
      <w:r w:rsidR="008C23FD">
        <w:t xml:space="preserve"> </w:t>
      </w:r>
      <w:r w:rsidR="00394549" w:rsidRPr="00BA029A">
        <w:t>with</w:t>
      </w:r>
      <w:r w:rsidR="008C23FD">
        <w:t xml:space="preserve"> </w:t>
      </w:r>
      <w:r w:rsidR="00394549" w:rsidRPr="00BA029A">
        <w:t>the</w:t>
      </w:r>
      <w:r w:rsidR="008C23FD">
        <w:t xml:space="preserve"> </w:t>
      </w:r>
      <w:r w:rsidR="00394549" w:rsidRPr="00BA029A">
        <w:t>notice.</w:t>
      </w:r>
      <w:r w:rsidR="00E87A37">
        <w:t xml:space="preserve"> </w:t>
      </w:r>
    </w:p>
    <w:p w:rsidR="00394549" w:rsidRPr="003433E5" w:rsidRDefault="00D66152" w:rsidP="00BD68C8">
      <w:pPr>
        <w:pStyle w:val="list1dfps"/>
        <w:rPr>
          <w:i/>
          <w:lang w:val="en"/>
        </w:rPr>
      </w:pPr>
      <w:r>
        <w:tab/>
      </w:r>
      <w:r w:rsidR="00E87A37">
        <w:rPr>
          <w:lang w:val="en"/>
        </w:rPr>
        <w:t>T</w:t>
      </w:r>
      <w:r w:rsidR="00E87A37" w:rsidRPr="00530DC3">
        <w:rPr>
          <w:lang w:val="en"/>
        </w:rPr>
        <w:t>he</w:t>
      </w:r>
      <w:r w:rsidR="00E87A37">
        <w:rPr>
          <w:lang w:val="en"/>
        </w:rPr>
        <w:t xml:space="preserve"> </w:t>
      </w:r>
      <w:r w:rsidR="00E87A37" w:rsidRPr="00530DC3">
        <w:rPr>
          <w:lang w:val="en"/>
        </w:rPr>
        <w:t>inspector</w:t>
      </w:r>
      <w:r w:rsidR="00E87A37">
        <w:rPr>
          <w:lang w:val="en"/>
        </w:rPr>
        <w:t xml:space="preserve"> </w:t>
      </w:r>
      <w:r w:rsidR="00E87A37" w:rsidRPr="00530DC3">
        <w:rPr>
          <w:lang w:val="en"/>
        </w:rPr>
        <w:t>prints</w:t>
      </w:r>
      <w:r w:rsidR="00E87A37">
        <w:rPr>
          <w:lang w:val="en"/>
        </w:rPr>
        <w:t xml:space="preserve"> </w:t>
      </w:r>
      <w:r w:rsidR="00E87A37" w:rsidRPr="00530DC3">
        <w:rPr>
          <w:lang w:val="en"/>
        </w:rPr>
        <w:t>and</w:t>
      </w:r>
      <w:r w:rsidR="00E87A37">
        <w:rPr>
          <w:lang w:val="en"/>
        </w:rPr>
        <w:t xml:space="preserve"> </w:t>
      </w:r>
      <w:r w:rsidR="00E87A37" w:rsidRPr="00530DC3">
        <w:rPr>
          <w:lang w:val="en"/>
        </w:rPr>
        <w:t>includes</w:t>
      </w:r>
      <w:r w:rsidR="00E87A37">
        <w:rPr>
          <w:lang w:val="en"/>
        </w:rPr>
        <w:t xml:space="preserve"> </w:t>
      </w:r>
      <w:r w:rsidR="00E87A37" w:rsidRPr="00530DC3">
        <w:rPr>
          <w:lang w:val="en"/>
        </w:rPr>
        <w:t>as</w:t>
      </w:r>
      <w:r w:rsidR="00E87A37">
        <w:rPr>
          <w:lang w:val="en"/>
        </w:rPr>
        <w:t xml:space="preserve"> </w:t>
      </w:r>
      <w:r w:rsidR="00E87A37" w:rsidRPr="00530DC3">
        <w:rPr>
          <w:lang w:val="en"/>
        </w:rPr>
        <w:t>enclosures</w:t>
      </w:r>
      <w:r w:rsidR="00E87A37">
        <w:rPr>
          <w:lang w:val="en"/>
        </w:rPr>
        <w:t xml:space="preserve"> </w:t>
      </w:r>
      <w:r w:rsidR="00E87A37" w:rsidRPr="00530DC3">
        <w:rPr>
          <w:lang w:val="en"/>
        </w:rPr>
        <w:t>copies</w:t>
      </w:r>
      <w:r w:rsidR="00E87A37">
        <w:rPr>
          <w:lang w:val="en"/>
        </w:rPr>
        <w:t xml:space="preserve"> </w:t>
      </w:r>
      <w:r w:rsidR="00E87A37" w:rsidRPr="00530DC3">
        <w:rPr>
          <w:lang w:val="en"/>
        </w:rPr>
        <w:t>of</w:t>
      </w:r>
      <w:r w:rsidR="00E87A37">
        <w:rPr>
          <w:lang w:val="en"/>
        </w:rPr>
        <w:t xml:space="preserve"> </w:t>
      </w:r>
      <w:r w:rsidR="00E87A37" w:rsidRPr="00530DC3">
        <w:rPr>
          <w:lang w:val="en"/>
        </w:rPr>
        <w:t>forms</w:t>
      </w:r>
      <w:r w:rsidR="00E87A37">
        <w:rPr>
          <w:lang w:val="en"/>
        </w:rPr>
        <w:t xml:space="preserve"> </w:t>
      </w:r>
      <w:r w:rsidR="00E87A37" w:rsidRPr="00530DC3">
        <w:rPr>
          <w:lang w:val="en"/>
        </w:rPr>
        <w:t>and</w:t>
      </w:r>
      <w:r w:rsidR="00E87A37">
        <w:rPr>
          <w:lang w:val="en"/>
        </w:rPr>
        <w:t xml:space="preserve"> </w:t>
      </w:r>
      <w:r w:rsidR="00E87A37" w:rsidRPr="00530DC3">
        <w:rPr>
          <w:lang w:val="en"/>
        </w:rPr>
        <w:t>letters</w:t>
      </w:r>
      <w:r w:rsidR="00E87A37">
        <w:rPr>
          <w:lang w:val="en"/>
        </w:rPr>
        <w:t xml:space="preserve"> </w:t>
      </w:r>
      <w:r w:rsidR="00E87A37" w:rsidRPr="00530DC3">
        <w:rPr>
          <w:lang w:val="en"/>
        </w:rPr>
        <w:t>from</w:t>
      </w:r>
      <w:r w:rsidR="00E87A37">
        <w:rPr>
          <w:lang w:val="en"/>
        </w:rPr>
        <w:t xml:space="preserve"> </w:t>
      </w:r>
      <w:r w:rsidR="00E87A37" w:rsidRPr="00530DC3">
        <w:rPr>
          <w:lang w:val="en"/>
        </w:rPr>
        <w:t>each</w:t>
      </w:r>
      <w:r w:rsidR="00E87A37">
        <w:rPr>
          <w:lang w:val="en"/>
        </w:rPr>
        <w:t xml:space="preserve"> </w:t>
      </w:r>
      <w:r w:rsidR="00E87A37" w:rsidRPr="00530DC3">
        <w:rPr>
          <w:lang w:val="en"/>
        </w:rPr>
        <w:t>of</w:t>
      </w:r>
      <w:r w:rsidR="00E87A37">
        <w:rPr>
          <w:lang w:val="en"/>
        </w:rPr>
        <w:t xml:space="preserve"> </w:t>
      </w:r>
      <w:r w:rsidR="00E87A37" w:rsidRPr="00530DC3">
        <w:rPr>
          <w:lang w:val="en"/>
        </w:rPr>
        <w:t>the</w:t>
      </w:r>
      <w:r w:rsidR="00E87A37">
        <w:rPr>
          <w:lang w:val="en"/>
        </w:rPr>
        <w:t xml:space="preserve"> </w:t>
      </w:r>
      <w:r w:rsidR="00E87A37" w:rsidRPr="00530DC3">
        <w:rPr>
          <w:lang w:val="en"/>
        </w:rPr>
        <w:t>inspections</w:t>
      </w:r>
      <w:r w:rsidR="00E87A37">
        <w:rPr>
          <w:lang w:val="en"/>
        </w:rPr>
        <w:t xml:space="preserve"> </w:t>
      </w:r>
      <w:r w:rsidR="00E87A37" w:rsidRPr="00530DC3">
        <w:rPr>
          <w:lang w:val="en"/>
        </w:rPr>
        <w:t>and</w:t>
      </w:r>
      <w:r w:rsidR="00E87A37">
        <w:rPr>
          <w:lang w:val="en"/>
        </w:rPr>
        <w:t xml:space="preserve"> </w:t>
      </w:r>
      <w:r w:rsidR="00E87A37" w:rsidRPr="00530DC3">
        <w:rPr>
          <w:lang w:val="en"/>
        </w:rPr>
        <w:t>investigations</w:t>
      </w:r>
      <w:r w:rsidR="00E87A37">
        <w:rPr>
          <w:lang w:val="en"/>
        </w:rPr>
        <w:t xml:space="preserve"> </w:t>
      </w:r>
      <w:r w:rsidR="00E87A37" w:rsidRPr="00530DC3">
        <w:rPr>
          <w:lang w:val="en"/>
        </w:rPr>
        <w:t>where</w:t>
      </w:r>
      <w:r w:rsidR="00E87A37">
        <w:rPr>
          <w:lang w:val="en"/>
        </w:rPr>
        <w:t xml:space="preserve"> deficiencies </w:t>
      </w:r>
      <w:r w:rsidR="00E87A37" w:rsidRPr="00530DC3">
        <w:rPr>
          <w:lang w:val="en"/>
        </w:rPr>
        <w:t>used</w:t>
      </w:r>
      <w:r w:rsidR="00E87A37">
        <w:rPr>
          <w:lang w:val="en"/>
        </w:rPr>
        <w:t xml:space="preserve"> </w:t>
      </w:r>
      <w:r w:rsidR="00E87A37" w:rsidRPr="00530DC3">
        <w:rPr>
          <w:lang w:val="en"/>
        </w:rPr>
        <w:t>as</w:t>
      </w:r>
      <w:r w:rsidR="00E87A37">
        <w:rPr>
          <w:lang w:val="en"/>
        </w:rPr>
        <w:t xml:space="preserve"> </w:t>
      </w:r>
      <w:r w:rsidR="00E87A37" w:rsidRPr="00530DC3">
        <w:rPr>
          <w:lang w:val="en"/>
        </w:rPr>
        <w:t>the</w:t>
      </w:r>
      <w:r w:rsidR="00E87A37">
        <w:rPr>
          <w:lang w:val="en"/>
        </w:rPr>
        <w:t xml:space="preserve"> </w:t>
      </w:r>
      <w:r w:rsidR="00E87A37" w:rsidRPr="00530DC3">
        <w:rPr>
          <w:lang w:val="en"/>
        </w:rPr>
        <w:t>basis</w:t>
      </w:r>
      <w:r w:rsidR="00E87A37">
        <w:rPr>
          <w:lang w:val="en"/>
        </w:rPr>
        <w:t xml:space="preserve"> </w:t>
      </w:r>
      <w:r w:rsidR="00E87A37" w:rsidRPr="00530DC3">
        <w:rPr>
          <w:lang w:val="en"/>
        </w:rPr>
        <w:t>for</w:t>
      </w:r>
      <w:r w:rsidR="00E87A37">
        <w:rPr>
          <w:lang w:val="en"/>
        </w:rPr>
        <w:t xml:space="preserve"> </w:t>
      </w:r>
      <w:r w:rsidR="00E87A37" w:rsidRPr="00530DC3">
        <w:rPr>
          <w:lang w:val="en"/>
        </w:rPr>
        <w:t>the</w:t>
      </w:r>
      <w:r w:rsidR="00E87A37">
        <w:rPr>
          <w:lang w:val="en"/>
        </w:rPr>
        <w:t xml:space="preserve"> </w:t>
      </w:r>
      <w:r w:rsidR="00E87A37" w:rsidRPr="00530DC3">
        <w:rPr>
          <w:lang w:val="en"/>
        </w:rPr>
        <w:t>adverse</w:t>
      </w:r>
      <w:r w:rsidR="00E87A37">
        <w:rPr>
          <w:lang w:val="en"/>
        </w:rPr>
        <w:t xml:space="preserve"> </w:t>
      </w:r>
      <w:r w:rsidR="00E87A37" w:rsidRPr="00530DC3">
        <w:rPr>
          <w:lang w:val="en"/>
        </w:rPr>
        <w:t>action</w:t>
      </w:r>
      <w:r w:rsidR="00E87A37">
        <w:rPr>
          <w:lang w:val="en"/>
        </w:rPr>
        <w:t xml:space="preserve"> </w:t>
      </w:r>
      <w:r w:rsidR="00E87A37" w:rsidRPr="00530DC3">
        <w:rPr>
          <w:lang w:val="en"/>
        </w:rPr>
        <w:t>are</w:t>
      </w:r>
      <w:r w:rsidR="00E87A37">
        <w:rPr>
          <w:lang w:val="en"/>
        </w:rPr>
        <w:t xml:space="preserve"> </w:t>
      </w:r>
      <w:r w:rsidR="00E87A37" w:rsidRPr="00530DC3">
        <w:rPr>
          <w:lang w:val="en"/>
        </w:rPr>
        <w:t>documented.</w:t>
      </w:r>
    </w:p>
    <w:p w:rsidR="00394549" w:rsidRDefault="00394549" w:rsidP="00797F4F">
      <w:pPr>
        <w:pStyle w:val="Heading6"/>
        <w:rPr>
          <w:lang w:val="en"/>
        </w:rPr>
      </w:pPr>
      <w:bookmarkStart w:id="7" w:name="_Toc435430515"/>
      <w:r w:rsidRPr="004179AD">
        <w:rPr>
          <w:highlight w:val="yellow"/>
          <w:lang w:val="en"/>
        </w:rPr>
        <w:t>7631.2</w:t>
      </w:r>
      <w:r w:rsidR="0053085C" w:rsidRPr="004179AD">
        <w:rPr>
          <w:highlight w:val="yellow"/>
          <w:lang w:val="en"/>
        </w:rPr>
        <w:t>1</w:t>
      </w:r>
      <w:r w:rsidR="008C23FD" w:rsidRPr="004179AD">
        <w:rPr>
          <w:highlight w:val="yellow"/>
          <w:lang w:val="en"/>
        </w:rPr>
        <w:t xml:space="preserve"> </w:t>
      </w:r>
      <w:r w:rsidRPr="004179AD">
        <w:rPr>
          <w:highlight w:val="yellow"/>
          <w:lang w:val="en"/>
        </w:rPr>
        <w:t>Requirements</w:t>
      </w:r>
      <w:r w:rsidR="008C23FD" w:rsidRPr="004179AD">
        <w:rPr>
          <w:highlight w:val="yellow"/>
          <w:lang w:val="en"/>
        </w:rPr>
        <w:t xml:space="preserve"> </w:t>
      </w:r>
      <w:r w:rsidRPr="004179AD">
        <w:rPr>
          <w:highlight w:val="yellow"/>
          <w:lang w:val="en"/>
        </w:rPr>
        <w:t>if</w:t>
      </w:r>
      <w:r w:rsidR="008C23FD" w:rsidRPr="004179AD">
        <w:rPr>
          <w:highlight w:val="yellow"/>
          <w:lang w:val="en"/>
        </w:rPr>
        <w:t xml:space="preserve"> </w:t>
      </w:r>
      <w:r w:rsidRPr="004179AD">
        <w:rPr>
          <w:highlight w:val="yellow"/>
          <w:lang w:val="en"/>
        </w:rPr>
        <w:t>the</w:t>
      </w:r>
      <w:r w:rsidR="008C23FD" w:rsidRPr="004179AD">
        <w:rPr>
          <w:highlight w:val="yellow"/>
          <w:lang w:val="en"/>
        </w:rPr>
        <w:t xml:space="preserve"> </w:t>
      </w:r>
      <w:r w:rsidRPr="004179AD">
        <w:rPr>
          <w:highlight w:val="yellow"/>
          <w:lang w:val="en"/>
        </w:rPr>
        <w:t>Action</w:t>
      </w:r>
      <w:r w:rsidR="008C23FD" w:rsidRPr="004179AD">
        <w:rPr>
          <w:highlight w:val="yellow"/>
          <w:lang w:val="en"/>
        </w:rPr>
        <w:t xml:space="preserve"> </w:t>
      </w:r>
      <w:r w:rsidRPr="004179AD">
        <w:rPr>
          <w:highlight w:val="yellow"/>
          <w:lang w:val="en"/>
        </w:rPr>
        <w:t>Taken</w:t>
      </w:r>
      <w:r w:rsidR="008C23FD" w:rsidRPr="004179AD">
        <w:rPr>
          <w:highlight w:val="yellow"/>
          <w:lang w:val="en"/>
        </w:rPr>
        <w:t xml:space="preserve"> </w:t>
      </w:r>
      <w:r w:rsidRPr="004179AD">
        <w:rPr>
          <w:highlight w:val="yellow"/>
          <w:lang w:val="en"/>
        </w:rPr>
        <w:t>is</w:t>
      </w:r>
      <w:r w:rsidR="008C23FD" w:rsidRPr="004179AD">
        <w:rPr>
          <w:highlight w:val="yellow"/>
          <w:lang w:val="en"/>
        </w:rPr>
        <w:t xml:space="preserve"> </w:t>
      </w:r>
      <w:r w:rsidRPr="004179AD">
        <w:rPr>
          <w:highlight w:val="yellow"/>
          <w:lang w:val="en"/>
        </w:rPr>
        <w:t>Denial</w:t>
      </w:r>
      <w:bookmarkEnd w:id="7"/>
    </w:p>
    <w:p w:rsidR="00363CF2" w:rsidRPr="00363CF2" w:rsidRDefault="00363CF2" w:rsidP="00363CF2">
      <w:pPr>
        <w:pStyle w:val="revisionnodfps"/>
      </w:pPr>
      <w:r w:rsidRPr="00BA029A">
        <w:t>LPPH</w:t>
      </w:r>
      <w:r w:rsidR="008C23FD">
        <w:t xml:space="preserve"> </w:t>
      </w:r>
      <w:r>
        <w:t>DRAFT</w:t>
      </w:r>
      <w:r w:rsidR="008C23FD">
        <w:t xml:space="preserve"> </w:t>
      </w:r>
      <w:r>
        <w:t>8642-CCL</w:t>
      </w:r>
      <w:r w:rsidR="008C23FD">
        <w:t xml:space="preserve"> </w:t>
      </w:r>
      <w:r>
        <w:t>(new)</w:t>
      </w:r>
    </w:p>
    <w:p w:rsidR="00394549" w:rsidRPr="007800EB" w:rsidRDefault="00394549" w:rsidP="00C87050">
      <w:pPr>
        <w:pStyle w:val="bodytextdfps"/>
        <w:rPr>
          <w:highlight w:val="yellow"/>
          <w:lang w:val="en"/>
        </w:rPr>
      </w:pPr>
      <w:r w:rsidRPr="007800EB">
        <w:rPr>
          <w:highlight w:val="yellow"/>
          <w:lang w:val="en"/>
        </w:rPr>
        <w:t>If</w:t>
      </w:r>
      <w:r w:rsidR="008C23FD" w:rsidRPr="007800EB">
        <w:rPr>
          <w:highlight w:val="yellow"/>
          <w:lang w:val="en"/>
        </w:rPr>
        <w:t xml:space="preserve"> </w:t>
      </w:r>
      <w:r w:rsidRPr="007800EB">
        <w:rPr>
          <w:highlight w:val="yellow"/>
          <w:lang w:val="en"/>
        </w:rPr>
        <w:t>the</w:t>
      </w:r>
      <w:r w:rsidR="008C23FD" w:rsidRPr="007800EB">
        <w:rPr>
          <w:highlight w:val="yellow"/>
          <w:lang w:val="en"/>
        </w:rPr>
        <w:t xml:space="preserve"> </w:t>
      </w:r>
      <w:r w:rsidRPr="007800EB">
        <w:rPr>
          <w:highlight w:val="yellow"/>
          <w:lang w:val="en"/>
        </w:rPr>
        <w:t>action</w:t>
      </w:r>
      <w:r w:rsidR="008C23FD" w:rsidRPr="007800EB">
        <w:rPr>
          <w:highlight w:val="yellow"/>
          <w:lang w:val="en"/>
        </w:rPr>
        <w:t xml:space="preserve"> </w:t>
      </w:r>
      <w:r w:rsidRPr="007800EB">
        <w:rPr>
          <w:highlight w:val="yellow"/>
          <w:lang w:val="en"/>
        </w:rPr>
        <w:t>taken</w:t>
      </w:r>
      <w:r w:rsidR="008C23FD" w:rsidRPr="007800EB">
        <w:rPr>
          <w:highlight w:val="yellow"/>
          <w:lang w:val="en"/>
        </w:rPr>
        <w:t xml:space="preserve"> </w:t>
      </w:r>
      <w:r w:rsidRPr="007800EB">
        <w:rPr>
          <w:highlight w:val="yellow"/>
          <w:lang w:val="en"/>
        </w:rPr>
        <w:t>is</w:t>
      </w:r>
      <w:r w:rsidR="008C23FD" w:rsidRPr="007800EB">
        <w:rPr>
          <w:highlight w:val="yellow"/>
          <w:lang w:val="en"/>
        </w:rPr>
        <w:t xml:space="preserve"> </w:t>
      </w:r>
      <w:r w:rsidRPr="007800EB">
        <w:rPr>
          <w:highlight w:val="yellow"/>
          <w:lang w:val="en"/>
        </w:rPr>
        <w:t>denial,</w:t>
      </w:r>
      <w:r w:rsidR="008C23FD" w:rsidRPr="007800EB">
        <w:rPr>
          <w:highlight w:val="yellow"/>
          <w:lang w:val="en"/>
        </w:rPr>
        <w:t xml:space="preserve"> </w:t>
      </w:r>
      <w:r w:rsidRPr="007800EB">
        <w:rPr>
          <w:highlight w:val="yellow"/>
          <w:lang w:val="en"/>
        </w:rPr>
        <w:t>the</w:t>
      </w:r>
      <w:r w:rsidR="008C23FD" w:rsidRPr="007800EB">
        <w:rPr>
          <w:highlight w:val="yellow"/>
          <w:lang w:val="en"/>
        </w:rPr>
        <w:t xml:space="preserve"> </w:t>
      </w:r>
      <w:r w:rsidRPr="007800EB">
        <w:rPr>
          <w:highlight w:val="yellow"/>
          <w:lang w:val="en"/>
        </w:rPr>
        <w:t>inspector:</w:t>
      </w:r>
      <w:r w:rsidR="008C23FD" w:rsidRPr="007800EB">
        <w:rPr>
          <w:highlight w:val="yellow"/>
          <w:lang w:val="en"/>
        </w:rPr>
        <w:t xml:space="preserve"> </w:t>
      </w:r>
    </w:p>
    <w:p w:rsidR="00394549" w:rsidRPr="007800EB" w:rsidRDefault="008C23FD" w:rsidP="00C87050">
      <w:pPr>
        <w:pStyle w:val="list1dfps"/>
        <w:rPr>
          <w:highlight w:val="yellow"/>
          <w:lang w:val="en"/>
        </w:rPr>
      </w:pPr>
      <w:r w:rsidRPr="007800EB">
        <w:rPr>
          <w:highlight w:val="yellow"/>
          <w:lang w:val="en"/>
        </w:rPr>
        <w:t xml:space="preserve">  </w:t>
      </w:r>
      <w:r w:rsidR="00C87050" w:rsidRPr="007800EB">
        <w:rPr>
          <w:highlight w:val="yellow"/>
          <w:lang w:val="en"/>
        </w:rPr>
        <w:t>•</w:t>
      </w:r>
      <w:r w:rsidR="00C87050" w:rsidRPr="007800EB">
        <w:rPr>
          <w:highlight w:val="yellow"/>
          <w:lang w:val="en"/>
        </w:rPr>
        <w:tab/>
      </w:r>
      <w:r w:rsidR="00394549" w:rsidRPr="007800EB">
        <w:rPr>
          <w:highlight w:val="yellow"/>
          <w:lang w:val="en"/>
        </w:rPr>
        <w:t>leaves</w:t>
      </w:r>
      <w:r w:rsidRPr="007800EB">
        <w:rPr>
          <w:highlight w:val="yellow"/>
          <w:lang w:val="en"/>
        </w:rPr>
        <w:t xml:space="preserve"> </w:t>
      </w:r>
      <w:r w:rsidR="00394549" w:rsidRPr="007800EB">
        <w:rPr>
          <w:highlight w:val="yellow"/>
          <w:lang w:val="en"/>
        </w:rPr>
        <w:t>the</w:t>
      </w:r>
      <w:r w:rsidRPr="007800EB">
        <w:rPr>
          <w:highlight w:val="yellow"/>
          <w:lang w:val="en"/>
        </w:rPr>
        <w:t xml:space="preserve"> </w:t>
      </w:r>
      <w:r w:rsidR="00394549" w:rsidRPr="007800EB">
        <w:rPr>
          <w:highlight w:val="yellow"/>
          <w:lang w:val="en"/>
        </w:rPr>
        <w:t>checkbox</w:t>
      </w:r>
      <w:r w:rsidRPr="007800EB">
        <w:rPr>
          <w:highlight w:val="yellow"/>
          <w:lang w:val="en"/>
        </w:rPr>
        <w:t xml:space="preserve"> </w:t>
      </w:r>
      <w:r w:rsidR="00394549" w:rsidRPr="007800EB">
        <w:rPr>
          <w:highlight w:val="yellow"/>
          <w:lang w:val="en"/>
        </w:rPr>
        <w:t>stating</w:t>
      </w:r>
      <w:r w:rsidRPr="007800EB">
        <w:rPr>
          <w:highlight w:val="yellow"/>
          <w:lang w:val="en"/>
        </w:rPr>
        <w:t xml:space="preserve"> </w:t>
      </w:r>
      <w:r w:rsidR="00394549" w:rsidRPr="007800EB">
        <w:rPr>
          <w:highlight w:val="yellow"/>
          <w:lang w:val="en"/>
        </w:rPr>
        <w:t>that</w:t>
      </w:r>
      <w:r w:rsidRPr="007800EB">
        <w:rPr>
          <w:highlight w:val="yellow"/>
          <w:lang w:val="en"/>
        </w:rPr>
        <w:t xml:space="preserve"> </w:t>
      </w:r>
      <w:r w:rsidR="00394549" w:rsidRPr="007800EB">
        <w:rPr>
          <w:highlight w:val="yellow"/>
          <w:lang w:val="en"/>
        </w:rPr>
        <w:t>DFPS</w:t>
      </w:r>
      <w:r w:rsidRPr="007800EB">
        <w:rPr>
          <w:highlight w:val="yellow"/>
          <w:lang w:val="en"/>
        </w:rPr>
        <w:t xml:space="preserve"> </w:t>
      </w:r>
      <w:r w:rsidR="00394549" w:rsidRPr="007800EB">
        <w:rPr>
          <w:highlight w:val="yellow"/>
          <w:lang w:val="en"/>
        </w:rPr>
        <w:t>has</w:t>
      </w:r>
      <w:r w:rsidRPr="007800EB">
        <w:rPr>
          <w:highlight w:val="yellow"/>
          <w:lang w:val="en"/>
        </w:rPr>
        <w:t xml:space="preserve"> </w:t>
      </w:r>
      <w:r w:rsidR="00394549" w:rsidRPr="007800EB">
        <w:rPr>
          <w:highlight w:val="yellow"/>
          <w:lang w:val="en"/>
        </w:rPr>
        <w:t>determined</w:t>
      </w:r>
      <w:r w:rsidRPr="007800EB">
        <w:rPr>
          <w:highlight w:val="yellow"/>
          <w:lang w:val="en"/>
        </w:rPr>
        <w:t xml:space="preserve"> </w:t>
      </w:r>
      <w:r w:rsidR="00394549" w:rsidRPr="007800EB">
        <w:rPr>
          <w:highlight w:val="yellow"/>
          <w:lang w:val="en"/>
        </w:rPr>
        <w:t>the</w:t>
      </w:r>
      <w:r w:rsidRPr="007800EB">
        <w:rPr>
          <w:highlight w:val="yellow"/>
          <w:lang w:val="en"/>
        </w:rPr>
        <w:t xml:space="preserve"> </w:t>
      </w:r>
      <w:r w:rsidR="00394549" w:rsidRPr="007800EB">
        <w:rPr>
          <w:highlight w:val="yellow"/>
          <w:lang w:val="en"/>
        </w:rPr>
        <w:t>operation</w:t>
      </w:r>
      <w:r w:rsidRPr="007800EB">
        <w:rPr>
          <w:highlight w:val="yellow"/>
          <w:lang w:val="en"/>
        </w:rPr>
        <w:t xml:space="preserve"> </w:t>
      </w:r>
      <w:r w:rsidR="00394549" w:rsidRPr="007800EB">
        <w:rPr>
          <w:highlight w:val="yellow"/>
          <w:lang w:val="en"/>
        </w:rPr>
        <w:t>poses</w:t>
      </w:r>
      <w:r w:rsidRPr="007800EB">
        <w:rPr>
          <w:highlight w:val="yellow"/>
          <w:lang w:val="en"/>
        </w:rPr>
        <w:t xml:space="preserve"> </w:t>
      </w:r>
      <w:r w:rsidR="00394549" w:rsidRPr="007800EB">
        <w:rPr>
          <w:highlight w:val="yellow"/>
          <w:lang w:val="en"/>
        </w:rPr>
        <w:t>a</w:t>
      </w:r>
      <w:r w:rsidRPr="007800EB">
        <w:rPr>
          <w:highlight w:val="yellow"/>
          <w:lang w:val="en"/>
        </w:rPr>
        <w:t xml:space="preserve"> </w:t>
      </w:r>
      <w:r w:rsidR="00394549" w:rsidRPr="007800EB">
        <w:rPr>
          <w:highlight w:val="yellow"/>
          <w:lang w:val="en"/>
        </w:rPr>
        <w:t>risk</w:t>
      </w:r>
      <w:r w:rsidRPr="007800EB">
        <w:rPr>
          <w:highlight w:val="yellow"/>
          <w:lang w:val="en"/>
        </w:rPr>
        <w:t xml:space="preserve"> </w:t>
      </w:r>
      <w:r w:rsidR="00394549" w:rsidRPr="007800EB">
        <w:rPr>
          <w:highlight w:val="yellow"/>
          <w:lang w:val="en"/>
        </w:rPr>
        <w:t>to</w:t>
      </w:r>
      <w:r w:rsidRPr="007800EB">
        <w:rPr>
          <w:highlight w:val="yellow"/>
          <w:lang w:val="en"/>
        </w:rPr>
        <w:t xml:space="preserve"> </w:t>
      </w:r>
      <w:r w:rsidR="00394549" w:rsidRPr="007800EB">
        <w:rPr>
          <w:highlight w:val="yellow"/>
          <w:lang w:val="en"/>
        </w:rPr>
        <w:t>the</w:t>
      </w:r>
      <w:r w:rsidRPr="007800EB">
        <w:rPr>
          <w:highlight w:val="yellow"/>
          <w:lang w:val="en"/>
        </w:rPr>
        <w:t xml:space="preserve"> </w:t>
      </w:r>
      <w:r w:rsidR="00394549" w:rsidRPr="007800EB">
        <w:rPr>
          <w:highlight w:val="yellow"/>
          <w:lang w:val="en"/>
        </w:rPr>
        <w:t>health</w:t>
      </w:r>
      <w:r w:rsidRPr="007800EB">
        <w:rPr>
          <w:highlight w:val="yellow"/>
          <w:lang w:val="en"/>
        </w:rPr>
        <w:t xml:space="preserve"> </w:t>
      </w:r>
      <w:r w:rsidR="00394549" w:rsidRPr="007800EB">
        <w:rPr>
          <w:highlight w:val="yellow"/>
          <w:lang w:val="en"/>
        </w:rPr>
        <w:t>and</w:t>
      </w:r>
      <w:r w:rsidRPr="007800EB">
        <w:rPr>
          <w:highlight w:val="yellow"/>
          <w:lang w:val="en"/>
        </w:rPr>
        <w:t xml:space="preserve"> </w:t>
      </w:r>
      <w:r w:rsidR="00394549" w:rsidRPr="007800EB">
        <w:rPr>
          <w:highlight w:val="yellow"/>
          <w:lang w:val="en"/>
        </w:rPr>
        <w:t>safety</w:t>
      </w:r>
      <w:r w:rsidRPr="007800EB">
        <w:rPr>
          <w:highlight w:val="yellow"/>
          <w:lang w:val="en"/>
        </w:rPr>
        <w:t xml:space="preserve"> </w:t>
      </w:r>
      <w:r w:rsidR="00394549" w:rsidRPr="007800EB">
        <w:rPr>
          <w:highlight w:val="yellow"/>
          <w:lang w:val="en"/>
        </w:rPr>
        <w:t>of</w:t>
      </w:r>
      <w:r w:rsidRPr="007800EB">
        <w:rPr>
          <w:highlight w:val="yellow"/>
          <w:lang w:val="en"/>
        </w:rPr>
        <w:t xml:space="preserve"> </w:t>
      </w:r>
      <w:r w:rsidR="00394549" w:rsidRPr="007800EB">
        <w:rPr>
          <w:highlight w:val="yellow"/>
          <w:lang w:val="en"/>
        </w:rPr>
        <w:t>children</w:t>
      </w:r>
      <w:r w:rsidRPr="007800EB">
        <w:rPr>
          <w:highlight w:val="yellow"/>
          <w:lang w:val="en"/>
        </w:rPr>
        <w:t xml:space="preserve"> </w:t>
      </w:r>
      <w:r w:rsidR="00394549" w:rsidRPr="007800EB">
        <w:rPr>
          <w:highlight w:val="yellow"/>
          <w:lang w:val="en"/>
        </w:rPr>
        <w:t>unchecked.</w:t>
      </w:r>
      <w:r w:rsidRPr="007800EB">
        <w:rPr>
          <w:highlight w:val="yellow"/>
          <w:lang w:val="en"/>
        </w:rPr>
        <w:t xml:space="preserve"> </w:t>
      </w:r>
      <w:r w:rsidR="00394549" w:rsidRPr="007800EB">
        <w:rPr>
          <w:highlight w:val="yellow"/>
          <w:lang w:val="en"/>
        </w:rPr>
        <w:t>This</w:t>
      </w:r>
      <w:r w:rsidRPr="007800EB">
        <w:rPr>
          <w:highlight w:val="yellow"/>
          <w:lang w:val="en"/>
        </w:rPr>
        <w:t xml:space="preserve"> </w:t>
      </w:r>
      <w:r w:rsidR="00394549" w:rsidRPr="007800EB">
        <w:rPr>
          <w:highlight w:val="yellow"/>
          <w:lang w:val="en"/>
        </w:rPr>
        <w:t>checkbox</w:t>
      </w:r>
      <w:r w:rsidRPr="007800EB">
        <w:rPr>
          <w:highlight w:val="yellow"/>
          <w:lang w:val="en"/>
        </w:rPr>
        <w:t xml:space="preserve"> </w:t>
      </w:r>
      <w:r w:rsidR="00394549" w:rsidRPr="007800EB">
        <w:rPr>
          <w:highlight w:val="yellow"/>
          <w:lang w:val="en"/>
        </w:rPr>
        <w:t>should</w:t>
      </w:r>
      <w:r w:rsidRPr="007800EB">
        <w:rPr>
          <w:highlight w:val="yellow"/>
          <w:lang w:val="en"/>
        </w:rPr>
        <w:t xml:space="preserve"> </w:t>
      </w:r>
      <w:r w:rsidR="00394549" w:rsidRPr="007800EB">
        <w:rPr>
          <w:highlight w:val="yellow"/>
          <w:lang w:val="en"/>
        </w:rPr>
        <w:t>only</w:t>
      </w:r>
      <w:r w:rsidRPr="007800EB">
        <w:rPr>
          <w:highlight w:val="yellow"/>
          <w:lang w:val="en"/>
        </w:rPr>
        <w:t xml:space="preserve"> </w:t>
      </w:r>
      <w:r w:rsidR="00394549" w:rsidRPr="007800EB">
        <w:rPr>
          <w:highlight w:val="yellow"/>
          <w:lang w:val="en"/>
        </w:rPr>
        <w:t>be</w:t>
      </w:r>
      <w:r w:rsidRPr="007800EB">
        <w:rPr>
          <w:highlight w:val="yellow"/>
          <w:lang w:val="en"/>
        </w:rPr>
        <w:t xml:space="preserve"> </w:t>
      </w:r>
      <w:r w:rsidR="00394549" w:rsidRPr="007800EB">
        <w:rPr>
          <w:highlight w:val="yellow"/>
          <w:lang w:val="en"/>
        </w:rPr>
        <w:t>used</w:t>
      </w:r>
      <w:r w:rsidRPr="007800EB">
        <w:rPr>
          <w:highlight w:val="yellow"/>
          <w:lang w:val="en"/>
        </w:rPr>
        <w:t xml:space="preserve"> </w:t>
      </w:r>
      <w:r w:rsidR="00394549" w:rsidRPr="007800EB">
        <w:rPr>
          <w:highlight w:val="yellow"/>
          <w:lang w:val="en"/>
        </w:rPr>
        <w:t>when</w:t>
      </w:r>
      <w:r w:rsidRPr="007800EB">
        <w:rPr>
          <w:highlight w:val="yellow"/>
          <w:lang w:val="en"/>
        </w:rPr>
        <w:t xml:space="preserve"> </w:t>
      </w:r>
      <w:r w:rsidR="00394549" w:rsidRPr="007800EB">
        <w:rPr>
          <w:highlight w:val="yellow"/>
          <w:lang w:val="en"/>
        </w:rPr>
        <w:t>the</w:t>
      </w:r>
      <w:r w:rsidRPr="007800EB">
        <w:rPr>
          <w:highlight w:val="yellow"/>
          <w:lang w:val="en"/>
        </w:rPr>
        <w:t xml:space="preserve"> </w:t>
      </w:r>
      <w:r w:rsidR="00394549" w:rsidRPr="007800EB">
        <w:rPr>
          <w:highlight w:val="yellow"/>
          <w:lang w:val="en"/>
        </w:rPr>
        <w:t>action</w:t>
      </w:r>
      <w:r w:rsidRPr="007800EB">
        <w:rPr>
          <w:highlight w:val="yellow"/>
          <w:lang w:val="en"/>
        </w:rPr>
        <w:t xml:space="preserve"> </w:t>
      </w:r>
      <w:r w:rsidR="00394549" w:rsidRPr="007800EB">
        <w:rPr>
          <w:highlight w:val="yellow"/>
          <w:lang w:val="en"/>
        </w:rPr>
        <w:t>taken</w:t>
      </w:r>
      <w:r w:rsidRPr="007800EB">
        <w:rPr>
          <w:highlight w:val="yellow"/>
          <w:lang w:val="en"/>
        </w:rPr>
        <w:t xml:space="preserve"> </w:t>
      </w:r>
      <w:r w:rsidR="00394549" w:rsidRPr="007800EB">
        <w:rPr>
          <w:highlight w:val="yellow"/>
          <w:lang w:val="en"/>
        </w:rPr>
        <w:t>is</w:t>
      </w:r>
      <w:r w:rsidRPr="007800EB">
        <w:rPr>
          <w:highlight w:val="yellow"/>
          <w:lang w:val="en"/>
        </w:rPr>
        <w:t xml:space="preserve"> </w:t>
      </w:r>
      <w:r w:rsidR="00394549" w:rsidRPr="007800EB">
        <w:rPr>
          <w:highlight w:val="yellow"/>
          <w:lang w:val="en"/>
        </w:rPr>
        <w:t>revocation</w:t>
      </w:r>
      <w:r w:rsidRPr="007800EB">
        <w:rPr>
          <w:highlight w:val="yellow"/>
          <w:lang w:val="en"/>
        </w:rPr>
        <w:t xml:space="preserve"> </w:t>
      </w:r>
      <w:r w:rsidR="00394549" w:rsidRPr="007800EB">
        <w:rPr>
          <w:highlight w:val="yellow"/>
          <w:lang w:val="en"/>
        </w:rPr>
        <w:t>or</w:t>
      </w:r>
      <w:r w:rsidRPr="007800EB">
        <w:rPr>
          <w:highlight w:val="yellow"/>
          <w:lang w:val="en"/>
        </w:rPr>
        <w:t xml:space="preserve"> </w:t>
      </w:r>
      <w:r w:rsidR="00394549" w:rsidRPr="007800EB">
        <w:rPr>
          <w:highlight w:val="yellow"/>
          <w:lang w:val="en"/>
        </w:rPr>
        <w:t>suspension;</w:t>
      </w:r>
      <w:r w:rsidRPr="007800EB">
        <w:rPr>
          <w:highlight w:val="yellow"/>
          <w:lang w:val="en"/>
        </w:rPr>
        <w:t xml:space="preserve"> </w:t>
      </w:r>
      <w:r w:rsidR="00394549" w:rsidRPr="007800EB">
        <w:rPr>
          <w:highlight w:val="yellow"/>
          <w:lang w:val="en"/>
        </w:rPr>
        <w:t>and</w:t>
      </w:r>
    </w:p>
    <w:p w:rsidR="00394549" w:rsidRPr="00471510" w:rsidRDefault="008C23FD" w:rsidP="00C87050">
      <w:pPr>
        <w:pStyle w:val="list1dfps"/>
        <w:rPr>
          <w:lang w:val="en"/>
        </w:rPr>
      </w:pPr>
      <w:r w:rsidRPr="007800EB">
        <w:rPr>
          <w:highlight w:val="yellow"/>
          <w:lang w:val="en"/>
        </w:rPr>
        <w:t xml:space="preserve">  </w:t>
      </w:r>
      <w:r w:rsidR="00C87050" w:rsidRPr="007800EB">
        <w:rPr>
          <w:highlight w:val="yellow"/>
          <w:lang w:val="en"/>
        </w:rPr>
        <w:t>•</w:t>
      </w:r>
      <w:r w:rsidR="00C87050" w:rsidRPr="007800EB">
        <w:rPr>
          <w:highlight w:val="yellow"/>
          <w:lang w:val="en"/>
        </w:rPr>
        <w:tab/>
      </w:r>
      <w:r w:rsidR="00394549" w:rsidRPr="007800EB">
        <w:rPr>
          <w:highlight w:val="yellow"/>
          <w:lang w:val="en"/>
        </w:rPr>
        <w:t>includes</w:t>
      </w:r>
      <w:r w:rsidRPr="007800EB">
        <w:rPr>
          <w:highlight w:val="yellow"/>
          <w:lang w:val="en"/>
        </w:rPr>
        <w:t xml:space="preserve"> </w:t>
      </w:r>
      <w:r w:rsidR="00394549" w:rsidRPr="007800EB">
        <w:rPr>
          <w:highlight w:val="yellow"/>
          <w:lang w:val="en"/>
        </w:rPr>
        <w:t>a</w:t>
      </w:r>
      <w:r w:rsidRPr="007800EB">
        <w:rPr>
          <w:highlight w:val="yellow"/>
          <w:lang w:val="en"/>
        </w:rPr>
        <w:t xml:space="preserve"> </w:t>
      </w:r>
      <w:r w:rsidR="00394549" w:rsidRPr="007800EB">
        <w:rPr>
          <w:highlight w:val="yellow"/>
          <w:lang w:val="en"/>
        </w:rPr>
        <w:t>statement</w:t>
      </w:r>
      <w:r w:rsidRPr="007800EB">
        <w:rPr>
          <w:highlight w:val="yellow"/>
          <w:lang w:val="en"/>
        </w:rPr>
        <w:t xml:space="preserve"> </w:t>
      </w:r>
      <w:r w:rsidR="00394549" w:rsidRPr="007800EB">
        <w:rPr>
          <w:highlight w:val="yellow"/>
          <w:lang w:val="en"/>
        </w:rPr>
        <w:t>that</w:t>
      </w:r>
      <w:r w:rsidRPr="007800EB">
        <w:rPr>
          <w:highlight w:val="yellow"/>
          <w:lang w:val="en"/>
        </w:rPr>
        <w:t xml:space="preserve"> </w:t>
      </w:r>
      <w:r w:rsidR="00394549" w:rsidRPr="007800EB">
        <w:rPr>
          <w:highlight w:val="yellow"/>
          <w:lang w:val="en"/>
        </w:rPr>
        <w:t>the</w:t>
      </w:r>
      <w:r w:rsidRPr="007800EB">
        <w:rPr>
          <w:highlight w:val="yellow"/>
          <w:lang w:val="en"/>
        </w:rPr>
        <w:t xml:space="preserve"> </w:t>
      </w:r>
      <w:r w:rsidR="00394549" w:rsidRPr="007800EB">
        <w:rPr>
          <w:highlight w:val="yellow"/>
          <w:lang w:val="en"/>
        </w:rPr>
        <w:t>operation</w:t>
      </w:r>
      <w:r w:rsidRPr="007800EB">
        <w:rPr>
          <w:highlight w:val="yellow"/>
          <w:lang w:val="en"/>
        </w:rPr>
        <w:t xml:space="preserve"> </w:t>
      </w:r>
      <w:r w:rsidR="00394549" w:rsidRPr="007800EB">
        <w:rPr>
          <w:highlight w:val="yellow"/>
          <w:lang w:val="en"/>
        </w:rPr>
        <w:t>cannot</w:t>
      </w:r>
      <w:r w:rsidRPr="007800EB">
        <w:rPr>
          <w:highlight w:val="yellow"/>
          <w:lang w:val="en"/>
        </w:rPr>
        <w:t xml:space="preserve"> </w:t>
      </w:r>
      <w:r w:rsidR="00394549" w:rsidRPr="007800EB">
        <w:rPr>
          <w:highlight w:val="yellow"/>
          <w:lang w:val="en"/>
        </w:rPr>
        <w:t>continue</w:t>
      </w:r>
      <w:r w:rsidRPr="007800EB">
        <w:rPr>
          <w:highlight w:val="yellow"/>
          <w:lang w:val="en"/>
        </w:rPr>
        <w:t xml:space="preserve"> </w:t>
      </w:r>
      <w:r w:rsidR="00394549" w:rsidRPr="007800EB">
        <w:rPr>
          <w:highlight w:val="yellow"/>
          <w:lang w:val="en"/>
        </w:rPr>
        <w:t>to</w:t>
      </w:r>
      <w:r w:rsidRPr="007800EB">
        <w:rPr>
          <w:highlight w:val="yellow"/>
          <w:lang w:val="en"/>
        </w:rPr>
        <w:t xml:space="preserve"> </w:t>
      </w:r>
      <w:r w:rsidR="00394549" w:rsidRPr="007800EB">
        <w:rPr>
          <w:highlight w:val="yellow"/>
          <w:lang w:val="en"/>
        </w:rPr>
        <w:t>care</w:t>
      </w:r>
      <w:r w:rsidRPr="007800EB">
        <w:rPr>
          <w:highlight w:val="yellow"/>
          <w:lang w:val="en"/>
        </w:rPr>
        <w:t xml:space="preserve"> </w:t>
      </w:r>
      <w:r w:rsidR="00394549" w:rsidRPr="007800EB">
        <w:rPr>
          <w:highlight w:val="yellow"/>
          <w:lang w:val="en"/>
        </w:rPr>
        <w:t>for</w:t>
      </w:r>
      <w:r w:rsidRPr="007800EB">
        <w:rPr>
          <w:highlight w:val="yellow"/>
          <w:lang w:val="en"/>
        </w:rPr>
        <w:t xml:space="preserve"> </w:t>
      </w:r>
      <w:r w:rsidR="00394549" w:rsidRPr="007800EB">
        <w:rPr>
          <w:highlight w:val="yellow"/>
          <w:lang w:val="en"/>
        </w:rPr>
        <w:t>children</w:t>
      </w:r>
      <w:r w:rsidRPr="007800EB">
        <w:rPr>
          <w:highlight w:val="yellow"/>
          <w:lang w:val="en"/>
        </w:rPr>
        <w:t xml:space="preserve"> </w:t>
      </w:r>
      <w:r w:rsidR="00394549" w:rsidRPr="007800EB">
        <w:rPr>
          <w:highlight w:val="yellow"/>
          <w:lang w:val="en"/>
        </w:rPr>
        <w:t>pending</w:t>
      </w:r>
      <w:r w:rsidRPr="007800EB">
        <w:rPr>
          <w:highlight w:val="yellow"/>
          <w:lang w:val="en"/>
        </w:rPr>
        <w:t xml:space="preserve"> </w:t>
      </w:r>
      <w:r w:rsidR="00394549" w:rsidRPr="007800EB">
        <w:rPr>
          <w:highlight w:val="yellow"/>
          <w:lang w:val="en"/>
        </w:rPr>
        <w:t>the</w:t>
      </w:r>
      <w:r w:rsidRPr="007800EB">
        <w:rPr>
          <w:highlight w:val="yellow"/>
          <w:lang w:val="en"/>
        </w:rPr>
        <w:t xml:space="preserve"> </w:t>
      </w:r>
      <w:r w:rsidR="00394549" w:rsidRPr="007800EB">
        <w:rPr>
          <w:highlight w:val="yellow"/>
          <w:lang w:val="en"/>
        </w:rPr>
        <w:t>outcome</w:t>
      </w:r>
      <w:r w:rsidRPr="007800EB">
        <w:rPr>
          <w:highlight w:val="yellow"/>
          <w:lang w:val="en"/>
        </w:rPr>
        <w:t xml:space="preserve"> </w:t>
      </w:r>
      <w:r w:rsidR="00394549" w:rsidRPr="007800EB">
        <w:rPr>
          <w:highlight w:val="yellow"/>
          <w:lang w:val="en"/>
        </w:rPr>
        <w:t>of</w:t>
      </w:r>
      <w:r w:rsidRPr="007800EB">
        <w:rPr>
          <w:highlight w:val="yellow"/>
          <w:lang w:val="en"/>
        </w:rPr>
        <w:t xml:space="preserve"> </w:t>
      </w:r>
      <w:r w:rsidR="00394549" w:rsidRPr="007800EB">
        <w:rPr>
          <w:highlight w:val="yellow"/>
          <w:lang w:val="en"/>
        </w:rPr>
        <w:t>due</w:t>
      </w:r>
      <w:r w:rsidRPr="007800EB">
        <w:rPr>
          <w:highlight w:val="yellow"/>
          <w:lang w:val="en"/>
        </w:rPr>
        <w:t xml:space="preserve"> </w:t>
      </w:r>
      <w:r w:rsidR="00394549" w:rsidRPr="007800EB">
        <w:rPr>
          <w:highlight w:val="yellow"/>
          <w:lang w:val="en"/>
        </w:rPr>
        <w:t>process</w:t>
      </w:r>
      <w:r w:rsidRPr="007800EB">
        <w:rPr>
          <w:highlight w:val="yellow"/>
          <w:lang w:val="en"/>
        </w:rPr>
        <w:t xml:space="preserve"> </w:t>
      </w:r>
      <w:r w:rsidR="00394549" w:rsidRPr="007800EB">
        <w:rPr>
          <w:highlight w:val="yellow"/>
          <w:lang w:val="en"/>
        </w:rPr>
        <w:t>in</w:t>
      </w:r>
      <w:r w:rsidRPr="007800EB">
        <w:rPr>
          <w:highlight w:val="yellow"/>
          <w:lang w:val="en"/>
        </w:rPr>
        <w:t xml:space="preserve"> </w:t>
      </w:r>
      <w:r w:rsidR="00394549" w:rsidRPr="007800EB">
        <w:rPr>
          <w:highlight w:val="yellow"/>
          <w:lang w:val="en"/>
        </w:rPr>
        <w:t>the</w:t>
      </w:r>
      <w:r w:rsidRPr="007800EB">
        <w:rPr>
          <w:highlight w:val="yellow"/>
          <w:lang w:val="en"/>
        </w:rPr>
        <w:t xml:space="preserve"> </w:t>
      </w:r>
      <w:r w:rsidR="00394549" w:rsidRPr="007800EB">
        <w:rPr>
          <w:i/>
          <w:highlight w:val="yellow"/>
          <w:lang w:val="en"/>
        </w:rPr>
        <w:t>Enter</w:t>
      </w:r>
      <w:r w:rsidRPr="007800EB">
        <w:rPr>
          <w:i/>
          <w:highlight w:val="yellow"/>
          <w:lang w:val="en"/>
        </w:rPr>
        <w:t xml:space="preserve"> </w:t>
      </w:r>
      <w:r w:rsidR="00394549" w:rsidRPr="007800EB">
        <w:rPr>
          <w:i/>
          <w:highlight w:val="yellow"/>
          <w:lang w:val="en"/>
        </w:rPr>
        <w:t>any</w:t>
      </w:r>
      <w:r w:rsidRPr="007800EB">
        <w:rPr>
          <w:i/>
          <w:highlight w:val="yellow"/>
          <w:lang w:val="en"/>
        </w:rPr>
        <w:t xml:space="preserve"> </w:t>
      </w:r>
      <w:r w:rsidR="00394549" w:rsidRPr="007800EB">
        <w:rPr>
          <w:i/>
          <w:highlight w:val="yellow"/>
          <w:lang w:val="en"/>
        </w:rPr>
        <w:t>additional</w:t>
      </w:r>
      <w:r w:rsidRPr="007800EB">
        <w:rPr>
          <w:i/>
          <w:highlight w:val="yellow"/>
          <w:lang w:val="en"/>
        </w:rPr>
        <w:t xml:space="preserve"> </w:t>
      </w:r>
      <w:r w:rsidR="00394549" w:rsidRPr="007800EB">
        <w:rPr>
          <w:i/>
          <w:highlight w:val="yellow"/>
          <w:lang w:val="en"/>
        </w:rPr>
        <w:t>information</w:t>
      </w:r>
      <w:r w:rsidRPr="007800EB">
        <w:rPr>
          <w:i/>
          <w:highlight w:val="yellow"/>
          <w:lang w:val="en"/>
        </w:rPr>
        <w:t xml:space="preserve"> </w:t>
      </w:r>
      <w:r w:rsidR="00394549" w:rsidRPr="007800EB">
        <w:rPr>
          <w:i/>
          <w:highlight w:val="yellow"/>
          <w:lang w:val="en"/>
        </w:rPr>
        <w:t>below</w:t>
      </w:r>
      <w:r w:rsidRPr="007800EB">
        <w:rPr>
          <w:highlight w:val="yellow"/>
          <w:lang w:val="en"/>
        </w:rPr>
        <w:t xml:space="preserve"> </w:t>
      </w:r>
      <w:r w:rsidR="00394549" w:rsidRPr="007800EB">
        <w:rPr>
          <w:highlight w:val="yellow"/>
          <w:lang w:val="en"/>
        </w:rPr>
        <w:t>text</w:t>
      </w:r>
      <w:r w:rsidRPr="007800EB">
        <w:rPr>
          <w:highlight w:val="yellow"/>
          <w:lang w:val="en"/>
        </w:rPr>
        <w:t xml:space="preserve"> </w:t>
      </w:r>
      <w:r w:rsidR="00394549" w:rsidRPr="007800EB">
        <w:rPr>
          <w:highlight w:val="yellow"/>
          <w:lang w:val="en"/>
        </w:rPr>
        <w:t>box</w:t>
      </w:r>
      <w:r w:rsidRPr="007800EB">
        <w:rPr>
          <w:highlight w:val="yellow"/>
          <w:lang w:val="en"/>
        </w:rPr>
        <w:t xml:space="preserve"> </w:t>
      </w:r>
      <w:r w:rsidR="00394549" w:rsidRPr="007800EB">
        <w:rPr>
          <w:highlight w:val="yellow"/>
          <w:lang w:val="en"/>
        </w:rPr>
        <w:t>on</w:t>
      </w:r>
      <w:r w:rsidRPr="007800EB">
        <w:rPr>
          <w:highlight w:val="yellow"/>
          <w:lang w:val="en"/>
        </w:rPr>
        <w:t xml:space="preserve"> </w:t>
      </w:r>
      <w:r w:rsidR="00394549" w:rsidRPr="007800EB">
        <w:rPr>
          <w:highlight w:val="yellow"/>
          <w:lang w:val="en"/>
        </w:rPr>
        <w:t>the</w:t>
      </w:r>
      <w:r w:rsidRPr="007800EB">
        <w:rPr>
          <w:highlight w:val="yellow"/>
          <w:lang w:val="en"/>
        </w:rPr>
        <w:t xml:space="preserve"> </w:t>
      </w:r>
      <w:r w:rsidR="00394549" w:rsidRPr="007800EB">
        <w:rPr>
          <w:i/>
          <w:highlight w:val="yellow"/>
          <w:lang w:val="en"/>
        </w:rPr>
        <w:t>Intent</w:t>
      </w:r>
      <w:r w:rsidRPr="007800EB">
        <w:rPr>
          <w:i/>
          <w:highlight w:val="yellow"/>
          <w:lang w:val="en"/>
        </w:rPr>
        <w:t xml:space="preserve"> </w:t>
      </w:r>
      <w:r w:rsidR="00394549" w:rsidRPr="007800EB">
        <w:rPr>
          <w:i/>
          <w:highlight w:val="yellow"/>
          <w:lang w:val="en"/>
        </w:rPr>
        <w:t>to</w:t>
      </w:r>
      <w:r w:rsidRPr="007800EB">
        <w:rPr>
          <w:i/>
          <w:highlight w:val="yellow"/>
          <w:lang w:val="en"/>
        </w:rPr>
        <w:t xml:space="preserve"> </w:t>
      </w:r>
      <w:r w:rsidR="00394549" w:rsidRPr="007800EB">
        <w:rPr>
          <w:i/>
          <w:highlight w:val="yellow"/>
          <w:lang w:val="en"/>
        </w:rPr>
        <w:t>Impose</w:t>
      </w:r>
      <w:r w:rsidRPr="007800EB">
        <w:rPr>
          <w:i/>
          <w:highlight w:val="yellow"/>
          <w:lang w:val="en"/>
        </w:rPr>
        <w:t xml:space="preserve"> </w:t>
      </w:r>
      <w:r w:rsidR="00394549" w:rsidRPr="007800EB">
        <w:rPr>
          <w:i/>
          <w:highlight w:val="yellow"/>
          <w:lang w:val="en"/>
        </w:rPr>
        <w:t>Adverse</w:t>
      </w:r>
      <w:r w:rsidRPr="007800EB">
        <w:rPr>
          <w:i/>
          <w:highlight w:val="yellow"/>
          <w:lang w:val="en"/>
        </w:rPr>
        <w:t xml:space="preserve"> </w:t>
      </w:r>
      <w:r w:rsidR="00394549" w:rsidRPr="007800EB">
        <w:rPr>
          <w:i/>
          <w:highlight w:val="yellow"/>
          <w:lang w:val="en"/>
        </w:rPr>
        <w:t>Action</w:t>
      </w:r>
      <w:r w:rsidRPr="007800EB">
        <w:rPr>
          <w:highlight w:val="yellow"/>
          <w:lang w:val="en"/>
        </w:rPr>
        <w:t xml:space="preserve"> </w:t>
      </w:r>
      <w:r w:rsidR="00394549" w:rsidRPr="007800EB">
        <w:rPr>
          <w:highlight w:val="yellow"/>
          <w:lang w:val="en"/>
        </w:rPr>
        <w:t>letter.</w:t>
      </w:r>
    </w:p>
    <w:p w:rsidR="00394549" w:rsidRPr="00B01401" w:rsidRDefault="00394549" w:rsidP="004E2CB5">
      <w:pPr>
        <w:pStyle w:val="Heading6"/>
      </w:pPr>
      <w:bookmarkStart w:id="8" w:name="_Toc435430516"/>
      <w:r w:rsidRPr="003A57E8">
        <w:t>7631.</w:t>
      </w:r>
      <w:r w:rsidR="00076C8E">
        <w:t>2</w:t>
      </w:r>
      <w:r w:rsidR="0053085C">
        <w:t>2</w:t>
      </w:r>
      <w:r w:rsidR="00076C8E" w:rsidRPr="003A57E8">
        <w:t xml:space="preserve"> </w:t>
      </w:r>
      <w:r w:rsidRPr="003A57E8">
        <w:t>Requirements</w:t>
      </w:r>
      <w:r w:rsidR="008C23FD" w:rsidRPr="003A57E8">
        <w:t xml:space="preserve"> </w:t>
      </w:r>
      <w:r w:rsidRPr="003A57E8">
        <w:t>When</w:t>
      </w:r>
      <w:r w:rsidR="008C23FD" w:rsidRPr="003A57E8">
        <w:t xml:space="preserve"> </w:t>
      </w:r>
      <w:r w:rsidRPr="003A57E8">
        <w:t>the</w:t>
      </w:r>
      <w:r w:rsidR="008C23FD" w:rsidRPr="003A57E8">
        <w:t xml:space="preserve"> </w:t>
      </w:r>
      <w:r w:rsidRPr="003A57E8">
        <w:t>Operation</w:t>
      </w:r>
      <w:r w:rsidR="008C23FD" w:rsidRPr="003A57E8">
        <w:t xml:space="preserve"> </w:t>
      </w:r>
      <w:r w:rsidRPr="003A57E8">
        <w:t>Has</w:t>
      </w:r>
      <w:r w:rsidR="008C23FD" w:rsidRPr="003A57E8">
        <w:t xml:space="preserve"> </w:t>
      </w:r>
      <w:r w:rsidR="00FD423A">
        <w:t>B</w:t>
      </w:r>
      <w:r w:rsidR="00FD423A" w:rsidRPr="003A57E8">
        <w:t xml:space="preserve">een </w:t>
      </w:r>
      <w:r w:rsidRPr="003A57E8">
        <w:t>on</w:t>
      </w:r>
      <w:r w:rsidR="008C23FD" w:rsidRPr="003A57E8">
        <w:t xml:space="preserve"> </w:t>
      </w:r>
      <w:r w:rsidRPr="003A57E8">
        <w:t>Corrective</w:t>
      </w:r>
      <w:r w:rsidR="008C23FD" w:rsidRPr="003A57E8">
        <w:t xml:space="preserve"> </w:t>
      </w:r>
      <w:r w:rsidRPr="003A57E8">
        <w:t>Action</w:t>
      </w:r>
      <w:r w:rsidR="008C23FD" w:rsidRPr="003A57E8">
        <w:t xml:space="preserve"> </w:t>
      </w:r>
      <w:r w:rsidRPr="00B01401">
        <w:t>or</w:t>
      </w:r>
      <w:r w:rsidR="008C23FD" w:rsidRPr="00B01401">
        <w:t xml:space="preserve"> </w:t>
      </w:r>
      <w:r w:rsidRPr="00B01401">
        <w:t>Suspension</w:t>
      </w:r>
      <w:bookmarkEnd w:id="8"/>
    </w:p>
    <w:p w:rsidR="00AE2321" w:rsidRPr="00AE2321" w:rsidRDefault="00AE2321" w:rsidP="00C536AE">
      <w:pPr>
        <w:pStyle w:val="revisionnodfps"/>
      </w:pPr>
      <w:r>
        <w:t>LPPH</w:t>
      </w:r>
      <w:r w:rsidR="008C23FD">
        <w:t xml:space="preserve"> </w:t>
      </w:r>
      <w:r>
        <w:t>DRAFT</w:t>
      </w:r>
      <w:r w:rsidR="008C23FD">
        <w:t xml:space="preserve"> </w:t>
      </w:r>
      <w:r>
        <w:t>8642-CCL</w:t>
      </w:r>
      <w:r w:rsidR="008C23FD">
        <w:t xml:space="preserve"> </w:t>
      </w:r>
      <w:r w:rsidR="00C536AE">
        <w:t>(new)</w:t>
      </w:r>
    </w:p>
    <w:p w:rsidR="00394549" w:rsidRPr="00BA029A" w:rsidRDefault="00394549" w:rsidP="00C536AE">
      <w:pPr>
        <w:pStyle w:val="subheading1dfps"/>
      </w:pPr>
      <w:r w:rsidRPr="00806EA0">
        <w:t>Corrective</w:t>
      </w:r>
      <w:r w:rsidR="008C23FD">
        <w:t xml:space="preserve"> </w:t>
      </w:r>
      <w:r w:rsidRPr="00806EA0">
        <w:t>Action</w:t>
      </w:r>
      <w:r w:rsidR="008C23FD">
        <w:t xml:space="preserve"> </w:t>
      </w:r>
    </w:p>
    <w:p w:rsidR="00394549" w:rsidRPr="00BA029A" w:rsidRDefault="00394549" w:rsidP="00C536AE">
      <w:pPr>
        <w:pStyle w:val="bodytextdfps"/>
      </w:pPr>
      <w:r w:rsidRPr="00BA029A">
        <w:t>If</w:t>
      </w:r>
      <w:r w:rsidR="008C23FD">
        <w:t xml:space="preserve"> </w:t>
      </w:r>
      <w:r w:rsidRPr="00BA029A">
        <w:t>the</w:t>
      </w:r>
      <w:r w:rsidR="008C23FD">
        <w:t xml:space="preserve"> </w:t>
      </w:r>
      <w:r w:rsidRPr="00BA029A">
        <w:t>operation</w:t>
      </w:r>
      <w:r w:rsidR="008C23FD">
        <w:t xml:space="preserve"> </w:t>
      </w:r>
      <w:r w:rsidRPr="00BA029A">
        <w:t>had</w:t>
      </w:r>
      <w:r w:rsidR="008C23FD">
        <w:t xml:space="preserve"> </w:t>
      </w:r>
      <w:r w:rsidRPr="00806EA0">
        <w:t>been</w:t>
      </w:r>
      <w:r w:rsidR="008C23FD">
        <w:t xml:space="preserve"> </w:t>
      </w:r>
      <w:r w:rsidRPr="00806EA0">
        <w:t>on</w:t>
      </w:r>
      <w:r w:rsidR="008C23FD">
        <w:t xml:space="preserve"> </w:t>
      </w:r>
      <w:r>
        <w:t>corrective</w:t>
      </w:r>
      <w:r w:rsidR="008C23FD">
        <w:t xml:space="preserve"> </w:t>
      </w:r>
      <w:r>
        <w:t>action</w:t>
      </w:r>
      <w:r w:rsidRPr="00BA029A">
        <w:t>,</w:t>
      </w:r>
      <w:r w:rsidR="008C23FD">
        <w:t xml:space="preserve"> </w:t>
      </w:r>
      <w:r w:rsidRPr="00BA029A">
        <w:t>the</w:t>
      </w:r>
      <w:r w:rsidR="008C23FD">
        <w:t xml:space="preserve"> </w:t>
      </w:r>
      <w:r w:rsidRPr="00BA029A">
        <w:t>inspector</w:t>
      </w:r>
      <w:r w:rsidR="008C23FD">
        <w:t xml:space="preserve"> </w:t>
      </w:r>
      <w:r w:rsidRPr="00BA029A">
        <w:t>must</w:t>
      </w:r>
      <w:r w:rsidR="008C23FD">
        <w:t xml:space="preserve"> </w:t>
      </w:r>
      <w:r w:rsidRPr="00BA029A">
        <w:t>include</w:t>
      </w:r>
      <w:r w:rsidR="008C23FD">
        <w:t xml:space="preserve"> </w:t>
      </w:r>
      <w:r w:rsidRPr="00BA029A">
        <w:t>both</w:t>
      </w:r>
      <w:r w:rsidR="008C23FD">
        <w:t xml:space="preserve"> </w:t>
      </w:r>
      <w:r w:rsidRPr="00BA029A">
        <w:t>of</w:t>
      </w:r>
      <w:r w:rsidR="008C23FD">
        <w:t xml:space="preserve"> </w:t>
      </w:r>
      <w:r w:rsidRPr="00BA029A">
        <w:t>the</w:t>
      </w:r>
      <w:r w:rsidR="008C23FD">
        <w:t xml:space="preserve"> </w:t>
      </w:r>
      <w:r w:rsidRPr="00BA029A">
        <w:t>following</w:t>
      </w:r>
      <w:r w:rsidR="008C23FD">
        <w:t xml:space="preserve"> </w:t>
      </w:r>
      <w:r w:rsidRPr="00BA029A">
        <w:t>in</w:t>
      </w:r>
      <w:r w:rsidR="008C23FD">
        <w:t xml:space="preserve"> </w:t>
      </w:r>
      <w:r w:rsidRPr="00BA029A">
        <w:t>the</w:t>
      </w:r>
      <w:r w:rsidR="008C23FD">
        <w:t xml:space="preserve"> </w:t>
      </w:r>
      <w:r w:rsidRPr="00BA029A">
        <w:t>notification</w:t>
      </w:r>
      <w:r w:rsidR="008C23FD">
        <w:t xml:space="preserve"> </w:t>
      </w:r>
      <w:r w:rsidRPr="00BA029A">
        <w:t>letter</w:t>
      </w:r>
      <w:r w:rsidR="008C23FD">
        <w:t xml:space="preserve"> </w:t>
      </w:r>
      <w:r w:rsidRPr="00BA029A">
        <w:t>(</w:t>
      </w:r>
      <w:r w:rsidR="003433E5" w:rsidRPr="003433E5">
        <w:t>CLASS Form 2880</w:t>
      </w:r>
      <w:r w:rsidR="003433E5" w:rsidRPr="003433E5">
        <w:rPr>
          <w:i/>
        </w:rPr>
        <w:t xml:space="preserve"> Intent to Impose Adverse Action</w:t>
      </w:r>
      <w:r w:rsidRPr="00BA029A">
        <w:t>):</w:t>
      </w:r>
    </w:p>
    <w:p w:rsidR="00394549" w:rsidRPr="00BA029A" w:rsidRDefault="008C23FD" w:rsidP="00C536AE">
      <w:pPr>
        <w:pStyle w:val="list1dfps"/>
      </w:pPr>
      <w:r>
        <w:t xml:space="preserve">  </w:t>
      </w:r>
      <w:r w:rsidR="00C536AE">
        <w:t>•</w:t>
      </w:r>
      <w:r w:rsidR="00C536AE">
        <w:tab/>
      </w:r>
      <w:proofErr w:type="gramStart"/>
      <w:r w:rsidR="005415EA">
        <w:t>t</w:t>
      </w:r>
      <w:r w:rsidR="00394549" w:rsidRPr="00BA029A">
        <w:t>he</w:t>
      </w:r>
      <w:proofErr w:type="gramEnd"/>
      <w:r>
        <w:t xml:space="preserve"> </w:t>
      </w:r>
      <w:r w:rsidR="00394549" w:rsidRPr="00BA029A">
        <w:t>date</w:t>
      </w:r>
      <w:r>
        <w:t xml:space="preserve"> </w:t>
      </w:r>
      <w:r w:rsidR="00394549" w:rsidRPr="00BA029A">
        <w:t>that</w:t>
      </w:r>
      <w:r>
        <w:t xml:space="preserve"> </w:t>
      </w:r>
      <w:r w:rsidR="00394549" w:rsidRPr="00BA029A">
        <w:t>the</w:t>
      </w:r>
      <w:r>
        <w:t xml:space="preserve"> </w:t>
      </w:r>
      <w:r w:rsidR="00394549" w:rsidRPr="00BA029A">
        <w:t>operation</w:t>
      </w:r>
      <w:r>
        <w:t xml:space="preserve"> </w:t>
      </w:r>
      <w:r w:rsidR="00394549" w:rsidRPr="00BA029A">
        <w:t>was</w:t>
      </w:r>
      <w:r>
        <w:t xml:space="preserve"> </w:t>
      </w:r>
      <w:r w:rsidR="00394549" w:rsidRPr="00BA029A">
        <w:t>placed</w:t>
      </w:r>
      <w:r>
        <w:t xml:space="preserve"> </w:t>
      </w:r>
      <w:r w:rsidR="00394549" w:rsidRPr="00BA029A">
        <w:t>on</w:t>
      </w:r>
      <w:r>
        <w:t xml:space="preserve"> </w:t>
      </w:r>
      <w:r w:rsidR="00394549">
        <w:t>evaluation</w:t>
      </w:r>
      <w:r>
        <w:t xml:space="preserve"> </w:t>
      </w:r>
      <w:r w:rsidR="00394549">
        <w:t>or</w:t>
      </w:r>
      <w:r>
        <w:t xml:space="preserve"> </w:t>
      </w:r>
      <w:r w:rsidR="00394549" w:rsidRPr="00BA029A">
        <w:t>probation</w:t>
      </w:r>
      <w:r w:rsidR="005415EA">
        <w:t>; and</w:t>
      </w:r>
    </w:p>
    <w:p w:rsidR="00394549" w:rsidRPr="00BA029A" w:rsidRDefault="008C23FD" w:rsidP="00C536AE">
      <w:pPr>
        <w:pStyle w:val="list1dfps"/>
      </w:pPr>
      <w:r>
        <w:t xml:space="preserve">  </w:t>
      </w:r>
      <w:r w:rsidR="00C536AE">
        <w:t>•</w:t>
      </w:r>
      <w:r w:rsidR="00C536AE">
        <w:tab/>
      </w:r>
      <w:proofErr w:type="gramStart"/>
      <w:r w:rsidR="005415EA">
        <w:t>a</w:t>
      </w:r>
      <w:proofErr w:type="gramEnd"/>
      <w:r>
        <w:t xml:space="preserve"> </w:t>
      </w:r>
      <w:r w:rsidR="00394549" w:rsidRPr="00BA029A">
        <w:t>statement</w:t>
      </w:r>
      <w:r>
        <w:t xml:space="preserve"> </w:t>
      </w:r>
      <w:r w:rsidR="00394549" w:rsidRPr="00BA029A">
        <w:t>that</w:t>
      </w:r>
      <w:r>
        <w:t xml:space="preserve"> </w:t>
      </w:r>
      <w:r w:rsidR="00394549" w:rsidRPr="00BA029A">
        <w:t>the</w:t>
      </w:r>
      <w:r>
        <w:t xml:space="preserve"> </w:t>
      </w:r>
      <w:r w:rsidR="00394549" w:rsidRPr="00BA029A">
        <w:t>conditions</w:t>
      </w:r>
      <w:r>
        <w:t xml:space="preserve"> </w:t>
      </w:r>
      <w:r w:rsidR="00394549" w:rsidRPr="00BA029A">
        <w:t>were</w:t>
      </w:r>
      <w:r>
        <w:t xml:space="preserve"> </w:t>
      </w:r>
      <w:r w:rsidR="00394549" w:rsidRPr="00BA029A">
        <w:t>not</w:t>
      </w:r>
      <w:r>
        <w:t xml:space="preserve"> </w:t>
      </w:r>
      <w:r w:rsidR="00394549" w:rsidRPr="00BA029A">
        <w:t>met,</w:t>
      </w:r>
      <w:r>
        <w:t xml:space="preserve"> </w:t>
      </w:r>
      <w:r w:rsidR="00394549" w:rsidRPr="00BA029A">
        <w:t>if</w:t>
      </w:r>
      <w:r>
        <w:t xml:space="preserve"> </w:t>
      </w:r>
      <w:r w:rsidR="00394549" w:rsidRPr="00BA029A">
        <w:t>applicable</w:t>
      </w:r>
      <w:r w:rsidR="0005653E">
        <w:t>.</w:t>
      </w:r>
    </w:p>
    <w:p w:rsidR="00394549" w:rsidRPr="00BA029A" w:rsidRDefault="00394549" w:rsidP="00C536AE">
      <w:pPr>
        <w:pStyle w:val="subheading1dfps"/>
      </w:pPr>
      <w:r w:rsidRPr="00BA029A">
        <w:t>Suspension</w:t>
      </w:r>
    </w:p>
    <w:p w:rsidR="001E72C7" w:rsidRDefault="00B8283B" w:rsidP="001E72C7">
      <w:pPr>
        <w:pStyle w:val="bodytextdfps"/>
      </w:pPr>
      <w:r w:rsidRPr="00BA029A">
        <w:t>If</w:t>
      </w:r>
      <w:r>
        <w:t xml:space="preserve"> </w:t>
      </w:r>
      <w:r w:rsidRPr="00BA029A">
        <w:t>the</w:t>
      </w:r>
      <w:r>
        <w:t xml:space="preserve"> </w:t>
      </w:r>
      <w:r w:rsidRPr="00BA029A">
        <w:t>operation</w:t>
      </w:r>
      <w:r>
        <w:t xml:space="preserve"> </w:t>
      </w:r>
      <w:r w:rsidRPr="00BA029A">
        <w:t>had</w:t>
      </w:r>
      <w:r>
        <w:t xml:space="preserve"> </w:t>
      </w:r>
      <w:r w:rsidRPr="00BA029A">
        <w:t>been</w:t>
      </w:r>
      <w:r>
        <w:t xml:space="preserve"> </w:t>
      </w:r>
      <w:r w:rsidRPr="00BA029A">
        <w:t>on</w:t>
      </w:r>
      <w:r>
        <w:t xml:space="preserve"> </w:t>
      </w:r>
      <w:r w:rsidRPr="00BA029A">
        <w:t>suspension</w:t>
      </w:r>
      <w:r w:rsidR="00394549" w:rsidRPr="00BA029A">
        <w:t>,</w:t>
      </w:r>
      <w:r w:rsidR="008C23FD">
        <w:t xml:space="preserve"> </w:t>
      </w:r>
      <w:r w:rsidR="00394549" w:rsidRPr="00BA029A">
        <w:t>the</w:t>
      </w:r>
      <w:r w:rsidR="008C23FD">
        <w:t xml:space="preserve"> </w:t>
      </w:r>
      <w:r w:rsidR="00394549" w:rsidRPr="00BA029A">
        <w:t>notification</w:t>
      </w:r>
      <w:r w:rsidR="008C23FD">
        <w:t xml:space="preserve"> </w:t>
      </w:r>
      <w:r w:rsidR="00394549" w:rsidRPr="00BA029A">
        <w:t>must</w:t>
      </w:r>
      <w:r w:rsidR="008C23FD">
        <w:t xml:space="preserve"> </w:t>
      </w:r>
      <w:r w:rsidR="00394549" w:rsidRPr="00BA029A">
        <w:t>explain</w:t>
      </w:r>
      <w:r w:rsidR="008C23FD">
        <w:t xml:space="preserve"> </w:t>
      </w:r>
      <w:r w:rsidR="00394549" w:rsidRPr="00BA029A">
        <w:t>the</w:t>
      </w:r>
      <w:r w:rsidR="008C23FD">
        <w:t xml:space="preserve"> </w:t>
      </w:r>
      <w:r w:rsidR="00394549" w:rsidRPr="00BA029A">
        <w:t>corrections</w:t>
      </w:r>
      <w:r w:rsidR="008C23FD">
        <w:t xml:space="preserve"> </w:t>
      </w:r>
      <w:r w:rsidR="00394549" w:rsidRPr="00BA029A">
        <w:t>needed</w:t>
      </w:r>
      <w:r w:rsidR="008C23FD">
        <w:t xml:space="preserve"> </w:t>
      </w:r>
      <w:r w:rsidR="00394549" w:rsidRPr="00BA029A">
        <w:t>before</w:t>
      </w:r>
      <w:r w:rsidR="008C23FD">
        <w:t xml:space="preserve"> </w:t>
      </w:r>
      <w:r w:rsidR="00394549" w:rsidRPr="00BA029A">
        <w:t>the</w:t>
      </w:r>
      <w:r w:rsidR="008C23FD">
        <w:t xml:space="preserve"> </w:t>
      </w:r>
      <w:r w:rsidR="00394549" w:rsidRPr="00BA029A">
        <w:t>license</w:t>
      </w:r>
      <w:r w:rsidR="008C23FD">
        <w:t xml:space="preserve"> </w:t>
      </w:r>
      <w:r w:rsidR="00394549" w:rsidRPr="00BA029A">
        <w:t>or</w:t>
      </w:r>
      <w:r w:rsidR="008C23FD">
        <w:t xml:space="preserve"> </w:t>
      </w:r>
      <w:r w:rsidR="00394549" w:rsidRPr="00BA029A">
        <w:t>registration</w:t>
      </w:r>
      <w:r w:rsidR="008C23FD">
        <w:t xml:space="preserve"> </w:t>
      </w:r>
      <w:r w:rsidR="00394549" w:rsidRPr="00BA029A">
        <w:t>can</w:t>
      </w:r>
      <w:r w:rsidR="008C23FD">
        <w:t xml:space="preserve"> </w:t>
      </w:r>
      <w:r w:rsidR="00394549" w:rsidRPr="00BA029A">
        <w:t>be</w:t>
      </w:r>
      <w:r w:rsidR="008C23FD">
        <w:t xml:space="preserve"> </w:t>
      </w:r>
      <w:r w:rsidR="00394549" w:rsidRPr="00BA029A">
        <w:t>reinstated.</w:t>
      </w:r>
    </w:p>
    <w:p w:rsidR="00394549" w:rsidRPr="00CE220D" w:rsidRDefault="00394549" w:rsidP="004E2CB5">
      <w:pPr>
        <w:pStyle w:val="Heading6"/>
      </w:pPr>
      <w:bookmarkStart w:id="9" w:name="_Toc435430517"/>
      <w:r w:rsidRPr="00CE220D">
        <w:t>7631.</w:t>
      </w:r>
      <w:r w:rsidR="00076C8E">
        <w:t>2</w:t>
      </w:r>
      <w:r w:rsidR="0053085C">
        <w:t>3</w:t>
      </w:r>
      <w:r w:rsidR="00076C8E">
        <w:t xml:space="preserve"> </w:t>
      </w:r>
      <w:r w:rsidRPr="00CE220D">
        <w:t>Requirements</w:t>
      </w:r>
      <w:r w:rsidR="008C23FD">
        <w:t xml:space="preserve"> </w:t>
      </w:r>
      <w:r w:rsidRPr="00CE220D">
        <w:t>if</w:t>
      </w:r>
      <w:r w:rsidR="008C23FD">
        <w:t xml:space="preserve"> </w:t>
      </w:r>
      <w:r w:rsidRPr="00CE220D">
        <w:t>the</w:t>
      </w:r>
      <w:r w:rsidR="008C23FD">
        <w:t xml:space="preserve"> </w:t>
      </w:r>
      <w:r w:rsidRPr="00CE220D">
        <w:t>Action</w:t>
      </w:r>
      <w:r w:rsidR="008C23FD">
        <w:t xml:space="preserve"> </w:t>
      </w:r>
      <w:r w:rsidRPr="00CE220D">
        <w:t>Taken</w:t>
      </w:r>
      <w:r w:rsidR="008C23FD">
        <w:t xml:space="preserve"> </w:t>
      </w:r>
      <w:r w:rsidRPr="00CE220D">
        <w:t>is</w:t>
      </w:r>
      <w:r w:rsidR="008C23FD">
        <w:t xml:space="preserve"> </w:t>
      </w:r>
      <w:r w:rsidRPr="00CE220D">
        <w:t>Revocation</w:t>
      </w:r>
      <w:r w:rsidR="008C23FD">
        <w:t xml:space="preserve"> </w:t>
      </w:r>
      <w:r w:rsidRPr="00CE220D">
        <w:t>or</w:t>
      </w:r>
      <w:r w:rsidR="008C23FD">
        <w:t xml:space="preserve"> </w:t>
      </w:r>
      <w:r w:rsidRPr="00CE220D">
        <w:t>Suspension</w:t>
      </w:r>
      <w:r w:rsidR="008C23FD">
        <w:t xml:space="preserve"> </w:t>
      </w:r>
      <w:r w:rsidRPr="00CE220D">
        <w:t>and</w:t>
      </w:r>
      <w:r w:rsidR="008C23FD">
        <w:t xml:space="preserve"> </w:t>
      </w:r>
      <w:proofErr w:type="gramStart"/>
      <w:r w:rsidR="00955C4E">
        <w:t>T</w:t>
      </w:r>
      <w:r w:rsidRPr="00CE220D">
        <w:t>here</w:t>
      </w:r>
      <w:proofErr w:type="gramEnd"/>
      <w:r w:rsidR="008C23FD">
        <w:t xml:space="preserve"> </w:t>
      </w:r>
      <w:r w:rsidRPr="00CE220D">
        <w:t>is</w:t>
      </w:r>
      <w:r w:rsidR="008C23FD">
        <w:t xml:space="preserve"> </w:t>
      </w:r>
      <w:r w:rsidRPr="00CE220D">
        <w:t>Risk</w:t>
      </w:r>
      <w:r w:rsidR="008C23FD">
        <w:t xml:space="preserve"> </w:t>
      </w:r>
      <w:r w:rsidRPr="00CE220D">
        <w:t>to</w:t>
      </w:r>
      <w:r w:rsidR="008C23FD">
        <w:t xml:space="preserve"> </w:t>
      </w:r>
      <w:r w:rsidRPr="00CE220D">
        <w:t>the</w:t>
      </w:r>
      <w:r w:rsidR="008C23FD">
        <w:t xml:space="preserve"> </w:t>
      </w:r>
      <w:r w:rsidRPr="00CE220D">
        <w:t>Health</w:t>
      </w:r>
      <w:r w:rsidR="008C23FD">
        <w:t xml:space="preserve"> </w:t>
      </w:r>
      <w:r w:rsidRPr="00CE220D">
        <w:t>or</w:t>
      </w:r>
      <w:r w:rsidR="008C23FD">
        <w:t xml:space="preserve"> </w:t>
      </w:r>
      <w:r w:rsidRPr="00CE220D">
        <w:t>Safety</w:t>
      </w:r>
      <w:r w:rsidR="008C23FD">
        <w:t xml:space="preserve"> </w:t>
      </w:r>
      <w:r w:rsidRPr="00CE220D">
        <w:t>of</w:t>
      </w:r>
      <w:r w:rsidR="008C23FD">
        <w:t xml:space="preserve"> </w:t>
      </w:r>
      <w:r w:rsidRPr="00CE220D">
        <w:t>Children</w:t>
      </w:r>
      <w:bookmarkEnd w:id="9"/>
    </w:p>
    <w:p w:rsidR="00C536AE" w:rsidRDefault="00394549" w:rsidP="00C536AE">
      <w:pPr>
        <w:pStyle w:val="revisionnodfps"/>
      </w:pPr>
      <w:r w:rsidRPr="00BA029A">
        <w:t>LPPH</w:t>
      </w:r>
      <w:r w:rsidR="008C23FD">
        <w:t xml:space="preserve"> </w:t>
      </w:r>
      <w:r w:rsidRPr="000A6F23">
        <w:rPr>
          <w:strike/>
          <w:color w:val="FF0000"/>
        </w:rPr>
        <w:t>January</w:t>
      </w:r>
      <w:r w:rsidR="008C23FD">
        <w:rPr>
          <w:strike/>
          <w:color w:val="FF0000"/>
        </w:rPr>
        <w:t xml:space="preserve"> </w:t>
      </w:r>
      <w:r w:rsidRPr="000A6F23">
        <w:rPr>
          <w:strike/>
          <w:color w:val="FF0000"/>
        </w:rPr>
        <w:t>2013</w:t>
      </w:r>
      <w:r w:rsidR="008C23FD">
        <w:t xml:space="preserve"> </w:t>
      </w:r>
      <w:r w:rsidR="00C536AE">
        <w:t>DRAFT</w:t>
      </w:r>
      <w:r w:rsidR="008C23FD">
        <w:t xml:space="preserve"> </w:t>
      </w:r>
      <w:r w:rsidR="00C536AE">
        <w:t>8642-CCL</w:t>
      </w:r>
      <w:r w:rsidR="008C23FD">
        <w:t xml:space="preserve"> </w:t>
      </w:r>
      <w:r w:rsidR="000A6F23">
        <w:t>(</w:t>
      </w:r>
      <w:r w:rsidR="00D31DF7">
        <w:t>new</w:t>
      </w:r>
      <w:r w:rsidR="000A6F23">
        <w:t>)</w:t>
      </w:r>
    </w:p>
    <w:p w:rsidR="00394549" w:rsidRPr="00BA029A" w:rsidRDefault="00394549" w:rsidP="000A6F23">
      <w:pPr>
        <w:pStyle w:val="bodytextdfps"/>
      </w:pPr>
      <w:r w:rsidRPr="00BA029A">
        <w:t>If</w:t>
      </w:r>
      <w:r w:rsidR="008C23FD">
        <w:t xml:space="preserve"> </w:t>
      </w:r>
      <w:r>
        <w:t>Licensing</w:t>
      </w:r>
      <w:r w:rsidR="008C23FD">
        <w:t xml:space="preserve"> </w:t>
      </w:r>
      <w:r>
        <w:t>intends</w:t>
      </w:r>
      <w:r w:rsidR="008C23FD">
        <w:t xml:space="preserve"> </w:t>
      </w:r>
      <w:r>
        <w:t>to</w:t>
      </w:r>
      <w:r w:rsidR="008C23FD">
        <w:t xml:space="preserve"> </w:t>
      </w:r>
      <w:r>
        <w:t>revoke</w:t>
      </w:r>
      <w:r w:rsidR="008C23FD">
        <w:t xml:space="preserve"> </w:t>
      </w:r>
      <w:r>
        <w:t>an</w:t>
      </w:r>
      <w:r w:rsidR="008C23FD">
        <w:t xml:space="preserve"> </w:t>
      </w:r>
      <w:r>
        <w:t>operation's</w:t>
      </w:r>
      <w:r w:rsidR="008C23FD">
        <w:t xml:space="preserve"> </w:t>
      </w:r>
      <w:r>
        <w:t>permit</w:t>
      </w:r>
      <w:r w:rsidR="008C23FD">
        <w:t xml:space="preserve"> </w:t>
      </w:r>
      <w:r>
        <w:t>and</w:t>
      </w:r>
      <w:r w:rsidR="008C23FD">
        <w:t xml:space="preserve"> </w:t>
      </w:r>
      <w:r>
        <w:t>determines</w:t>
      </w:r>
      <w:r w:rsidR="008C23FD">
        <w:t xml:space="preserve"> </w:t>
      </w:r>
      <w:r>
        <w:t>that</w:t>
      </w:r>
      <w:r w:rsidR="008C23FD">
        <w:t xml:space="preserve"> </w:t>
      </w:r>
      <w:r>
        <w:t>the</w:t>
      </w:r>
      <w:r w:rsidR="008C23FD">
        <w:t xml:space="preserve"> </w:t>
      </w:r>
      <w:r>
        <w:t>operation</w:t>
      </w:r>
      <w:r w:rsidR="008C23FD">
        <w:t xml:space="preserve"> </w:t>
      </w:r>
      <w:r>
        <w:t>poses</w:t>
      </w:r>
      <w:r w:rsidR="008C23FD">
        <w:t xml:space="preserve"> </w:t>
      </w:r>
      <w:r>
        <w:t>an</w:t>
      </w:r>
      <w:r w:rsidR="008C23FD">
        <w:t xml:space="preserve"> </w:t>
      </w:r>
      <w:r>
        <w:t>immediate</w:t>
      </w:r>
      <w:r w:rsidR="008C23FD">
        <w:t xml:space="preserve"> </w:t>
      </w:r>
      <w:r>
        <w:t>risk</w:t>
      </w:r>
      <w:r w:rsidR="008C23FD">
        <w:t xml:space="preserve"> </w:t>
      </w:r>
      <w:r>
        <w:t>to</w:t>
      </w:r>
      <w:r w:rsidR="008C23FD">
        <w:t xml:space="preserve"> </w:t>
      </w:r>
      <w:r>
        <w:t>the</w:t>
      </w:r>
      <w:r w:rsidR="008C23FD">
        <w:t xml:space="preserve"> </w:t>
      </w:r>
      <w:r>
        <w:t>health</w:t>
      </w:r>
      <w:r w:rsidR="008C23FD">
        <w:t xml:space="preserve"> </w:t>
      </w:r>
      <w:r>
        <w:t>or</w:t>
      </w:r>
      <w:r w:rsidR="008C23FD">
        <w:t xml:space="preserve"> </w:t>
      </w:r>
      <w:r>
        <w:t>safety</w:t>
      </w:r>
      <w:r w:rsidR="008C23FD">
        <w:t xml:space="preserve"> </w:t>
      </w:r>
      <w:r>
        <w:t>of</w:t>
      </w:r>
      <w:r w:rsidR="008C23FD">
        <w:t xml:space="preserve"> </w:t>
      </w:r>
      <w:r>
        <w:t>children,</w:t>
      </w:r>
      <w:r w:rsidR="008C23FD">
        <w:t xml:space="preserve"> </w:t>
      </w:r>
      <w:r>
        <w:t>the</w:t>
      </w:r>
      <w:r w:rsidR="008C23FD">
        <w:t xml:space="preserve"> </w:t>
      </w:r>
      <w:r>
        <w:t>inspector</w:t>
      </w:r>
      <w:r w:rsidR="008C23FD">
        <w:t xml:space="preserve"> </w:t>
      </w:r>
      <w:r w:rsidR="00FD5276">
        <w:t xml:space="preserve">must </w:t>
      </w:r>
      <w:r>
        <w:t>also</w:t>
      </w:r>
      <w:r w:rsidR="008C23FD">
        <w:t xml:space="preserve"> </w:t>
      </w:r>
      <w:r>
        <w:t>include</w:t>
      </w:r>
      <w:r w:rsidR="008C23FD">
        <w:t xml:space="preserve"> </w:t>
      </w:r>
      <w:r>
        <w:t>the</w:t>
      </w:r>
      <w:r w:rsidR="008C23FD">
        <w:t xml:space="preserve"> </w:t>
      </w:r>
      <w:r>
        <w:t>following</w:t>
      </w:r>
      <w:r w:rsidR="008C23FD">
        <w:t xml:space="preserve"> </w:t>
      </w:r>
      <w:r>
        <w:t>information</w:t>
      </w:r>
      <w:r w:rsidR="008C23FD">
        <w:t xml:space="preserve"> </w:t>
      </w:r>
      <w:r>
        <w:t>on</w:t>
      </w:r>
      <w:r w:rsidR="008C23FD">
        <w:t xml:space="preserve"> </w:t>
      </w:r>
      <w:r>
        <w:t>CLASS</w:t>
      </w:r>
      <w:r w:rsidR="008C23FD">
        <w:t xml:space="preserve"> </w:t>
      </w:r>
      <w:r>
        <w:t>Form</w:t>
      </w:r>
      <w:r w:rsidR="008C23FD">
        <w:t xml:space="preserve"> </w:t>
      </w:r>
      <w:r>
        <w:t>2880,</w:t>
      </w:r>
      <w:r w:rsidR="008C23FD">
        <w:t xml:space="preserve"> </w:t>
      </w:r>
      <w:r w:rsidRPr="00CE220D">
        <w:rPr>
          <w:i/>
        </w:rPr>
        <w:t>Intent</w:t>
      </w:r>
      <w:r w:rsidR="008C23FD">
        <w:rPr>
          <w:i/>
        </w:rPr>
        <w:t xml:space="preserve"> </w:t>
      </w:r>
      <w:r w:rsidRPr="00CE220D">
        <w:rPr>
          <w:i/>
        </w:rPr>
        <w:t>to</w:t>
      </w:r>
      <w:r w:rsidR="008C23FD">
        <w:rPr>
          <w:i/>
        </w:rPr>
        <w:t xml:space="preserve"> </w:t>
      </w:r>
      <w:r w:rsidRPr="00CE220D">
        <w:rPr>
          <w:i/>
        </w:rPr>
        <w:t>Impose</w:t>
      </w:r>
      <w:r w:rsidR="008C23FD">
        <w:rPr>
          <w:i/>
        </w:rPr>
        <w:t xml:space="preserve"> </w:t>
      </w:r>
      <w:r w:rsidRPr="00CE220D">
        <w:rPr>
          <w:i/>
        </w:rPr>
        <w:t>Adverse</w:t>
      </w:r>
      <w:r w:rsidR="008C23FD">
        <w:rPr>
          <w:i/>
        </w:rPr>
        <w:t xml:space="preserve"> </w:t>
      </w:r>
      <w:r w:rsidRPr="00CE220D">
        <w:rPr>
          <w:i/>
        </w:rPr>
        <w:t>Action</w:t>
      </w:r>
      <w:r w:rsidR="008C23FD">
        <w:t xml:space="preserve"> </w:t>
      </w:r>
      <w:r>
        <w:t>letter:</w:t>
      </w:r>
      <w:r w:rsidR="008C23FD">
        <w:t xml:space="preserve"> </w:t>
      </w:r>
    </w:p>
    <w:p w:rsidR="00394549" w:rsidRPr="00BA029A" w:rsidRDefault="00394549" w:rsidP="000A6F23">
      <w:pPr>
        <w:pStyle w:val="list1dfps"/>
      </w:pPr>
      <w:r w:rsidRPr="00BA029A">
        <w:t>a.</w:t>
      </w:r>
      <w:r w:rsidR="000A6F23">
        <w:tab/>
      </w:r>
      <w:r w:rsidRPr="00BA029A">
        <w:t>a</w:t>
      </w:r>
      <w:r w:rsidR="008C23FD">
        <w:t xml:space="preserve"> </w:t>
      </w:r>
      <w:r w:rsidRPr="00BA029A">
        <w:t>statement</w:t>
      </w:r>
      <w:r w:rsidR="008C23FD">
        <w:t xml:space="preserve"> </w:t>
      </w:r>
      <w:r>
        <w:t>explaining</w:t>
      </w:r>
      <w:r w:rsidR="008C23FD">
        <w:t xml:space="preserve"> </w:t>
      </w:r>
      <w:r>
        <w:t>the</w:t>
      </w:r>
      <w:r w:rsidR="008C23FD">
        <w:t xml:space="preserve"> </w:t>
      </w:r>
      <w:r w:rsidRPr="00BA029A">
        <w:t>risks,</w:t>
      </w:r>
      <w:r w:rsidR="008C23FD">
        <w:t xml:space="preserve"> </w:t>
      </w:r>
      <w:r>
        <w:t>and</w:t>
      </w:r>
      <w:r w:rsidR="008C23FD">
        <w:t xml:space="preserve"> </w:t>
      </w:r>
      <w:r>
        <w:t>that</w:t>
      </w:r>
      <w:r w:rsidR="008C23FD">
        <w:t xml:space="preserve"> </w:t>
      </w:r>
      <w:r w:rsidRPr="00BA029A">
        <w:t>the</w:t>
      </w:r>
      <w:r w:rsidR="008C23FD">
        <w:t xml:space="preserve"> </w:t>
      </w:r>
      <w:r w:rsidRPr="00BA029A">
        <w:t>operation</w:t>
      </w:r>
      <w:r w:rsidR="008C23FD">
        <w:t xml:space="preserve"> </w:t>
      </w:r>
      <w:r w:rsidRPr="00BA029A">
        <w:t>must</w:t>
      </w:r>
      <w:r w:rsidR="008C23FD">
        <w:t xml:space="preserve"> </w:t>
      </w:r>
      <w:r w:rsidRPr="00BA029A">
        <w:t>discontinue</w:t>
      </w:r>
      <w:r w:rsidR="008C23FD">
        <w:t xml:space="preserve"> </w:t>
      </w:r>
      <w:r w:rsidRPr="00BA029A">
        <w:t>operating</w:t>
      </w:r>
      <w:r w:rsidR="008C23FD">
        <w:t xml:space="preserve"> </w:t>
      </w:r>
      <w:r w:rsidRPr="00BA029A">
        <w:t>pending</w:t>
      </w:r>
      <w:r w:rsidR="008C23FD">
        <w:t xml:space="preserve"> </w:t>
      </w:r>
      <w:r w:rsidRPr="00BA029A">
        <w:t>the</w:t>
      </w:r>
      <w:r w:rsidR="008C23FD">
        <w:t xml:space="preserve"> </w:t>
      </w:r>
      <w:r w:rsidRPr="00BA029A">
        <w:t>outcome</w:t>
      </w:r>
      <w:r w:rsidR="008C23FD">
        <w:t xml:space="preserve"> </w:t>
      </w:r>
      <w:r w:rsidRPr="00BA029A">
        <w:t>of</w:t>
      </w:r>
      <w:r w:rsidR="008C23FD">
        <w:t xml:space="preserve"> </w:t>
      </w:r>
      <w:r w:rsidRPr="00BA029A">
        <w:t>a</w:t>
      </w:r>
      <w:r w:rsidR="008C23FD">
        <w:t xml:space="preserve"> </w:t>
      </w:r>
      <w:r w:rsidRPr="00BA029A">
        <w:t>due</w:t>
      </w:r>
      <w:r w:rsidR="008C23FD">
        <w:t xml:space="preserve"> </w:t>
      </w:r>
      <w:r w:rsidRPr="00BA029A">
        <w:t>process</w:t>
      </w:r>
      <w:r w:rsidR="008C23FD">
        <w:t xml:space="preserve"> </w:t>
      </w:r>
      <w:r w:rsidRPr="00BA029A">
        <w:t>hearing,</w:t>
      </w:r>
      <w:r w:rsidR="008C23FD">
        <w:t xml:space="preserve"> </w:t>
      </w:r>
      <w:r w:rsidRPr="00BA029A">
        <w:t>unless</w:t>
      </w:r>
      <w:r w:rsidR="008C23FD">
        <w:t xml:space="preserve"> </w:t>
      </w:r>
      <w:r w:rsidRPr="00BA029A">
        <w:t>the</w:t>
      </w:r>
      <w:r w:rsidR="008C23FD">
        <w:t xml:space="preserve"> </w:t>
      </w:r>
      <w:r w:rsidRPr="00BA029A">
        <w:t>permit</w:t>
      </w:r>
      <w:r w:rsidR="008C23FD">
        <w:t xml:space="preserve"> </w:t>
      </w:r>
      <w:r w:rsidRPr="00BA029A">
        <w:t>holder</w:t>
      </w:r>
      <w:r w:rsidR="008C23FD">
        <w:t xml:space="preserve"> </w:t>
      </w:r>
      <w:r w:rsidRPr="00BA029A">
        <w:t>obtains</w:t>
      </w:r>
      <w:r w:rsidR="008C23FD">
        <w:t xml:space="preserve"> </w:t>
      </w:r>
      <w:r w:rsidRPr="00BA029A">
        <w:t>injunctive</w:t>
      </w:r>
      <w:r w:rsidR="008C23FD">
        <w:t xml:space="preserve"> </w:t>
      </w:r>
      <w:r w:rsidRPr="00BA029A">
        <w:t>relief</w:t>
      </w:r>
      <w:r w:rsidR="008C23FD">
        <w:t xml:space="preserve"> </w:t>
      </w:r>
      <w:r w:rsidRPr="00BA029A">
        <w:t>from</w:t>
      </w:r>
      <w:r w:rsidR="008C23FD">
        <w:t xml:space="preserve"> </w:t>
      </w:r>
      <w:r w:rsidRPr="00BA029A">
        <w:t>a</w:t>
      </w:r>
      <w:r w:rsidR="008C23FD">
        <w:t xml:space="preserve"> </w:t>
      </w:r>
      <w:r w:rsidRPr="00BA029A">
        <w:t>district</w:t>
      </w:r>
      <w:r w:rsidR="008C23FD">
        <w:t xml:space="preserve"> </w:t>
      </w:r>
      <w:r w:rsidRPr="00BA029A">
        <w:t>court</w:t>
      </w:r>
      <w:r w:rsidR="008C23FD">
        <w:t xml:space="preserve"> </w:t>
      </w:r>
      <w:r w:rsidRPr="00BA029A">
        <w:t>in</w:t>
      </w:r>
      <w:r w:rsidR="008C23FD">
        <w:t xml:space="preserve"> </w:t>
      </w:r>
      <w:r w:rsidRPr="00BA029A">
        <w:t>the</w:t>
      </w:r>
      <w:r w:rsidR="008C23FD">
        <w:t xml:space="preserve"> </w:t>
      </w:r>
      <w:r w:rsidRPr="00BA029A">
        <w:t>county</w:t>
      </w:r>
      <w:r w:rsidR="008C23FD">
        <w:t xml:space="preserve"> </w:t>
      </w:r>
      <w:r w:rsidRPr="00BA029A">
        <w:t>in</w:t>
      </w:r>
      <w:r w:rsidR="008C23FD">
        <w:t xml:space="preserve"> </w:t>
      </w:r>
      <w:r w:rsidRPr="00BA029A">
        <w:t>which</w:t>
      </w:r>
      <w:r w:rsidR="008C23FD">
        <w:t xml:space="preserve"> </w:t>
      </w:r>
      <w:r w:rsidRPr="00BA029A">
        <w:t>the</w:t>
      </w:r>
      <w:r w:rsidR="008C23FD">
        <w:t xml:space="preserve"> </w:t>
      </w:r>
      <w:r w:rsidRPr="00BA029A">
        <w:t>operation</w:t>
      </w:r>
      <w:r w:rsidR="008C23FD">
        <w:t xml:space="preserve"> </w:t>
      </w:r>
      <w:r w:rsidRPr="00BA029A">
        <w:t>is</w:t>
      </w:r>
      <w:r w:rsidR="008C23FD">
        <w:t xml:space="preserve"> </w:t>
      </w:r>
      <w:r w:rsidRPr="00BA029A">
        <w:t>located;</w:t>
      </w:r>
    </w:p>
    <w:p w:rsidR="00394549" w:rsidRPr="00BA029A" w:rsidRDefault="00394549" w:rsidP="000A6F23">
      <w:pPr>
        <w:pStyle w:val="list1dfps"/>
      </w:pPr>
      <w:proofErr w:type="gramStart"/>
      <w:r w:rsidRPr="00BA029A">
        <w:lastRenderedPageBreak/>
        <w:t>b</w:t>
      </w:r>
      <w:proofErr w:type="gramEnd"/>
      <w:r w:rsidRPr="00BA029A">
        <w:t>.</w:t>
      </w:r>
      <w:r w:rsidR="000A6F23">
        <w:tab/>
      </w:r>
      <w:r w:rsidRPr="00BA029A">
        <w:t>specifies</w:t>
      </w:r>
      <w:r w:rsidR="008C23FD">
        <w:t xml:space="preserve"> </w:t>
      </w:r>
      <w:r w:rsidRPr="00BA029A">
        <w:t>how</w:t>
      </w:r>
      <w:r w:rsidR="008C23FD">
        <w:t xml:space="preserve"> </w:t>
      </w:r>
      <w:r w:rsidRPr="00BA029A">
        <w:t>the</w:t>
      </w:r>
      <w:r w:rsidR="008C23FD">
        <w:t xml:space="preserve"> </w:t>
      </w:r>
      <w:r w:rsidRPr="00BA029A">
        <w:t>operation</w:t>
      </w:r>
      <w:r w:rsidR="008C23FD">
        <w:t xml:space="preserve"> </w:t>
      </w:r>
      <w:r w:rsidRPr="00BA029A">
        <w:t>poses</w:t>
      </w:r>
      <w:r w:rsidR="008C23FD">
        <w:t xml:space="preserve"> </w:t>
      </w:r>
      <w:r w:rsidRPr="00BA029A">
        <w:t>an</w:t>
      </w:r>
      <w:r w:rsidR="008C23FD">
        <w:t xml:space="preserve"> </w:t>
      </w:r>
      <w:r w:rsidRPr="00BA029A">
        <w:t>immediate</w:t>
      </w:r>
      <w:r w:rsidR="008C23FD">
        <w:t xml:space="preserve"> </w:t>
      </w:r>
      <w:r w:rsidRPr="00BA029A">
        <w:t>danger</w:t>
      </w:r>
      <w:r w:rsidR="008C23FD">
        <w:t xml:space="preserve"> </w:t>
      </w:r>
      <w:r w:rsidRPr="00BA029A">
        <w:t>to</w:t>
      </w:r>
      <w:r w:rsidR="008C23FD">
        <w:t xml:space="preserve"> </w:t>
      </w:r>
      <w:r w:rsidRPr="00BA029A">
        <w:t>a</w:t>
      </w:r>
      <w:r w:rsidR="008C23FD">
        <w:t xml:space="preserve"> </w:t>
      </w:r>
      <w:r w:rsidRPr="00BA029A">
        <w:t>child’s</w:t>
      </w:r>
      <w:r w:rsidR="008C23FD">
        <w:t xml:space="preserve"> </w:t>
      </w:r>
      <w:r w:rsidRPr="00BA029A">
        <w:t>safety</w:t>
      </w:r>
      <w:r w:rsidR="008C23FD">
        <w:t xml:space="preserve"> </w:t>
      </w:r>
      <w:r w:rsidRPr="00BA029A">
        <w:t>or</w:t>
      </w:r>
      <w:r w:rsidR="008C23FD">
        <w:t xml:space="preserve"> </w:t>
      </w:r>
      <w:r w:rsidRPr="00BA029A">
        <w:t>health,</w:t>
      </w:r>
      <w:r w:rsidR="008C23FD">
        <w:t xml:space="preserve"> </w:t>
      </w:r>
      <w:r w:rsidRPr="00BA029A">
        <w:t>or</w:t>
      </w:r>
      <w:r w:rsidR="008C23FD">
        <w:t xml:space="preserve"> </w:t>
      </w:r>
      <w:r w:rsidRPr="00BA029A">
        <w:t>both,</w:t>
      </w:r>
      <w:r w:rsidR="008C23FD">
        <w:t xml:space="preserve"> </w:t>
      </w:r>
      <w:r w:rsidRPr="00BA029A">
        <w:t>with</w:t>
      </w:r>
      <w:r w:rsidR="008C23FD">
        <w:t xml:space="preserve"> </w:t>
      </w:r>
      <w:r w:rsidRPr="00BA029A">
        <w:t>information</w:t>
      </w:r>
      <w:r w:rsidR="008C23FD">
        <w:t xml:space="preserve"> </w:t>
      </w:r>
      <w:r w:rsidRPr="00BA029A">
        <w:t>included</w:t>
      </w:r>
      <w:r w:rsidR="008C23FD">
        <w:t xml:space="preserve"> </w:t>
      </w:r>
      <w:r w:rsidRPr="00BA029A">
        <w:t>as</w:t>
      </w:r>
      <w:r w:rsidR="008C23FD">
        <w:t xml:space="preserve"> </w:t>
      </w:r>
      <w:r w:rsidRPr="00BA029A">
        <w:t>outlined</w:t>
      </w:r>
      <w:r w:rsidR="008C23FD">
        <w:t xml:space="preserve"> </w:t>
      </w:r>
      <w:r w:rsidRPr="00BA029A">
        <w:t>under</w:t>
      </w:r>
      <w:r w:rsidR="008C23FD">
        <w:t xml:space="preserve"> </w:t>
      </w:r>
      <w:r w:rsidRPr="00BA029A">
        <w:t>TAC</w:t>
      </w:r>
      <w:r w:rsidR="008C23FD">
        <w:t xml:space="preserve"> </w:t>
      </w:r>
      <w:hyperlink r:id="rId23" w:history="1">
        <w:r w:rsidRPr="00BA029A">
          <w:rPr>
            <w:color w:val="006699"/>
          </w:rPr>
          <w:t>§745.751</w:t>
        </w:r>
      </w:hyperlink>
      <w:r>
        <w:t>,</w:t>
      </w:r>
      <w:r w:rsidR="008C23FD">
        <w:t xml:space="preserve"> </w:t>
      </w:r>
      <w:r>
        <w:t>for</w:t>
      </w:r>
      <w:r w:rsidR="008C23FD">
        <w:t xml:space="preserve"> </w:t>
      </w:r>
      <w:r>
        <w:t>example</w:t>
      </w:r>
      <w:r w:rsidR="000A6F23">
        <w:t>:</w:t>
      </w:r>
    </w:p>
    <w:p w:rsidR="00394549" w:rsidRPr="00BA029A" w:rsidRDefault="00394549" w:rsidP="000A6F23">
      <w:pPr>
        <w:pStyle w:val="bqblockquotetextdfps"/>
      </w:pPr>
      <w:r w:rsidRPr="00BA029A">
        <w:t>Your</w:t>
      </w:r>
      <w:r w:rsidR="008C23FD">
        <w:t xml:space="preserve"> </w:t>
      </w:r>
      <w:r w:rsidRPr="00BA029A">
        <w:t>operation</w:t>
      </w:r>
      <w:r w:rsidR="008C23FD">
        <w:t xml:space="preserve"> </w:t>
      </w:r>
      <w:r w:rsidRPr="00BA029A">
        <w:t>poses</w:t>
      </w:r>
      <w:r w:rsidR="008C23FD">
        <w:t xml:space="preserve"> </w:t>
      </w:r>
      <w:r w:rsidRPr="00BA029A">
        <w:t>an</w:t>
      </w:r>
      <w:r w:rsidR="008C23FD">
        <w:t xml:space="preserve"> </w:t>
      </w:r>
      <w:r w:rsidRPr="00BA029A">
        <w:t>immediate</w:t>
      </w:r>
      <w:r w:rsidR="008C23FD">
        <w:t xml:space="preserve"> </w:t>
      </w:r>
      <w:r w:rsidRPr="00BA029A">
        <w:t>risk</w:t>
      </w:r>
      <w:r w:rsidR="008C23FD">
        <w:t xml:space="preserve"> </w:t>
      </w:r>
      <w:r w:rsidRPr="00BA029A">
        <w:t>to</w:t>
      </w:r>
      <w:r w:rsidR="008C23FD">
        <w:t xml:space="preserve"> </w:t>
      </w:r>
      <w:r w:rsidRPr="00BA029A">
        <w:t>the</w:t>
      </w:r>
      <w:r w:rsidR="008C23FD">
        <w:t xml:space="preserve"> </w:t>
      </w:r>
      <w:r w:rsidRPr="00BA029A">
        <w:t>health</w:t>
      </w:r>
      <w:r w:rsidR="008C23FD">
        <w:t xml:space="preserve"> </w:t>
      </w:r>
      <w:r w:rsidRPr="00BA029A">
        <w:t>or</w:t>
      </w:r>
      <w:r w:rsidR="008C23FD">
        <w:t xml:space="preserve"> </w:t>
      </w:r>
      <w:r w:rsidRPr="00BA029A">
        <w:t>safety</w:t>
      </w:r>
      <w:r w:rsidR="008C23FD">
        <w:t xml:space="preserve"> </w:t>
      </w:r>
      <w:r w:rsidRPr="00BA029A">
        <w:t>of</w:t>
      </w:r>
      <w:r w:rsidR="008C23FD">
        <w:t xml:space="preserve"> </w:t>
      </w:r>
      <w:r w:rsidRPr="00BA029A">
        <w:t>children</w:t>
      </w:r>
      <w:r w:rsidR="008C23FD">
        <w:t xml:space="preserve"> </w:t>
      </w:r>
      <w:r w:rsidRPr="00BA029A">
        <w:t>for</w:t>
      </w:r>
      <w:r w:rsidR="008C23FD">
        <w:t xml:space="preserve"> </w:t>
      </w:r>
      <w:r w:rsidRPr="00BA029A">
        <w:t>several</w:t>
      </w:r>
      <w:r w:rsidR="008C23FD">
        <w:t xml:space="preserve"> </w:t>
      </w:r>
      <w:r w:rsidRPr="00BA029A">
        <w:t>reasons:</w:t>
      </w:r>
      <w:r w:rsidR="008C23FD">
        <w:t xml:space="preserve"> </w:t>
      </w:r>
      <w:r w:rsidRPr="00BA029A">
        <w:t>First,</w:t>
      </w:r>
      <w:r w:rsidR="008C23FD">
        <w:t xml:space="preserve"> </w:t>
      </w:r>
      <w:r w:rsidRPr="00BA029A">
        <w:t>you</w:t>
      </w:r>
      <w:r w:rsidR="008C23FD">
        <w:t xml:space="preserve"> </w:t>
      </w:r>
      <w:r w:rsidRPr="00BA029A">
        <w:t>have</w:t>
      </w:r>
      <w:r w:rsidR="008C23FD">
        <w:t xml:space="preserve"> </w:t>
      </w:r>
      <w:r w:rsidRPr="00BA029A">
        <w:t>failed</w:t>
      </w:r>
      <w:r w:rsidR="008C23FD">
        <w:t xml:space="preserve"> </w:t>
      </w:r>
      <w:r w:rsidRPr="00BA029A">
        <w:t>to</w:t>
      </w:r>
      <w:r w:rsidR="008C23FD">
        <w:t xml:space="preserve"> </w:t>
      </w:r>
      <w:r w:rsidRPr="00BA029A">
        <w:t>meet</w:t>
      </w:r>
      <w:r w:rsidR="008C23FD">
        <w:t xml:space="preserve"> </w:t>
      </w:r>
      <w:r w:rsidRPr="00BA029A">
        <w:t>the</w:t>
      </w:r>
      <w:r w:rsidR="008C23FD">
        <w:t xml:space="preserve"> </w:t>
      </w:r>
      <w:r w:rsidRPr="00BA029A">
        <w:t>standards</w:t>
      </w:r>
      <w:r w:rsidR="008C23FD">
        <w:t xml:space="preserve"> </w:t>
      </w:r>
      <w:r w:rsidRPr="00BA029A">
        <w:t>for</w:t>
      </w:r>
      <w:r w:rsidR="008C23FD">
        <w:t xml:space="preserve"> </w:t>
      </w:r>
      <w:r w:rsidRPr="00BA029A">
        <w:t>supervision</w:t>
      </w:r>
      <w:r w:rsidR="008C23FD">
        <w:t xml:space="preserve"> </w:t>
      </w:r>
      <w:r w:rsidRPr="00BA029A">
        <w:t>during</w:t>
      </w:r>
      <w:r w:rsidR="008C23FD">
        <w:t xml:space="preserve"> </w:t>
      </w:r>
      <w:r w:rsidRPr="00BA029A">
        <w:t>eight</w:t>
      </w:r>
      <w:r w:rsidR="008C23FD">
        <w:t xml:space="preserve"> </w:t>
      </w:r>
      <w:r w:rsidRPr="00BA029A">
        <w:t>inspections;</w:t>
      </w:r>
      <w:r w:rsidR="008C23FD">
        <w:t xml:space="preserve"> </w:t>
      </w:r>
      <w:r w:rsidRPr="00BA029A">
        <w:t>second,</w:t>
      </w:r>
      <w:r w:rsidR="008C23FD">
        <w:t xml:space="preserve"> </w:t>
      </w:r>
      <w:r w:rsidRPr="00BA029A">
        <w:t>two</w:t>
      </w:r>
      <w:r w:rsidR="008C23FD">
        <w:t xml:space="preserve"> </w:t>
      </w:r>
      <w:r w:rsidRPr="00BA029A">
        <w:t>staff</w:t>
      </w:r>
      <w:r w:rsidR="008C23FD">
        <w:t xml:space="preserve"> </w:t>
      </w:r>
      <w:r w:rsidRPr="00BA029A">
        <w:t>members</w:t>
      </w:r>
      <w:r w:rsidR="008C23FD">
        <w:t xml:space="preserve"> </w:t>
      </w:r>
      <w:r w:rsidRPr="00BA029A">
        <w:t>were</w:t>
      </w:r>
      <w:r w:rsidR="008C23FD">
        <w:t xml:space="preserve"> </w:t>
      </w:r>
      <w:r w:rsidRPr="00BA029A">
        <w:t>recently</w:t>
      </w:r>
      <w:r w:rsidR="008C23FD">
        <w:t xml:space="preserve"> </w:t>
      </w:r>
      <w:r w:rsidRPr="00BA029A">
        <w:t>found</w:t>
      </w:r>
      <w:r w:rsidR="008C23FD">
        <w:t xml:space="preserve"> </w:t>
      </w:r>
      <w:r w:rsidRPr="00BA029A">
        <w:t>to</w:t>
      </w:r>
      <w:r w:rsidR="008C23FD">
        <w:t xml:space="preserve"> </w:t>
      </w:r>
      <w:r w:rsidRPr="00BA029A">
        <w:t>have</w:t>
      </w:r>
      <w:r w:rsidR="008C23FD">
        <w:t xml:space="preserve"> </w:t>
      </w:r>
      <w:r w:rsidRPr="00BA029A">
        <w:t>neglected</w:t>
      </w:r>
      <w:r w:rsidR="008C23FD">
        <w:t xml:space="preserve"> </w:t>
      </w:r>
      <w:r w:rsidRPr="00BA029A">
        <w:t>a</w:t>
      </w:r>
      <w:r w:rsidR="008C23FD">
        <w:t xml:space="preserve"> </w:t>
      </w:r>
      <w:r w:rsidRPr="00BA029A">
        <w:t>child,</w:t>
      </w:r>
      <w:r w:rsidR="008C23FD">
        <w:t xml:space="preserve"> </w:t>
      </w:r>
      <w:r w:rsidRPr="00BA029A">
        <w:t>and</w:t>
      </w:r>
      <w:r w:rsidR="008C23FD">
        <w:t xml:space="preserve"> </w:t>
      </w:r>
      <w:r w:rsidRPr="00BA029A">
        <w:t>the</w:t>
      </w:r>
      <w:r w:rsidR="008C23FD">
        <w:t xml:space="preserve"> </w:t>
      </w:r>
      <w:r w:rsidRPr="00BA029A">
        <w:t>child</w:t>
      </w:r>
      <w:r w:rsidR="008C23FD">
        <w:t xml:space="preserve"> </w:t>
      </w:r>
      <w:r w:rsidRPr="00BA029A">
        <w:t>suffered</w:t>
      </w:r>
      <w:r w:rsidR="008C23FD">
        <w:t xml:space="preserve"> </w:t>
      </w:r>
      <w:r w:rsidRPr="00BA029A">
        <w:t>substantial</w:t>
      </w:r>
      <w:r w:rsidR="008C23FD">
        <w:t xml:space="preserve"> </w:t>
      </w:r>
      <w:r w:rsidRPr="00BA029A">
        <w:t>physical</w:t>
      </w:r>
      <w:r w:rsidR="008C23FD">
        <w:t xml:space="preserve"> </w:t>
      </w:r>
      <w:r w:rsidRPr="00BA029A">
        <w:t>injuries</w:t>
      </w:r>
      <w:r w:rsidR="008C23FD">
        <w:t xml:space="preserve"> </w:t>
      </w:r>
      <w:r w:rsidRPr="00BA029A">
        <w:t>because</w:t>
      </w:r>
      <w:r w:rsidR="008C23FD">
        <w:t xml:space="preserve"> </w:t>
      </w:r>
      <w:r w:rsidRPr="00BA029A">
        <w:t>of</w:t>
      </w:r>
      <w:r w:rsidR="008C23FD">
        <w:t xml:space="preserve"> </w:t>
      </w:r>
      <w:r w:rsidRPr="00BA029A">
        <w:t>the</w:t>
      </w:r>
      <w:r w:rsidR="008C23FD">
        <w:t xml:space="preserve"> </w:t>
      </w:r>
      <w:r w:rsidRPr="00BA029A">
        <w:t>neglect;</w:t>
      </w:r>
      <w:r w:rsidR="008C23FD">
        <w:t xml:space="preserve"> </w:t>
      </w:r>
      <w:r w:rsidRPr="00BA029A">
        <w:t>and</w:t>
      </w:r>
      <w:r w:rsidR="008C23FD">
        <w:t xml:space="preserve"> </w:t>
      </w:r>
      <w:r w:rsidRPr="00BA029A">
        <w:t>third,</w:t>
      </w:r>
      <w:r w:rsidR="008C23FD">
        <w:t xml:space="preserve"> </w:t>
      </w:r>
      <w:r w:rsidRPr="00BA029A">
        <w:t>the</w:t>
      </w:r>
      <w:r w:rsidR="008C23FD">
        <w:t xml:space="preserve"> </w:t>
      </w:r>
      <w:r w:rsidRPr="00BA029A">
        <w:t>operation</w:t>
      </w:r>
      <w:r w:rsidR="008C23FD">
        <w:t xml:space="preserve"> </w:t>
      </w:r>
      <w:r w:rsidRPr="00BA029A">
        <w:t>has</w:t>
      </w:r>
      <w:r w:rsidR="008C23FD">
        <w:t xml:space="preserve"> </w:t>
      </w:r>
      <w:r w:rsidRPr="00BA029A">
        <w:t>failed</w:t>
      </w:r>
      <w:r w:rsidR="008C23FD">
        <w:t xml:space="preserve"> </w:t>
      </w:r>
      <w:r w:rsidRPr="00BA029A">
        <w:t>to</w:t>
      </w:r>
      <w:r w:rsidR="008C23FD">
        <w:t xml:space="preserve"> </w:t>
      </w:r>
      <w:r w:rsidRPr="00BA029A">
        <w:t>comply</w:t>
      </w:r>
      <w:r w:rsidR="008C23FD">
        <w:t xml:space="preserve"> </w:t>
      </w:r>
      <w:r w:rsidRPr="00BA029A">
        <w:t>with</w:t>
      </w:r>
      <w:r w:rsidR="008C23FD">
        <w:t xml:space="preserve"> </w:t>
      </w:r>
      <w:r w:rsidRPr="00BA029A">
        <w:t>minimum</w:t>
      </w:r>
      <w:r w:rsidR="008C23FD">
        <w:t xml:space="preserve"> </w:t>
      </w:r>
      <w:r w:rsidRPr="00BA029A">
        <w:t>standard</w:t>
      </w:r>
      <w:r w:rsidR="008C23FD">
        <w:t xml:space="preserve"> </w:t>
      </w:r>
      <w:r w:rsidRPr="00BA029A">
        <w:t>§___.___</w:t>
      </w:r>
      <w:r w:rsidR="008C23FD">
        <w:t xml:space="preserve"> </w:t>
      </w:r>
      <w:r w:rsidRPr="00BA029A">
        <w:t>eight</w:t>
      </w:r>
      <w:r w:rsidR="008C23FD">
        <w:t xml:space="preserve"> </w:t>
      </w:r>
      <w:r w:rsidRPr="00BA029A">
        <w:t>times.</w:t>
      </w:r>
    </w:p>
    <w:p w:rsidR="00394549" w:rsidRPr="000E0BCF" w:rsidRDefault="00394549" w:rsidP="000E0BCF">
      <w:pPr>
        <w:pStyle w:val="bodytextcitationdfps"/>
      </w:pPr>
      <w:r w:rsidRPr="000E0BCF">
        <w:t>Texas</w:t>
      </w:r>
      <w:r w:rsidR="008C23FD">
        <w:t xml:space="preserve"> </w:t>
      </w:r>
      <w:r w:rsidRPr="000E0BCF">
        <w:t>Human</w:t>
      </w:r>
      <w:r w:rsidR="008C23FD">
        <w:t xml:space="preserve"> </w:t>
      </w:r>
      <w:r w:rsidRPr="000E0BCF">
        <w:t>Resources</w:t>
      </w:r>
      <w:r w:rsidR="008C23FD">
        <w:t xml:space="preserve"> </w:t>
      </w:r>
      <w:r w:rsidRPr="000E0BCF">
        <w:t>Code,</w:t>
      </w:r>
      <w:r w:rsidR="008C23FD">
        <w:t xml:space="preserve"> </w:t>
      </w:r>
      <w:hyperlink r:id="rId24" w:anchor="42.072" w:history="1">
        <w:r w:rsidRPr="000E0BCF">
          <w:rPr>
            <w:rStyle w:val="Hyperlink"/>
          </w:rPr>
          <w:t>§42.072(e)</w:t>
        </w:r>
      </w:hyperlink>
      <w:r w:rsidR="008C23FD">
        <w:t xml:space="preserve"> </w:t>
      </w:r>
    </w:p>
    <w:p w:rsidR="00394549" w:rsidRPr="000E0BCF" w:rsidRDefault="00394549" w:rsidP="000E0BCF">
      <w:pPr>
        <w:pStyle w:val="bodytextcitationdfps"/>
      </w:pPr>
      <w:r w:rsidRPr="000E0BCF">
        <w:t>DFPS</w:t>
      </w:r>
      <w:r w:rsidR="008C23FD">
        <w:t xml:space="preserve"> </w:t>
      </w:r>
      <w:r w:rsidRPr="000E0BCF">
        <w:t>Rules,</w:t>
      </w:r>
      <w:r w:rsidR="008C23FD">
        <w:t xml:space="preserve"> </w:t>
      </w:r>
      <w:r w:rsidRPr="000E0BCF">
        <w:t>40</w:t>
      </w:r>
      <w:r w:rsidR="008C23FD">
        <w:t xml:space="preserve"> </w:t>
      </w:r>
      <w:r w:rsidRPr="000E0BCF">
        <w:t>TAC</w:t>
      </w:r>
      <w:r w:rsidR="008C23FD">
        <w:t xml:space="preserve"> </w:t>
      </w:r>
      <w:hyperlink r:id="rId25" w:history="1">
        <w:r w:rsidRPr="000E0BCF">
          <w:rPr>
            <w:rStyle w:val="Hyperlink"/>
          </w:rPr>
          <w:t>§745.8875</w:t>
        </w:r>
      </w:hyperlink>
    </w:p>
    <w:p w:rsidR="00394549" w:rsidRPr="00BA029A" w:rsidRDefault="00394549" w:rsidP="000A6F23">
      <w:pPr>
        <w:pStyle w:val="violettagdfps"/>
      </w:pPr>
      <w:r w:rsidRPr="00BA029A">
        <w:t>Procedure</w:t>
      </w:r>
    </w:p>
    <w:p w:rsidR="00394549" w:rsidRDefault="00394549" w:rsidP="000A6F23">
      <w:pPr>
        <w:pStyle w:val="bodytextdfps"/>
      </w:pPr>
      <w:r>
        <w:t>I</w:t>
      </w:r>
      <w:r w:rsidRPr="00BA029A">
        <w:t>f</w:t>
      </w:r>
      <w:r w:rsidR="008C23FD">
        <w:t xml:space="preserve"> </w:t>
      </w:r>
      <w:r w:rsidRPr="00BA029A">
        <w:t>the</w:t>
      </w:r>
      <w:r w:rsidR="008C23FD">
        <w:t xml:space="preserve"> </w:t>
      </w:r>
      <w:r w:rsidRPr="00BA029A">
        <w:t>operation</w:t>
      </w:r>
      <w:r w:rsidR="008C23FD">
        <w:t xml:space="preserve"> </w:t>
      </w:r>
      <w:r w:rsidRPr="00BA029A">
        <w:t>poses</w:t>
      </w:r>
      <w:r w:rsidR="008C23FD">
        <w:t xml:space="preserve"> </w:t>
      </w:r>
      <w:r w:rsidRPr="00BA029A">
        <w:t>an</w:t>
      </w:r>
      <w:r w:rsidR="008C23FD">
        <w:t xml:space="preserve"> </w:t>
      </w:r>
      <w:r w:rsidRPr="00BA029A">
        <w:t>immediate</w:t>
      </w:r>
      <w:r w:rsidR="008C23FD">
        <w:t xml:space="preserve"> </w:t>
      </w:r>
      <w:r w:rsidRPr="00BA029A">
        <w:t>threat</w:t>
      </w:r>
      <w:r w:rsidR="008C23FD">
        <w:t xml:space="preserve"> </w:t>
      </w:r>
      <w:r w:rsidRPr="00BA029A">
        <w:t>to</w:t>
      </w:r>
      <w:r w:rsidR="008C23FD">
        <w:t xml:space="preserve"> </w:t>
      </w:r>
      <w:r w:rsidRPr="00BA029A">
        <w:t>the</w:t>
      </w:r>
      <w:r w:rsidR="008C23FD">
        <w:t xml:space="preserve"> </w:t>
      </w:r>
      <w:r w:rsidRPr="00BA029A">
        <w:t>health</w:t>
      </w:r>
      <w:r w:rsidR="008C23FD">
        <w:t xml:space="preserve"> </w:t>
      </w:r>
      <w:r w:rsidRPr="00BA029A">
        <w:t>or</w:t>
      </w:r>
      <w:r w:rsidR="008C23FD">
        <w:t xml:space="preserve"> </w:t>
      </w:r>
      <w:r w:rsidRPr="00BA029A">
        <w:t>safety</w:t>
      </w:r>
      <w:r w:rsidR="008C23FD">
        <w:t xml:space="preserve"> </w:t>
      </w:r>
      <w:r w:rsidRPr="00BA029A">
        <w:t>of</w:t>
      </w:r>
      <w:r w:rsidR="008C23FD">
        <w:t xml:space="preserve"> </w:t>
      </w:r>
      <w:r w:rsidRPr="00BA029A">
        <w:t>children,</w:t>
      </w:r>
      <w:r w:rsidR="008C23FD">
        <w:t xml:space="preserve"> </w:t>
      </w:r>
      <w:r w:rsidRPr="00BA029A">
        <w:t>the</w:t>
      </w:r>
      <w:r w:rsidR="008C23FD">
        <w:t xml:space="preserve"> </w:t>
      </w:r>
      <w:r w:rsidRPr="00BA029A">
        <w:t>inspector</w:t>
      </w:r>
      <w:r w:rsidR="008C23FD">
        <w:t xml:space="preserve"> </w:t>
      </w:r>
      <w:r w:rsidRPr="00BA029A">
        <w:t>provid</w:t>
      </w:r>
      <w:r w:rsidR="002F2A04">
        <w:t>e</w:t>
      </w:r>
      <w:r w:rsidR="00D72126">
        <w:t>s</w:t>
      </w:r>
      <w:r w:rsidR="008C23FD">
        <w:t xml:space="preserve"> </w:t>
      </w:r>
      <w:r w:rsidRPr="00BA029A">
        <w:t>immediate</w:t>
      </w:r>
      <w:r w:rsidR="008C23FD">
        <w:t xml:space="preserve"> </w:t>
      </w:r>
      <w:r w:rsidRPr="00BA029A">
        <w:t>notification</w:t>
      </w:r>
      <w:r w:rsidR="008C23FD">
        <w:t xml:space="preserve"> </w:t>
      </w:r>
      <w:r w:rsidRPr="00BA029A">
        <w:t>to</w:t>
      </w:r>
      <w:r w:rsidR="008C23FD">
        <w:t xml:space="preserve"> </w:t>
      </w:r>
      <w:r w:rsidRPr="00BA029A">
        <w:t>the</w:t>
      </w:r>
      <w:r w:rsidR="008C23FD">
        <w:t xml:space="preserve"> </w:t>
      </w:r>
      <w:r w:rsidRPr="00BA029A">
        <w:t>operation.</w:t>
      </w:r>
      <w:r w:rsidR="008C23FD">
        <w:t xml:space="preserve"> </w:t>
      </w:r>
      <w:r w:rsidRPr="00BA029A">
        <w:t>See</w:t>
      </w:r>
      <w:r w:rsidR="008C23FD">
        <w:t xml:space="preserve"> </w:t>
      </w:r>
      <w:hyperlink r:id="rId26" w:anchor="LPPH_7631_8" w:history="1">
        <w:r w:rsidRPr="00BA029A">
          <w:rPr>
            <w:color w:val="006699"/>
          </w:rPr>
          <w:t>7631.8</w:t>
        </w:r>
      </w:hyperlink>
      <w:r w:rsidR="008C23FD">
        <w:rPr>
          <w:color w:val="006699"/>
        </w:rPr>
        <w:t xml:space="preserve"> </w:t>
      </w:r>
      <w:r w:rsidRPr="00BA029A">
        <w:t>Authorizing</w:t>
      </w:r>
      <w:r w:rsidR="008C23FD">
        <w:t xml:space="preserve"> </w:t>
      </w:r>
      <w:r w:rsidRPr="00BA029A">
        <w:t>and</w:t>
      </w:r>
      <w:r w:rsidR="008C23FD">
        <w:t xml:space="preserve"> </w:t>
      </w:r>
      <w:r w:rsidRPr="00BA029A">
        <w:t>Delivering</w:t>
      </w:r>
      <w:r w:rsidR="008C23FD">
        <w:t xml:space="preserve"> </w:t>
      </w:r>
      <w:r w:rsidRPr="00BA029A">
        <w:t>a</w:t>
      </w:r>
      <w:r w:rsidR="008C23FD">
        <w:t xml:space="preserve"> </w:t>
      </w:r>
      <w:r w:rsidRPr="00BA029A">
        <w:t>Notification</w:t>
      </w:r>
      <w:r w:rsidR="008C23FD">
        <w:t xml:space="preserve"> </w:t>
      </w:r>
      <w:r w:rsidRPr="00BA029A">
        <w:t>Letter</w:t>
      </w:r>
      <w:r w:rsidR="008C23FD">
        <w:t xml:space="preserve"> </w:t>
      </w:r>
      <w:r w:rsidRPr="00BA029A">
        <w:t>(CLASS</w:t>
      </w:r>
      <w:r w:rsidR="008C23FD">
        <w:t xml:space="preserve"> </w:t>
      </w:r>
      <w:r w:rsidRPr="00BA029A">
        <w:t>Form</w:t>
      </w:r>
      <w:r w:rsidR="008C23FD">
        <w:t xml:space="preserve"> </w:t>
      </w:r>
      <w:r w:rsidRPr="00BA029A">
        <w:t>2880).</w:t>
      </w:r>
    </w:p>
    <w:p w:rsidR="00394549" w:rsidRDefault="00394549" w:rsidP="000A6F23">
      <w:pPr>
        <w:pStyle w:val="bodytextdfps"/>
      </w:pPr>
      <w:r>
        <w:t>The</w:t>
      </w:r>
      <w:r w:rsidR="008C23FD">
        <w:t xml:space="preserve"> </w:t>
      </w:r>
      <w:r>
        <w:t>district</w:t>
      </w:r>
      <w:r w:rsidR="008C23FD">
        <w:t xml:space="preserve"> </w:t>
      </w:r>
      <w:r>
        <w:t>director</w:t>
      </w:r>
      <w:r w:rsidR="008C23FD">
        <w:t xml:space="preserve"> </w:t>
      </w:r>
      <w:r>
        <w:t>or</w:t>
      </w:r>
      <w:r w:rsidR="008C23FD">
        <w:t xml:space="preserve"> </w:t>
      </w:r>
      <w:r>
        <w:t>designee</w:t>
      </w:r>
      <w:r w:rsidR="008C23FD">
        <w:t xml:space="preserve"> </w:t>
      </w:r>
      <w:r>
        <w:t>changes</w:t>
      </w:r>
      <w:r w:rsidR="008C23FD">
        <w:t xml:space="preserve"> </w:t>
      </w:r>
      <w:r>
        <w:t>the</w:t>
      </w:r>
      <w:r w:rsidR="008C23FD">
        <w:t xml:space="preserve"> </w:t>
      </w:r>
      <w:r>
        <w:t>operation's</w:t>
      </w:r>
      <w:r w:rsidR="008C23FD">
        <w:t xml:space="preserve"> </w:t>
      </w:r>
      <w:r>
        <w:t>main</w:t>
      </w:r>
      <w:r w:rsidR="008C23FD">
        <w:t xml:space="preserve"> </w:t>
      </w:r>
      <w:r>
        <w:t>page</w:t>
      </w:r>
      <w:r w:rsidR="008C23FD">
        <w:t xml:space="preserve"> </w:t>
      </w:r>
      <w:r>
        <w:t>in</w:t>
      </w:r>
      <w:r w:rsidR="008C23FD">
        <w:t xml:space="preserve"> </w:t>
      </w:r>
      <w:r>
        <w:t>CLASS</w:t>
      </w:r>
      <w:r w:rsidR="008C23FD">
        <w:t xml:space="preserve"> </w:t>
      </w:r>
      <w:r>
        <w:t>by</w:t>
      </w:r>
      <w:r w:rsidR="008C23FD">
        <w:t xml:space="preserve"> </w:t>
      </w:r>
      <w:r>
        <w:t>selecting</w:t>
      </w:r>
      <w:r w:rsidR="008C23FD">
        <w:t xml:space="preserve"> </w:t>
      </w:r>
      <w:r>
        <w:t>the</w:t>
      </w:r>
      <w:r w:rsidR="008C23FD">
        <w:t xml:space="preserve"> </w:t>
      </w:r>
      <w:r>
        <w:t>check</w:t>
      </w:r>
      <w:r w:rsidR="008C23FD">
        <w:t xml:space="preserve"> </w:t>
      </w:r>
      <w:r>
        <w:t>box</w:t>
      </w:r>
      <w:r w:rsidR="008C23FD">
        <w:t xml:space="preserve"> </w:t>
      </w:r>
      <w:proofErr w:type="gramStart"/>
      <w:r w:rsidRPr="00806EA0">
        <w:rPr>
          <w:i/>
        </w:rPr>
        <w:t>Do</w:t>
      </w:r>
      <w:proofErr w:type="gramEnd"/>
      <w:r w:rsidR="008C23FD">
        <w:rPr>
          <w:i/>
        </w:rPr>
        <w:t xml:space="preserve"> </w:t>
      </w:r>
      <w:r w:rsidRPr="00806EA0">
        <w:rPr>
          <w:i/>
        </w:rPr>
        <w:t>not</w:t>
      </w:r>
      <w:r w:rsidR="008C23FD">
        <w:rPr>
          <w:i/>
        </w:rPr>
        <w:t xml:space="preserve"> </w:t>
      </w:r>
      <w:r w:rsidRPr="00806EA0">
        <w:rPr>
          <w:i/>
        </w:rPr>
        <w:t>display</w:t>
      </w:r>
      <w:r w:rsidR="008C23FD">
        <w:rPr>
          <w:i/>
        </w:rPr>
        <w:t xml:space="preserve"> </w:t>
      </w:r>
      <w:r w:rsidRPr="00806EA0">
        <w:rPr>
          <w:i/>
        </w:rPr>
        <w:t>on</w:t>
      </w:r>
      <w:r w:rsidR="008C23FD">
        <w:rPr>
          <w:i/>
        </w:rPr>
        <w:t xml:space="preserve"> </w:t>
      </w:r>
      <w:r w:rsidRPr="00806EA0">
        <w:rPr>
          <w:i/>
        </w:rPr>
        <w:t>public/provider</w:t>
      </w:r>
      <w:r w:rsidR="008C23FD">
        <w:rPr>
          <w:i/>
        </w:rPr>
        <w:t xml:space="preserve"> </w:t>
      </w:r>
      <w:r w:rsidRPr="00806EA0">
        <w:rPr>
          <w:i/>
        </w:rPr>
        <w:t>website</w:t>
      </w:r>
      <w:r>
        <w:t>.</w:t>
      </w:r>
      <w:r w:rsidR="008C23FD">
        <w:t xml:space="preserve"> </w:t>
      </w:r>
    </w:p>
    <w:p w:rsidR="004E2CB5" w:rsidRDefault="00394549" w:rsidP="00E55B38">
      <w:pPr>
        <w:pStyle w:val="Heading6"/>
      </w:pPr>
      <w:bookmarkStart w:id="10" w:name="_Toc435430518"/>
      <w:r w:rsidRPr="00BA029A">
        <w:t>7631.</w:t>
      </w:r>
      <w:bookmarkStart w:id="11" w:name="LPPH_7631_4"/>
      <w:bookmarkEnd w:id="11"/>
      <w:r w:rsidR="00E479FA">
        <w:t>2</w:t>
      </w:r>
      <w:r w:rsidR="0053085C">
        <w:t>4</w:t>
      </w:r>
      <w:r w:rsidR="00E479FA">
        <w:t xml:space="preserve"> </w:t>
      </w:r>
      <w:r w:rsidR="003F1C1D">
        <w:t xml:space="preserve">Notifying an Operation </w:t>
      </w:r>
      <w:proofErr w:type="gramStart"/>
      <w:r w:rsidR="003F1C1D">
        <w:t>About</w:t>
      </w:r>
      <w:proofErr w:type="gramEnd"/>
      <w:r w:rsidR="003F1C1D">
        <w:t xml:space="preserve"> the Requirements For Informing the Public </w:t>
      </w:r>
      <w:r w:rsidR="00DD41D1" w:rsidRPr="00DD41D1">
        <w:t>About</w:t>
      </w:r>
      <w:r w:rsidR="008C23FD">
        <w:t xml:space="preserve"> </w:t>
      </w:r>
      <w:r w:rsidR="00DD41D1" w:rsidRPr="00DD41D1">
        <w:t>an</w:t>
      </w:r>
      <w:r w:rsidR="008C23FD">
        <w:t xml:space="preserve"> </w:t>
      </w:r>
      <w:r w:rsidR="00DD41D1" w:rsidRPr="00DD41D1">
        <w:t>Adverse</w:t>
      </w:r>
      <w:r w:rsidR="008C23FD">
        <w:t xml:space="preserve"> </w:t>
      </w:r>
      <w:r w:rsidR="00DD41D1" w:rsidRPr="00DD41D1">
        <w:t>Action</w:t>
      </w:r>
      <w:bookmarkEnd w:id="10"/>
    </w:p>
    <w:p w:rsidR="00DE6DA1" w:rsidRDefault="000A6F23" w:rsidP="00036A9E">
      <w:pPr>
        <w:pStyle w:val="revisionnodfps"/>
        <w:rPr>
          <w:rFonts w:ascii="Helvetica" w:hAnsi="Helvetica"/>
          <w:lang w:val="en"/>
        </w:rPr>
      </w:pPr>
      <w:r w:rsidRPr="00BA029A">
        <w:t>LPPH</w:t>
      </w:r>
      <w:r w:rsidR="008C23FD">
        <w:t xml:space="preserve"> </w:t>
      </w:r>
      <w:r>
        <w:rPr>
          <w:strike/>
          <w:color w:val="FF0000"/>
        </w:rPr>
        <w:t>September</w:t>
      </w:r>
      <w:r w:rsidR="008C23FD">
        <w:rPr>
          <w:strike/>
          <w:color w:val="FF0000"/>
        </w:rPr>
        <w:t xml:space="preserve"> </w:t>
      </w:r>
      <w:r>
        <w:rPr>
          <w:strike/>
          <w:color w:val="FF0000"/>
        </w:rPr>
        <w:t>2012</w:t>
      </w:r>
      <w:r w:rsidR="008C23FD">
        <w:t xml:space="preserve"> </w:t>
      </w:r>
      <w:r>
        <w:t>DRAFT</w:t>
      </w:r>
      <w:r w:rsidR="008C23FD">
        <w:t xml:space="preserve"> </w:t>
      </w:r>
      <w:r>
        <w:t>8642-CCL</w:t>
      </w:r>
      <w:r w:rsidR="008C23FD">
        <w:rPr>
          <w:rFonts w:ascii="Helvetica" w:hAnsi="Helvetica"/>
          <w:lang w:val="en"/>
        </w:rPr>
        <w:t xml:space="preserve"> </w:t>
      </w:r>
      <w:r w:rsidR="00781F04">
        <w:rPr>
          <w:rFonts w:ascii="Helvetica" w:hAnsi="Helvetica"/>
          <w:lang w:val="en"/>
        </w:rPr>
        <w:t>(</w:t>
      </w:r>
      <w:proofErr w:type="spellStart"/>
      <w:r w:rsidR="00D31DF7">
        <w:rPr>
          <w:rFonts w:ascii="Helvetica" w:hAnsi="Helvetica"/>
          <w:lang w:val="en"/>
        </w:rPr>
        <w:t>num</w:t>
      </w:r>
      <w:proofErr w:type="spellEnd"/>
      <w:r w:rsidR="00D31DF7">
        <w:rPr>
          <w:rFonts w:ascii="Helvetica" w:hAnsi="Helvetica"/>
          <w:lang w:val="en"/>
        </w:rPr>
        <w:t xml:space="preserve">, rev, </w:t>
      </w:r>
      <w:proofErr w:type="spellStart"/>
      <w:r w:rsidR="00D31DF7">
        <w:rPr>
          <w:rFonts w:ascii="Helvetica" w:hAnsi="Helvetica"/>
          <w:lang w:val="en"/>
        </w:rPr>
        <w:t>ttl</w:t>
      </w:r>
      <w:proofErr w:type="spellEnd"/>
      <w:r w:rsidR="00D31DF7">
        <w:rPr>
          <w:rFonts w:ascii="Helvetica" w:hAnsi="Helvetica"/>
          <w:lang w:val="en"/>
        </w:rPr>
        <w:t>)</w:t>
      </w:r>
    </w:p>
    <w:p w:rsidR="00DE6DA1" w:rsidRDefault="00DE6DA1" w:rsidP="00781F04">
      <w:pPr>
        <w:pStyle w:val="bodytextdfps"/>
        <w:rPr>
          <w:lang w:val="en"/>
        </w:rPr>
      </w:pPr>
      <w:r>
        <w:rPr>
          <w:lang w:val="en"/>
        </w:rPr>
        <w:t>When</w:t>
      </w:r>
      <w:r w:rsidR="008C23FD">
        <w:rPr>
          <w:lang w:val="en"/>
        </w:rPr>
        <w:t xml:space="preserve"> </w:t>
      </w:r>
      <w:r>
        <w:rPr>
          <w:lang w:val="en"/>
        </w:rPr>
        <w:t>preparing</w:t>
      </w:r>
      <w:r w:rsidR="008C23FD">
        <w:rPr>
          <w:lang w:val="en"/>
        </w:rPr>
        <w:t xml:space="preserve"> </w:t>
      </w:r>
      <w:r>
        <w:rPr>
          <w:lang w:val="en"/>
        </w:rPr>
        <w:t>a</w:t>
      </w:r>
      <w:r w:rsidR="008C23FD">
        <w:rPr>
          <w:lang w:val="en"/>
        </w:rPr>
        <w:t xml:space="preserve"> </w:t>
      </w:r>
      <w:r>
        <w:rPr>
          <w:lang w:val="en"/>
        </w:rPr>
        <w:t>notification</w:t>
      </w:r>
      <w:r w:rsidR="008C23FD">
        <w:rPr>
          <w:lang w:val="en"/>
        </w:rPr>
        <w:t xml:space="preserve"> </w:t>
      </w:r>
      <w:r>
        <w:rPr>
          <w:lang w:val="en"/>
        </w:rPr>
        <w:t>letter</w:t>
      </w:r>
      <w:r w:rsidR="008C23FD">
        <w:rPr>
          <w:lang w:val="en"/>
        </w:rPr>
        <w:t xml:space="preserve"> </w:t>
      </w:r>
      <w:r>
        <w:rPr>
          <w:lang w:val="en"/>
        </w:rPr>
        <w:t>(</w:t>
      </w:r>
      <w:r w:rsidR="003433E5" w:rsidRPr="003433E5">
        <w:rPr>
          <w:lang w:val="en"/>
        </w:rPr>
        <w:t>CLASS Form 2880</w:t>
      </w:r>
      <w:r w:rsidR="003433E5" w:rsidRPr="003433E5">
        <w:rPr>
          <w:i/>
          <w:lang w:val="en"/>
        </w:rPr>
        <w:t xml:space="preserve"> Intent to Impose Adverse Action</w:t>
      </w:r>
      <w:r>
        <w:rPr>
          <w:lang w:val="en"/>
        </w:rPr>
        <w:t>),</w:t>
      </w:r>
      <w:r w:rsidR="008C23FD">
        <w:rPr>
          <w:lang w:val="en"/>
        </w:rPr>
        <w:t xml:space="preserve"> </w:t>
      </w:r>
      <w:r>
        <w:rPr>
          <w:lang w:val="en"/>
        </w:rPr>
        <w:t>the</w:t>
      </w:r>
      <w:r w:rsidR="008C23FD">
        <w:rPr>
          <w:lang w:val="en"/>
        </w:rPr>
        <w:t xml:space="preserve"> </w:t>
      </w:r>
      <w:r>
        <w:rPr>
          <w:lang w:val="en"/>
        </w:rPr>
        <w:t>inspector</w:t>
      </w:r>
      <w:r w:rsidR="008C23FD">
        <w:rPr>
          <w:lang w:val="en"/>
        </w:rPr>
        <w:t xml:space="preserve"> </w:t>
      </w:r>
      <w:r>
        <w:rPr>
          <w:lang w:val="en"/>
        </w:rPr>
        <w:t>must</w:t>
      </w:r>
      <w:r w:rsidR="008C23FD">
        <w:rPr>
          <w:lang w:val="en"/>
        </w:rPr>
        <w:t xml:space="preserve"> </w:t>
      </w:r>
      <w:r>
        <w:rPr>
          <w:lang w:val="en"/>
        </w:rPr>
        <w:t>include</w:t>
      </w:r>
      <w:r w:rsidR="008C23FD">
        <w:rPr>
          <w:lang w:val="en"/>
        </w:rPr>
        <w:t xml:space="preserve"> </w:t>
      </w:r>
      <w:r>
        <w:rPr>
          <w:lang w:val="en"/>
        </w:rPr>
        <w:t>statements</w:t>
      </w:r>
      <w:r w:rsidR="008C23FD">
        <w:rPr>
          <w:lang w:val="en"/>
        </w:rPr>
        <w:t xml:space="preserve"> </w:t>
      </w:r>
      <w:r>
        <w:rPr>
          <w:lang w:val="en"/>
        </w:rPr>
        <w:t>explaining</w:t>
      </w:r>
      <w:r w:rsidR="008C23FD">
        <w:rPr>
          <w:lang w:val="en"/>
        </w:rPr>
        <w:t xml:space="preserve"> </w:t>
      </w:r>
      <w:r>
        <w:rPr>
          <w:lang w:val="en"/>
        </w:rPr>
        <w:t>the</w:t>
      </w:r>
      <w:r w:rsidR="008C23FD">
        <w:rPr>
          <w:lang w:val="en"/>
        </w:rPr>
        <w:t xml:space="preserve"> </w:t>
      </w:r>
      <w:r>
        <w:rPr>
          <w:lang w:val="en"/>
        </w:rPr>
        <w:t>following.</w:t>
      </w:r>
    </w:p>
    <w:p w:rsidR="00DE6DA1" w:rsidRDefault="00DE6DA1" w:rsidP="00781F04">
      <w:pPr>
        <w:pStyle w:val="subheading1dfps"/>
        <w:rPr>
          <w:lang w:val="en"/>
        </w:rPr>
      </w:pPr>
      <w:r>
        <w:rPr>
          <w:lang w:val="en"/>
        </w:rPr>
        <w:t>Statement</w:t>
      </w:r>
      <w:r w:rsidR="008C23FD">
        <w:rPr>
          <w:lang w:val="en"/>
        </w:rPr>
        <w:t xml:space="preserve"> </w:t>
      </w:r>
      <w:r>
        <w:rPr>
          <w:lang w:val="en"/>
        </w:rPr>
        <w:t>1</w:t>
      </w:r>
    </w:p>
    <w:p w:rsidR="00DE6DA1" w:rsidRDefault="00DE6DA1" w:rsidP="00781F04">
      <w:pPr>
        <w:pStyle w:val="bodytextdfps"/>
        <w:rPr>
          <w:lang w:val="en"/>
        </w:rPr>
      </w:pPr>
      <w:r>
        <w:rPr>
          <w:lang w:val="en"/>
        </w:rPr>
        <w:t>Within</w:t>
      </w:r>
      <w:r w:rsidR="008C23FD">
        <w:rPr>
          <w:lang w:val="en"/>
        </w:rPr>
        <w:t xml:space="preserve"> </w:t>
      </w:r>
      <w:r>
        <w:rPr>
          <w:lang w:val="en"/>
        </w:rPr>
        <w:t>five</w:t>
      </w:r>
      <w:r w:rsidR="008C23FD">
        <w:rPr>
          <w:lang w:val="en"/>
        </w:rPr>
        <w:t xml:space="preserve"> </w:t>
      </w:r>
      <w:r>
        <w:rPr>
          <w:lang w:val="en"/>
        </w:rPr>
        <w:t>days</w:t>
      </w:r>
      <w:r w:rsidR="008C23FD">
        <w:rPr>
          <w:lang w:val="en"/>
        </w:rPr>
        <w:t xml:space="preserve"> </w:t>
      </w:r>
      <w:r>
        <w:rPr>
          <w:lang w:val="en"/>
        </w:rPr>
        <w:t>of</w:t>
      </w:r>
      <w:r w:rsidR="008C23FD">
        <w:rPr>
          <w:lang w:val="en"/>
        </w:rPr>
        <w:t xml:space="preserve"> </w:t>
      </w:r>
      <w:r>
        <w:rPr>
          <w:lang w:val="en"/>
        </w:rPr>
        <w:t>receiving</w:t>
      </w:r>
      <w:r w:rsidR="008C23FD">
        <w:rPr>
          <w:lang w:val="en"/>
        </w:rPr>
        <w:t xml:space="preserve"> </w:t>
      </w:r>
      <w:r>
        <w:rPr>
          <w:lang w:val="en"/>
        </w:rPr>
        <w:t>the</w:t>
      </w:r>
      <w:r w:rsidR="008C23FD">
        <w:rPr>
          <w:lang w:val="en"/>
        </w:rPr>
        <w:t xml:space="preserve"> </w:t>
      </w:r>
      <w:r>
        <w:rPr>
          <w:lang w:val="en"/>
        </w:rPr>
        <w:t>notification</w:t>
      </w:r>
      <w:r w:rsidR="008C23FD">
        <w:rPr>
          <w:lang w:val="en"/>
        </w:rPr>
        <w:t xml:space="preserve"> </w:t>
      </w:r>
      <w:r>
        <w:rPr>
          <w:lang w:val="en"/>
        </w:rPr>
        <w:t>letter,</w:t>
      </w:r>
      <w:r w:rsidR="008C23FD">
        <w:rPr>
          <w:lang w:val="en"/>
        </w:rPr>
        <w:t xml:space="preserve"> </w:t>
      </w:r>
      <w:r>
        <w:rPr>
          <w:lang w:val="en"/>
        </w:rPr>
        <w:t>the</w:t>
      </w:r>
      <w:r w:rsidR="008C23FD">
        <w:rPr>
          <w:lang w:val="en"/>
        </w:rPr>
        <w:t xml:space="preserve"> </w:t>
      </w:r>
      <w:r>
        <w:rPr>
          <w:lang w:val="en"/>
        </w:rPr>
        <w:t>operation</w:t>
      </w:r>
      <w:r w:rsidR="008C23FD">
        <w:rPr>
          <w:lang w:val="en"/>
        </w:rPr>
        <w:t xml:space="preserve"> </w:t>
      </w:r>
      <w:r>
        <w:rPr>
          <w:lang w:val="en"/>
        </w:rPr>
        <w:t>must</w:t>
      </w:r>
      <w:r w:rsidR="008C23FD">
        <w:rPr>
          <w:lang w:val="en"/>
        </w:rPr>
        <w:t xml:space="preserve"> </w:t>
      </w:r>
      <w:r>
        <w:rPr>
          <w:lang w:val="en"/>
        </w:rPr>
        <w:t>notify</w:t>
      </w:r>
      <w:r w:rsidR="008C23FD">
        <w:rPr>
          <w:lang w:val="en"/>
        </w:rPr>
        <w:t xml:space="preserve"> </w:t>
      </w:r>
      <w:r>
        <w:rPr>
          <w:lang w:val="en"/>
        </w:rPr>
        <w:t>the</w:t>
      </w:r>
      <w:r w:rsidR="008C23FD">
        <w:rPr>
          <w:lang w:val="en"/>
        </w:rPr>
        <w:t xml:space="preserve"> </w:t>
      </w:r>
      <w:r>
        <w:rPr>
          <w:lang w:val="en"/>
        </w:rPr>
        <w:t>public</w:t>
      </w:r>
      <w:r w:rsidR="008C23FD">
        <w:rPr>
          <w:lang w:val="en"/>
        </w:rPr>
        <w:t xml:space="preserve"> </w:t>
      </w:r>
      <w:r>
        <w:rPr>
          <w:lang w:val="en"/>
        </w:rPr>
        <w:t>about</w:t>
      </w:r>
      <w:r w:rsidR="008C23FD">
        <w:rPr>
          <w:lang w:val="en"/>
        </w:rPr>
        <w:t xml:space="preserve"> </w:t>
      </w:r>
      <w:r>
        <w:rPr>
          <w:lang w:val="en"/>
        </w:rPr>
        <w:t>the</w:t>
      </w:r>
      <w:r w:rsidR="008C23FD">
        <w:rPr>
          <w:lang w:val="en"/>
        </w:rPr>
        <w:t xml:space="preserve"> </w:t>
      </w:r>
      <w:r>
        <w:rPr>
          <w:lang w:val="en"/>
        </w:rPr>
        <w:t>adverse</w:t>
      </w:r>
      <w:r w:rsidR="008C23FD">
        <w:rPr>
          <w:lang w:val="en"/>
        </w:rPr>
        <w:t xml:space="preserve"> </w:t>
      </w:r>
      <w:r>
        <w:rPr>
          <w:lang w:val="en"/>
        </w:rPr>
        <w:t>action</w:t>
      </w:r>
      <w:r w:rsidR="008C23FD">
        <w:rPr>
          <w:lang w:val="en"/>
        </w:rPr>
        <w:t xml:space="preserve"> </w:t>
      </w:r>
      <w:r>
        <w:rPr>
          <w:lang w:val="en"/>
        </w:rPr>
        <w:t>by</w:t>
      </w:r>
      <w:r w:rsidR="008C23FD">
        <w:rPr>
          <w:lang w:val="en"/>
        </w:rPr>
        <w:t xml:space="preserve"> </w:t>
      </w:r>
      <w:r>
        <w:rPr>
          <w:lang w:val="en"/>
        </w:rPr>
        <w:t>sending</w:t>
      </w:r>
      <w:r w:rsidR="008C23FD">
        <w:rPr>
          <w:lang w:val="en"/>
        </w:rPr>
        <w:t xml:space="preserve"> </w:t>
      </w:r>
      <w:r>
        <w:rPr>
          <w:lang w:val="en"/>
        </w:rPr>
        <w:t>a</w:t>
      </w:r>
      <w:r w:rsidR="008C23FD">
        <w:rPr>
          <w:lang w:val="en"/>
        </w:rPr>
        <w:t xml:space="preserve"> </w:t>
      </w:r>
      <w:r>
        <w:rPr>
          <w:lang w:val="en"/>
        </w:rPr>
        <w:t>copy</w:t>
      </w:r>
      <w:r w:rsidR="008C23FD">
        <w:rPr>
          <w:lang w:val="en"/>
        </w:rPr>
        <w:t xml:space="preserve"> </w:t>
      </w:r>
      <w:r>
        <w:rPr>
          <w:lang w:val="en"/>
        </w:rPr>
        <w:t>of</w:t>
      </w:r>
      <w:r w:rsidR="008C23FD">
        <w:rPr>
          <w:lang w:val="en"/>
        </w:rPr>
        <w:t xml:space="preserve"> </w:t>
      </w:r>
      <w:r>
        <w:rPr>
          <w:lang w:val="en"/>
        </w:rPr>
        <w:t>the</w:t>
      </w:r>
      <w:r w:rsidR="008C23FD">
        <w:rPr>
          <w:lang w:val="en"/>
        </w:rPr>
        <w:t xml:space="preserve"> </w:t>
      </w:r>
      <w:r>
        <w:rPr>
          <w:lang w:val="en"/>
        </w:rPr>
        <w:t>adverse</w:t>
      </w:r>
      <w:r w:rsidR="008C23FD">
        <w:rPr>
          <w:lang w:val="en"/>
        </w:rPr>
        <w:t xml:space="preserve"> </w:t>
      </w:r>
      <w:r>
        <w:rPr>
          <w:lang w:val="en"/>
        </w:rPr>
        <w:t>action</w:t>
      </w:r>
      <w:r w:rsidR="008C23FD">
        <w:rPr>
          <w:lang w:val="en"/>
        </w:rPr>
        <w:t xml:space="preserve"> </w:t>
      </w:r>
      <w:r>
        <w:rPr>
          <w:lang w:val="en"/>
        </w:rPr>
        <w:t>letter</w:t>
      </w:r>
      <w:r w:rsidR="008C23FD">
        <w:rPr>
          <w:lang w:val="en"/>
        </w:rPr>
        <w:t xml:space="preserve"> </w:t>
      </w:r>
      <w:r>
        <w:rPr>
          <w:lang w:val="en"/>
        </w:rPr>
        <w:t>by</w:t>
      </w:r>
      <w:r w:rsidR="008C23FD">
        <w:rPr>
          <w:lang w:val="en"/>
        </w:rPr>
        <w:t xml:space="preserve"> </w:t>
      </w:r>
      <w:r>
        <w:rPr>
          <w:lang w:val="en"/>
        </w:rPr>
        <w:t>certified</w:t>
      </w:r>
      <w:r w:rsidR="008C23FD">
        <w:rPr>
          <w:lang w:val="en"/>
        </w:rPr>
        <w:t xml:space="preserve"> </w:t>
      </w:r>
      <w:r>
        <w:rPr>
          <w:lang w:val="en"/>
        </w:rPr>
        <w:t>mail</w:t>
      </w:r>
      <w:r w:rsidR="008C23FD">
        <w:rPr>
          <w:lang w:val="en"/>
        </w:rPr>
        <w:t xml:space="preserve"> </w:t>
      </w:r>
      <w:r>
        <w:rPr>
          <w:lang w:val="en"/>
        </w:rPr>
        <w:t>to</w:t>
      </w:r>
      <w:r w:rsidR="008C23FD">
        <w:rPr>
          <w:lang w:val="en"/>
        </w:rPr>
        <w:t xml:space="preserve"> </w:t>
      </w:r>
      <w:r>
        <w:rPr>
          <w:lang w:val="en"/>
        </w:rPr>
        <w:t>each</w:t>
      </w:r>
      <w:r w:rsidR="008C23FD">
        <w:rPr>
          <w:lang w:val="en"/>
        </w:rPr>
        <w:t xml:space="preserve"> </w:t>
      </w:r>
      <w:r>
        <w:rPr>
          <w:lang w:val="en"/>
        </w:rPr>
        <w:t>parent</w:t>
      </w:r>
      <w:r w:rsidR="008C23FD">
        <w:rPr>
          <w:lang w:val="en"/>
        </w:rPr>
        <w:t xml:space="preserve"> </w:t>
      </w:r>
      <w:r>
        <w:rPr>
          <w:lang w:val="en"/>
        </w:rPr>
        <w:t>or</w:t>
      </w:r>
      <w:r w:rsidR="008C23FD">
        <w:rPr>
          <w:lang w:val="en"/>
        </w:rPr>
        <w:t xml:space="preserve"> </w:t>
      </w:r>
      <w:r>
        <w:rPr>
          <w:lang w:val="en"/>
        </w:rPr>
        <w:t>managing</w:t>
      </w:r>
      <w:r w:rsidR="008C23FD">
        <w:rPr>
          <w:lang w:val="en"/>
        </w:rPr>
        <w:t xml:space="preserve"> </w:t>
      </w:r>
      <w:r>
        <w:rPr>
          <w:lang w:val="en"/>
        </w:rPr>
        <w:t>conservator</w:t>
      </w:r>
      <w:r w:rsidR="008C23FD">
        <w:rPr>
          <w:lang w:val="en"/>
        </w:rPr>
        <w:t xml:space="preserve"> </w:t>
      </w:r>
      <w:r>
        <w:rPr>
          <w:lang w:val="en"/>
        </w:rPr>
        <w:t>(one</w:t>
      </w:r>
      <w:r w:rsidR="008C23FD">
        <w:rPr>
          <w:lang w:val="en"/>
        </w:rPr>
        <w:t xml:space="preserve"> </w:t>
      </w:r>
      <w:r>
        <w:rPr>
          <w:lang w:val="en"/>
        </w:rPr>
        <w:t>copy</w:t>
      </w:r>
      <w:r w:rsidR="008C23FD">
        <w:rPr>
          <w:lang w:val="en"/>
        </w:rPr>
        <w:t xml:space="preserve"> </w:t>
      </w:r>
      <w:r>
        <w:rPr>
          <w:lang w:val="en"/>
        </w:rPr>
        <w:t>for</w:t>
      </w:r>
      <w:r w:rsidR="008C23FD">
        <w:rPr>
          <w:lang w:val="en"/>
        </w:rPr>
        <w:t xml:space="preserve"> </w:t>
      </w:r>
      <w:r w:rsidRPr="00E55B38">
        <w:t>each</w:t>
      </w:r>
      <w:r w:rsidR="008C23FD">
        <w:rPr>
          <w:lang w:val="en"/>
        </w:rPr>
        <w:t xml:space="preserve"> </w:t>
      </w:r>
      <w:r>
        <w:rPr>
          <w:lang w:val="en"/>
        </w:rPr>
        <w:t>child</w:t>
      </w:r>
      <w:r w:rsidR="008C23FD">
        <w:rPr>
          <w:lang w:val="en"/>
        </w:rPr>
        <w:t xml:space="preserve"> </w:t>
      </w:r>
      <w:r>
        <w:rPr>
          <w:lang w:val="en"/>
        </w:rPr>
        <w:t>currently</w:t>
      </w:r>
      <w:r w:rsidR="008C23FD">
        <w:rPr>
          <w:lang w:val="en"/>
        </w:rPr>
        <w:t xml:space="preserve"> </w:t>
      </w:r>
      <w:r>
        <w:rPr>
          <w:lang w:val="en"/>
        </w:rPr>
        <w:t>enrolled</w:t>
      </w:r>
      <w:r w:rsidR="008C23FD">
        <w:rPr>
          <w:lang w:val="en"/>
        </w:rPr>
        <w:t xml:space="preserve"> </w:t>
      </w:r>
      <w:r>
        <w:rPr>
          <w:lang w:val="en"/>
        </w:rPr>
        <w:t>in</w:t>
      </w:r>
      <w:r w:rsidR="008C23FD">
        <w:rPr>
          <w:lang w:val="en"/>
        </w:rPr>
        <w:t xml:space="preserve"> </w:t>
      </w:r>
      <w:r>
        <w:rPr>
          <w:lang w:val="en"/>
        </w:rPr>
        <w:t>the</w:t>
      </w:r>
      <w:r w:rsidR="008C23FD">
        <w:rPr>
          <w:lang w:val="en"/>
        </w:rPr>
        <w:t xml:space="preserve"> </w:t>
      </w:r>
      <w:r>
        <w:rPr>
          <w:lang w:val="en"/>
        </w:rPr>
        <w:t>operation).</w:t>
      </w:r>
      <w:r w:rsidR="008C23FD">
        <w:rPr>
          <w:lang w:val="en"/>
        </w:rPr>
        <w:t xml:space="preserve"> </w:t>
      </w:r>
    </w:p>
    <w:p w:rsidR="00DE6DA1" w:rsidRDefault="00DE6DA1" w:rsidP="00781F04">
      <w:pPr>
        <w:pStyle w:val="subheading1dfps"/>
        <w:rPr>
          <w:lang w:val="en"/>
        </w:rPr>
      </w:pPr>
      <w:r>
        <w:rPr>
          <w:lang w:val="en"/>
        </w:rPr>
        <w:t>Statement</w:t>
      </w:r>
      <w:r w:rsidR="008C23FD">
        <w:rPr>
          <w:lang w:val="en"/>
        </w:rPr>
        <w:t xml:space="preserve"> </w:t>
      </w:r>
      <w:r>
        <w:rPr>
          <w:lang w:val="en"/>
        </w:rPr>
        <w:t>2</w:t>
      </w:r>
    </w:p>
    <w:p w:rsidR="00DE6DA1" w:rsidRDefault="00DE6DA1" w:rsidP="00781F04">
      <w:pPr>
        <w:pStyle w:val="bodytextdfps"/>
        <w:rPr>
          <w:lang w:val="en"/>
        </w:rPr>
      </w:pPr>
      <w:r>
        <w:rPr>
          <w:lang w:val="en"/>
        </w:rPr>
        <w:t>The</w:t>
      </w:r>
      <w:r w:rsidR="008C23FD">
        <w:rPr>
          <w:lang w:val="en"/>
        </w:rPr>
        <w:t xml:space="preserve"> </w:t>
      </w:r>
      <w:r>
        <w:rPr>
          <w:lang w:val="en"/>
        </w:rPr>
        <w:t>operation</w:t>
      </w:r>
      <w:r w:rsidR="008C23FD">
        <w:rPr>
          <w:lang w:val="en"/>
        </w:rPr>
        <w:t xml:space="preserve"> </w:t>
      </w:r>
      <w:r>
        <w:rPr>
          <w:lang w:val="en"/>
        </w:rPr>
        <w:t>must</w:t>
      </w:r>
      <w:r w:rsidR="008C23FD">
        <w:rPr>
          <w:lang w:val="en"/>
        </w:rPr>
        <w:t xml:space="preserve"> </w:t>
      </w:r>
      <w:r>
        <w:rPr>
          <w:lang w:val="en"/>
        </w:rPr>
        <w:t>post</w:t>
      </w:r>
      <w:r w:rsidR="008C23FD">
        <w:rPr>
          <w:lang w:val="en"/>
        </w:rPr>
        <w:t xml:space="preserve"> </w:t>
      </w:r>
      <w:r>
        <w:rPr>
          <w:lang w:val="en"/>
        </w:rPr>
        <w:t>the</w:t>
      </w:r>
      <w:r w:rsidR="008C23FD">
        <w:rPr>
          <w:lang w:val="en"/>
        </w:rPr>
        <w:t xml:space="preserve"> </w:t>
      </w:r>
      <w:r>
        <w:rPr>
          <w:lang w:val="en"/>
        </w:rPr>
        <w:t>adverse</w:t>
      </w:r>
      <w:r w:rsidR="008C23FD">
        <w:rPr>
          <w:lang w:val="en"/>
        </w:rPr>
        <w:t xml:space="preserve"> </w:t>
      </w:r>
      <w:r>
        <w:rPr>
          <w:lang w:val="en"/>
        </w:rPr>
        <w:t>action</w:t>
      </w:r>
      <w:r w:rsidR="008C23FD">
        <w:rPr>
          <w:lang w:val="en"/>
        </w:rPr>
        <w:t xml:space="preserve"> </w:t>
      </w:r>
      <w:r>
        <w:rPr>
          <w:lang w:val="en"/>
        </w:rPr>
        <w:t>in</w:t>
      </w:r>
      <w:r w:rsidR="008C23FD">
        <w:rPr>
          <w:lang w:val="en"/>
        </w:rPr>
        <w:t xml:space="preserve"> </w:t>
      </w:r>
      <w:r>
        <w:rPr>
          <w:lang w:val="en"/>
        </w:rPr>
        <w:t>a</w:t>
      </w:r>
      <w:r w:rsidR="008C23FD">
        <w:rPr>
          <w:lang w:val="en"/>
        </w:rPr>
        <w:t xml:space="preserve"> </w:t>
      </w:r>
      <w:r>
        <w:rPr>
          <w:lang w:val="en"/>
        </w:rPr>
        <w:t>prominent</w:t>
      </w:r>
      <w:r w:rsidR="008C23FD">
        <w:rPr>
          <w:lang w:val="en"/>
        </w:rPr>
        <w:t xml:space="preserve"> </w:t>
      </w:r>
      <w:r>
        <w:rPr>
          <w:lang w:val="en"/>
        </w:rPr>
        <w:t>place</w:t>
      </w:r>
      <w:r w:rsidR="008C23FD">
        <w:rPr>
          <w:lang w:val="en"/>
        </w:rPr>
        <w:t xml:space="preserve"> </w:t>
      </w:r>
      <w:r>
        <w:rPr>
          <w:lang w:val="en"/>
        </w:rPr>
        <w:t>near</w:t>
      </w:r>
      <w:r w:rsidR="008C23FD">
        <w:rPr>
          <w:lang w:val="en"/>
        </w:rPr>
        <w:t xml:space="preserve"> </w:t>
      </w:r>
      <w:r>
        <w:rPr>
          <w:lang w:val="en"/>
        </w:rPr>
        <w:t>each</w:t>
      </w:r>
      <w:r w:rsidR="008C23FD">
        <w:rPr>
          <w:lang w:val="en"/>
        </w:rPr>
        <w:t xml:space="preserve"> </w:t>
      </w:r>
      <w:r>
        <w:rPr>
          <w:lang w:val="en"/>
        </w:rPr>
        <w:t>public</w:t>
      </w:r>
      <w:r w:rsidR="008C23FD">
        <w:rPr>
          <w:lang w:val="en"/>
        </w:rPr>
        <w:t xml:space="preserve"> </w:t>
      </w:r>
      <w:r>
        <w:rPr>
          <w:lang w:val="en"/>
        </w:rPr>
        <w:t>entrance,</w:t>
      </w:r>
      <w:r w:rsidR="008C23FD">
        <w:rPr>
          <w:lang w:val="en"/>
        </w:rPr>
        <w:t xml:space="preserve"> </w:t>
      </w:r>
      <w:r>
        <w:rPr>
          <w:lang w:val="en"/>
        </w:rPr>
        <w:t>as</w:t>
      </w:r>
      <w:r w:rsidR="008C23FD">
        <w:rPr>
          <w:lang w:val="en"/>
        </w:rPr>
        <w:t xml:space="preserve"> </w:t>
      </w:r>
      <w:r>
        <w:rPr>
          <w:lang w:val="en"/>
        </w:rPr>
        <w:t>required</w:t>
      </w:r>
      <w:r w:rsidR="008C23FD">
        <w:rPr>
          <w:lang w:val="en"/>
        </w:rPr>
        <w:t xml:space="preserve"> </w:t>
      </w:r>
      <w:r>
        <w:rPr>
          <w:lang w:val="en"/>
        </w:rPr>
        <w:t>by</w:t>
      </w:r>
      <w:r w:rsidR="008C23FD">
        <w:rPr>
          <w:lang w:val="en"/>
        </w:rPr>
        <w:t xml:space="preserve"> </w:t>
      </w:r>
      <w:r>
        <w:rPr>
          <w:lang w:val="en"/>
        </w:rPr>
        <w:t>DFPS</w:t>
      </w:r>
      <w:r w:rsidR="008C23FD">
        <w:rPr>
          <w:lang w:val="en"/>
        </w:rPr>
        <w:t xml:space="preserve"> </w:t>
      </w:r>
      <w:r>
        <w:rPr>
          <w:lang w:val="en"/>
        </w:rPr>
        <w:t>Rules,</w:t>
      </w:r>
      <w:r w:rsidR="008C23FD">
        <w:rPr>
          <w:lang w:val="en"/>
        </w:rPr>
        <w:t xml:space="preserve"> </w:t>
      </w:r>
      <w:r>
        <w:rPr>
          <w:lang w:val="en"/>
        </w:rPr>
        <w:t>40</w:t>
      </w:r>
      <w:r w:rsidR="008C23FD">
        <w:rPr>
          <w:lang w:val="en"/>
        </w:rPr>
        <w:t xml:space="preserve"> </w:t>
      </w:r>
      <w:r>
        <w:rPr>
          <w:lang w:val="en"/>
        </w:rPr>
        <w:t>TAC</w:t>
      </w:r>
      <w:r w:rsidR="008C23FD">
        <w:rPr>
          <w:lang w:val="en"/>
        </w:rPr>
        <w:t xml:space="preserve"> </w:t>
      </w:r>
      <w:hyperlink r:id="rId27" w:history="1">
        <w:r>
          <w:rPr>
            <w:rStyle w:val="Hyperlink"/>
            <w:rFonts w:ascii="Helvetica" w:hAnsi="Helvetica"/>
            <w:sz w:val="21"/>
            <w:szCs w:val="21"/>
            <w:lang w:val="en"/>
          </w:rPr>
          <w:t>§745.8873</w:t>
        </w:r>
      </w:hyperlink>
      <w:r>
        <w:rPr>
          <w:rStyle w:val="Hyperlink"/>
          <w:rFonts w:ascii="Helvetica" w:hAnsi="Helvetica"/>
          <w:color w:val="333333"/>
          <w:sz w:val="21"/>
          <w:szCs w:val="21"/>
          <w:lang w:val="en"/>
        </w:rPr>
        <w:t>,</w:t>
      </w:r>
      <w:r w:rsidR="008C23FD">
        <w:rPr>
          <w:lang w:val="en"/>
        </w:rPr>
        <w:t xml:space="preserve"> </w:t>
      </w:r>
      <w:hyperlink r:id="rId28" w:history="1">
        <w:r>
          <w:rPr>
            <w:rStyle w:val="Hyperlink"/>
            <w:rFonts w:ascii="Helvetica" w:hAnsi="Helvetica"/>
            <w:sz w:val="21"/>
            <w:szCs w:val="21"/>
            <w:lang w:val="en"/>
          </w:rPr>
          <w:t>§745.8655</w:t>
        </w:r>
      </w:hyperlink>
      <w:r>
        <w:rPr>
          <w:rStyle w:val="Hyperlink"/>
          <w:rFonts w:ascii="Helvetica" w:hAnsi="Helvetica"/>
          <w:color w:val="333333"/>
          <w:sz w:val="21"/>
          <w:szCs w:val="21"/>
          <w:lang w:val="en"/>
        </w:rPr>
        <w:t>.</w:t>
      </w:r>
      <w:r w:rsidR="008C23FD">
        <w:rPr>
          <w:lang w:val="en"/>
        </w:rPr>
        <w:t xml:space="preserve"> </w:t>
      </w:r>
    </w:p>
    <w:p w:rsidR="00DE6DA1" w:rsidRDefault="00DE6DA1" w:rsidP="00781F04">
      <w:pPr>
        <w:pStyle w:val="subheading1dfps"/>
        <w:rPr>
          <w:lang w:val="en"/>
        </w:rPr>
      </w:pPr>
      <w:r>
        <w:rPr>
          <w:lang w:val="en"/>
        </w:rPr>
        <w:t>Statement</w:t>
      </w:r>
      <w:r w:rsidR="008C23FD">
        <w:rPr>
          <w:lang w:val="en"/>
        </w:rPr>
        <w:t xml:space="preserve"> </w:t>
      </w:r>
      <w:r>
        <w:rPr>
          <w:lang w:val="en"/>
        </w:rPr>
        <w:t>3</w:t>
      </w:r>
    </w:p>
    <w:p w:rsidR="00DE6DA1" w:rsidRDefault="00DE6DA1" w:rsidP="00781F04">
      <w:pPr>
        <w:pStyle w:val="bodytextdfps"/>
        <w:rPr>
          <w:lang w:val="en"/>
        </w:rPr>
      </w:pPr>
      <w:r>
        <w:rPr>
          <w:lang w:val="en"/>
        </w:rPr>
        <w:t>The</w:t>
      </w:r>
      <w:r w:rsidR="008C23FD">
        <w:rPr>
          <w:lang w:val="en"/>
        </w:rPr>
        <w:t xml:space="preserve"> </w:t>
      </w:r>
      <w:r>
        <w:rPr>
          <w:lang w:val="en"/>
        </w:rPr>
        <w:t>operation</w:t>
      </w:r>
      <w:r w:rsidR="008C23FD">
        <w:rPr>
          <w:lang w:val="en"/>
        </w:rPr>
        <w:t xml:space="preserve"> </w:t>
      </w:r>
      <w:r>
        <w:rPr>
          <w:lang w:val="en"/>
        </w:rPr>
        <w:t>must</w:t>
      </w:r>
      <w:r w:rsidR="008C23FD">
        <w:rPr>
          <w:lang w:val="en"/>
        </w:rPr>
        <w:t xml:space="preserve"> </w:t>
      </w:r>
      <w:r>
        <w:rPr>
          <w:lang w:val="en"/>
        </w:rPr>
        <w:t>notify</w:t>
      </w:r>
      <w:r w:rsidR="008C23FD">
        <w:rPr>
          <w:lang w:val="en"/>
        </w:rPr>
        <w:t xml:space="preserve"> </w:t>
      </w:r>
      <w:r>
        <w:rPr>
          <w:lang w:val="en"/>
        </w:rPr>
        <w:t>persons</w:t>
      </w:r>
      <w:r w:rsidR="008C23FD">
        <w:rPr>
          <w:lang w:val="en"/>
        </w:rPr>
        <w:t xml:space="preserve"> </w:t>
      </w:r>
      <w:r>
        <w:rPr>
          <w:lang w:val="en"/>
        </w:rPr>
        <w:t>seeking</w:t>
      </w:r>
      <w:r w:rsidR="008C23FD">
        <w:rPr>
          <w:lang w:val="en"/>
        </w:rPr>
        <w:t xml:space="preserve"> </w:t>
      </w:r>
      <w:r>
        <w:rPr>
          <w:lang w:val="en"/>
        </w:rPr>
        <w:t>to</w:t>
      </w:r>
      <w:r w:rsidR="008C23FD">
        <w:rPr>
          <w:lang w:val="en"/>
        </w:rPr>
        <w:t xml:space="preserve"> </w:t>
      </w:r>
      <w:r>
        <w:rPr>
          <w:lang w:val="en"/>
        </w:rPr>
        <w:t>enroll</w:t>
      </w:r>
      <w:r w:rsidR="008C23FD">
        <w:rPr>
          <w:lang w:val="en"/>
        </w:rPr>
        <w:t xml:space="preserve"> </w:t>
      </w:r>
      <w:r>
        <w:rPr>
          <w:lang w:val="en"/>
        </w:rPr>
        <w:t>a</w:t>
      </w:r>
      <w:r w:rsidR="008C23FD">
        <w:rPr>
          <w:lang w:val="en"/>
        </w:rPr>
        <w:t xml:space="preserve"> </w:t>
      </w:r>
      <w:r>
        <w:rPr>
          <w:lang w:val="en"/>
        </w:rPr>
        <w:t>child</w:t>
      </w:r>
      <w:r w:rsidR="008C23FD">
        <w:rPr>
          <w:lang w:val="en"/>
        </w:rPr>
        <w:t xml:space="preserve"> </w:t>
      </w:r>
      <w:r>
        <w:rPr>
          <w:lang w:val="en"/>
        </w:rPr>
        <w:t>that</w:t>
      </w:r>
      <w:r w:rsidR="008C23FD">
        <w:rPr>
          <w:lang w:val="en"/>
        </w:rPr>
        <w:t xml:space="preserve"> </w:t>
      </w:r>
      <w:r>
        <w:rPr>
          <w:lang w:val="en"/>
        </w:rPr>
        <w:t>Licensing</w:t>
      </w:r>
      <w:r w:rsidR="008C23FD">
        <w:rPr>
          <w:lang w:val="en"/>
        </w:rPr>
        <w:t xml:space="preserve"> </w:t>
      </w:r>
      <w:r>
        <w:rPr>
          <w:lang w:val="en"/>
        </w:rPr>
        <w:t>is</w:t>
      </w:r>
      <w:r w:rsidR="008C23FD">
        <w:rPr>
          <w:lang w:val="en"/>
        </w:rPr>
        <w:t xml:space="preserve"> </w:t>
      </w:r>
      <w:r>
        <w:rPr>
          <w:lang w:val="en"/>
        </w:rPr>
        <w:t>seeking</w:t>
      </w:r>
      <w:r w:rsidR="008C23FD">
        <w:rPr>
          <w:lang w:val="en"/>
        </w:rPr>
        <w:t xml:space="preserve"> </w:t>
      </w:r>
      <w:r>
        <w:rPr>
          <w:lang w:val="en"/>
        </w:rPr>
        <w:t>to</w:t>
      </w:r>
      <w:r w:rsidR="008C23FD">
        <w:rPr>
          <w:lang w:val="en"/>
        </w:rPr>
        <w:t xml:space="preserve"> </w:t>
      </w:r>
      <w:r>
        <w:rPr>
          <w:lang w:val="en"/>
        </w:rPr>
        <w:t>deny,</w:t>
      </w:r>
      <w:r w:rsidR="008C23FD">
        <w:rPr>
          <w:lang w:val="en"/>
        </w:rPr>
        <w:t xml:space="preserve"> </w:t>
      </w:r>
      <w:r>
        <w:rPr>
          <w:lang w:val="en"/>
        </w:rPr>
        <w:t>suspend,</w:t>
      </w:r>
      <w:r w:rsidR="008C23FD">
        <w:rPr>
          <w:lang w:val="en"/>
        </w:rPr>
        <w:t xml:space="preserve"> </w:t>
      </w:r>
      <w:r>
        <w:rPr>
          <w:lang w:val="en"/>
        </w:rPr>
        <w:t>or</w:t>
      </w:r>
      <w:r w:rsidR="008C23FD">
        <w:rPr>
          <w:lang w:val="en"/>
        </w:rPr>
        <w:t xml:space="preserve"> </w:t>
      </w:r>
      <w:r>
        <w:rPr>
          <w:lang w:val="en"/>
        </w:rPr>
        <w:t>revoke</w:t>
      </w:r>
      <w:r w:rsidR="008C23FD">
        <w:rPr>
          <w:lang w:val="en"/>
        </w:rPr>
        <w:t xml:space="preserve"> </w:t>
      </w:r>
      <w:r>
        <w:rPr>
          <w:lang w:val="en"/>
        </w:rPr>
        <w:t>the</w:t>
      </w:r>
      <w:r w:rsidR="008C23FD">
        <w:rPr>
          <w:lang w:val="en"/>
        </w:rPr>
        <w:t xml:space="preserve"> </w:t>
      </w:r>
      <w:r>
        <w:rPr>
          <w:lang w:val="en"/>
        </w:rPr>
        <w:t>permit.</w:t>
      </w:r>
    </w:p>
    <w:p w:rsidR="00DE6DA1" w:rsidRDefault="00DE6DA1" w:rsidP="00781F04">
      <w:pPr>
        <w:pStyle w:val="subheading1dfps"/>
        <w:rPr>
          <w:lang w:val="en"/>
        </w:rPr>
      </w:pPr>
      <w:r>
        <w:rPr>
          <w:lang w:val="en"/>
        </w:rPr>
        <w:t>Statement</w:t>
      </w:r>
      <w:r w:rsidR="008C23FD">
        <w:rPr>
          <w:lang w:val="en"/>
        </w:rPr>
        <w:t xml:space="preserve"> </w:t>
      </w:r>
      <w:r>
        <w:rPr>
          <w:lang w:val="en"/>
        </w:rPr>
        <w:t>4</w:t>
      </w:r>
    </w:p>
    <w:p w:rsidR="00DE6DA1" w:rsidRDefault="00DE6DA1" w:rsidP="00781F04">
      <w:pPr>
        <w:pStyle w:val="bodytextdfps"/>
        <w:rPr>
          <w:lang w:val="en"/>
        </w:rPr>
      </w:pPr>
      <w:r>
        <w:rPr>
          <w:lang w:val="en"/>
        </w:rPr>
        <w:t>The</w:t>
      </w:r>
      <w:r w:rsidR="008C23FD">
        <w:rPr>
          <w:lang w:val="en"/>
        </w:rPr>
        <w:t xml:space="preserve"> </w:t>
      </w:r>
      <w:r>
        <w:rPr>
          <w:lang w:val="en"/>
        </w:rPr>
        <w:t>operation</w:t>
      </w:r>
      <w:r w:rsidR="008C23FD">
        <w:rPr>
          <w:lang w:val="en"/>
        </w:rPr>
        <w:t xml:space="preserve"> </w:t>
      </w:r>
      <w:r>
        <w:rPr>
          <w:lang w:val="en"/>
        </w:rPr>
        <w:t>must</w:t>
      </w:r>
      <w:r w:rsidR="008C23FD">
        <w:rPr>
          <w:lang w:val="en"/>
        </w:rPr>
        <w:t xml:space="preserve"> </w:t>
      </w:r>
      <w:r>
        <w:rPr>
          <w:lang w:val="en"/>
        </w:rPr>
        <w:t>give</w:t>
      </w:r>
      <w:r w:rsidR="008C23FD">
        <w:rPr>
          <w:lang w:val="en"/>
        </w:rPr>
        <w:t xml:space="preserve"> </w:t>
      </w:r>
      <w:r>
        <w:rPr>
          <w:lang w:val="en"/>
        </w:rPr>
        <w:t>the</w:t>
      </w:r>
      <w:r w:rsidR="008C23FD">
        <w:rPr>
          <w:lang w:val="en"/>
        </w:rPr>
        <w:t xml:space="preserve"> </w:t>
      </w:r>
      <w:r>
        <w:rPr>
          <w:lang w:val="en"/>
        </w:rPr>
        <w:t>inspector</w:t>
      </w:r>
      <w:r w:rsidR="008C23FD">
        <w:rPr>
          <w:lang w:val="en"/>
        </w:rPr>
        <w:t xml:space="preserve"> </w:t>
      </w:r>
      <w:r>
        <w:rPr>
          <w:lang w:val="en"/>
        </w:rPr>
        <w:t>a</w:t>
      </w:r>
      <w:r w:rsidR="008C23FD">
        <w:rPr>
          <w:lang w:val="en"/>
        </w:rPr>
        <w:t xml:space="preserve"> </w:t>
      </w:r>
      <w:r>
        <w:rPr>
          <w:lang w:val="en"/>
        </w:rPr>
        <w:t>copy</w:t>
      </w:r>
      <w:r w:rsidR="008C23FD">
        <w:rPr>
          <w:lang w:val="en"/>
        </w:rPr>
        <w:t xml:space="preserve"> </w:t>
      </w:r>
      <w:r>
        <w:rPr>
          <w:lang w:val="en"/>
        </w:rPr>
        <w:t>of</w:t>
      </w:r>
      <w:r w:rsidR="008C23FD">
        <w:rPr>
          <w:lang w:val="en"/>
        </w:rPr>
        <w:t xml:space="preserve"> </w:t>
      </w:r>
      <w:r>
        <w:rPr>
          <w:lang w:val="en"/>
        </w:rPr>
        <w:t>each</w:t>
      </w:r>
      <w:r w:rsidR="008C23FD">
        <w:rPr>
          <w:lang w:val="en"/>
        </w:rPr>
        <w:t xml:space="preserve"> </w:t>
      </w:r>
      <w:r>
        <w:rPr>
          <w:lang w:val="en"/>
        </w:rPr>
        <w:t>return</w:t>
      </w:r>
      <w:r w:rsidR="008C23FD">
        <w:rPr>
          <w:lang w:val="en"/>
        </w:rPr>
        <w:t xml:space="preserve"> </w:t>
      </w:r>
      <w:r>
        <w:rPr>
          <w:lang w:val="en"/>
        </w:rPr>
        <w:t>receipt</w:t>
      </w:r>
      <w:r w:rsidR="008C23FD">
        <w:rPr>
          <w:lang w:val="en"/>
        </w:rPr>
        <w:t xml:space="preserve"> </w:t>
      </w:r>
      <w:r>
        <w:rPr>
          <w:lang w:val="en"/>
        </w:rPr>
        <w:t>(the</w:t>
      </w:r>
      <w:r w:rsidR="008C23FD">
        <w:rPr>
          <w:lang w:val="en"/>
        </w:rPr>
        <w:t xml:space="preserve"> </w:t>
      </w:r>
      <w:r>
        <w:rPr>
          <w:lang w:val="en"/>
        </w:rPr>
        <w:t>green</w:t>
      </w:r>
      <w:r w:rsidR="008C23FD">
        <w:rPr>
          <w:lang w:val="en"/>
        </w:rPr>
        <w:t xml:space="preserve"> </w:t>
      </w:r>
      <w:r>
        <w:rPr>
          <w:lang w:val="en"/>
        </w:rPr>
        <w:t>card)</w:t>
      </w:r>
      <w:r w:rsidR="008C23FD">
        <w:rPr>
          <w:lang w:val="en"/>
        </w:rPr>
        <w:t xml:space="preserve"> </w:t>
      </w:r>
      <w:r>
        <w:rPr>
          <w:lang w:val="en"/>
        </w:rPr>
        <w:t>within</w:t>
      </w:r>
      <w:r w:rsidR="008C23FD">
        <w:rPr>
          <w:lang w:val="en"/>
        </w:rPr>
        <w:t xml:space="preserve"> </w:t>
      </w:r>
      <w:r>
        <w:rPr>
          <w:lang w:val="en"/>
        </w:rPr>
        <w:t>five</w:t>
      </w:r>
      <w:r w:rsidR="008C23FD">
        <w:rPr>
          <w:lang w:val="en"/>
        </w:rPr>
        <w:t xml:space="preserve"> </w:t>
      </w:r>
      <w:r>
        <w:rPr>
          <w:lang w:val="en"/>
        </w:rPr>
        <w:t>days</w:t>
      </w:r>
      <w:r w:rsidR="008C23FD">
        <w:rPr>
          <w:lang w:val="en"/>
        </w:rPr>
        <w:t xml:space="preserve"> </w:t>
      </w:r>
      <w:r>
        <w:rPr>
          <w:lang w:val="en"/>
        </w:rPr>
        <w:t>after</w:t>
      </w:r>
      <w:r w:rsidR="008C23FD">
        <w:rPr>
          <w:lang w:val="en"/>
        </w:rPr>
        <w:t xml:space="preserve"> </w:t>
      </w:r>
      <w:r>
        <w:rPr>
          <w:lang w:val="en"/>
        </w:rPr>
        <w:t>receiving</w:t>
      </w:r>
      <w:r w:rsidR="008C23FD">
        <w:rPr>
          <w:lang w:val="en"/>
        </w:rPr>
        <w:t xml:space="preserve"> </w:t>
      </w:r>
      <w:r>
        <w:rPr>
          <w:lang w:val="en"/>
        </w:rPr>
        <w:t>return</w:t>
      </w:r>
      <w:r w:rsidR="008C23FD">
        <w:rPr>
          <w:lang w:val="en"/>
        </w:rPr>
        <w:t xml:space="preserve"> </w:t>
      </w:r>
      <w:r>
        <w:rPr>
          <w:lang w:val="en"/>
        </w:rPr>
        <w:t>receipts</w:t>
      </w:r>
      <w:r w:rsidR="008C23FD">
        <w:rPr>
          <w:lang w:val="en"/>
        </w:rPr>
        <w:t xml:space="preserve"> </w:t>
      </w:r>
      <w:r>
        <w:rPr>
          <w:lang w:val="en"/>
        </w:rPr>
        <w:t>generated</w:t>
      </w:r>
      <w:r w:rsidR="008C23FD">
        <w:rPr>
          <w:lang w:val="en"/>
        </w:rPr>
        <w:t xml:space="preserve"> </w:t>
      </w:r>
      <w:r>
        <w:rPr>
          <w:lang w:val="en"/>
        </w:rPr>
        <w:t>by</w:t>
      </w:r>
      <w:r w:rsidR="008C23FD">
        <w:rPr>
          <w:lang w:val="en"/>
        </w:rPr>
        <w:t xml:space="preserve"> </w:t>
      </w:r>
      <w:r>
        <w:rPr>
          <w:lang w:val="en"/>
        </w:rPr>
        <w:t>the</w:t>
      </w:r>
      <w:r w:rsidR="008C23FD">
        <w:rPr>
          <w:lang w:val="en"/>
        </w:rPr>
        <w:t xml:space="preserve"> </w:t>
      </w:r>
      <w:r>
        <w:rPr>
          <w:lang w:val="en"/>
        </w:rPr>
        <w:t>letters</w:t>
      </w:r>
      <w:r w:rsidR="008C23FD">
        <w:rPr>
          <w:lang w:val="en"/>
        </w:rPr>
        <w:t xml:space="preserve"> </w:t>
      </w:r>
      <w:r>
        <w:rPr>
          <w:lang w:val="en"/>
        </w:rPr>
        <w:t>operation</w:t>
      </w:r>
      <w:r w:rsidR="008C23FD">
        <w:rPr>
          <w:lang w:val="en"/>
        </w:rPr>
        <w:t xml:space="preserve"> </w:t>
      </w:r>
      <w:r>
        <w:rPr>
          <w:lang w:val="en"/>
        </w:rPr>
        <w:t>staff</w:t>
      </w:r>
      <w:r w:rsidR="008C23FD">
        <w:rPr>
          <w:lang w:val="en"/>
        </w:rPr>
        <w:t xml:space="preserve"> </w:t>
      </w:r>
      <w:r>
        <w:rPr>
          <w:lang w:val="en"/>
        </w:rPr>
        <w:t>sent</w:t>
      </w:r>
      <w:r w:rsidR="008C23FD">
        <w:rPr>
          <w:lang w:val="en"/>
        </w:rPr>
        <w:t xml:space="preserve"> </w:t>
      </w:r>
      <w:r>
        <w:rPr>
          <w:lang w:val="en"/>
        </w:rPr>
        <w:t>by</w:t>
      </w:r>
      <w:r w:rsidR="008C23FD">
        <w:rPr>
          <w:lang w:val="en"/>
        </w:rPr>
        <w:t xml:space="preserve"> </w:t>
      </w:r>
      <w:r>
        <w:rPr>
          <w:lang w:val="en"/>
        </w:rPr>
        <w:t>certified</w:t>
      </w:r>
      <w:r w:rsidR="008C23FD">
        <w:rPr>
          <w:lang w:val="en"/>
        </w:rPr>
        <w:t xml:space="preserve"> </w:t>
      </w:r>
      <w:r>
        <w:rPr>
          <w:lang w:val="en"/>
        </w:rPr>
        <w:t>mail.</w:t>
      </w:r>
    </w:p>
    <w:p w:rsidR="00DE6DA1" w:rsidRDefault="00DE6DA1" w:rsidP="00781F04">
      <w:pPr>
        <w:pStyle w:val="bodytextcitationdfps"/>
        <w:rPr>
          <w:lang w:val="en"/>
        </w:rPr>
      </w:pPr>
      <w:r>
        <w:rPr>
          <w:lang w:val="en"/>
        </w:rPr>
        <w:t>Texas</w:t>
      </w:r>
      <w:r w:rsidR="008C23FD">
        <w:rPr>
          <w:lang w:val="en"/>
        </w:rPr>
        <w:t xml:space="preserve"> </w:t>
      </w:r>
      <w:r>
        <w:rPr>
          <w:lang w:val="en"/>
        </w:rPr>
        <w:t>Human</w:t>
      </w:r>
      <w:r w:rsidR="008C23FD">
        <w:rPr>
          <w:lang w:val="en"/>
        </w:rPr>
        <w:t xml:space="preserve"> </w:t>
      </w:r>
      <w:r>
        <w:rPr>
          <w:lang w:val="en"/>
        </w:rPr>
        <w:t>Resources</w:t>
      </w:r>
      <w:r w:rsidR="008C23FD">
        <w:rPr>
          <w:lang w:val="en"/>
        </w:rPr>
        <w:t xml:space="preserve"> </w:t>
      </w:r>
      <w:r>
        <w:rPr>
          <w:lang w:val="en"/>
        </w:rPr>
        <w:t>Code,</w:t>
      </w:r>
      <w:r w:rsidR="008C23FD">
        <w:rPr>
          <w:lang w:val="en"/>
        </w:rPr>
        <w:t xml:space="preserve"> </w:t>
      </w:r>
      <w:hyperlink r:id="rId29" w:anchor="42.077" w:history="1">
        <w:r>
          <w:rPr>
            <w:rStyle w:val="Hyperlink"/>
            <w:rFonts w:ascii="Helvetica" w:hAnsi="Helvetica"/>
            <w:sz w:val="21"/>
            <w:szCs w:val="21"/>
            <w:lang w:val="en"/>
          </w:rPr>
          <w:t>§42.077(d-1)</w:t>
        </w:r>
      </w:hyperlink>
    </w:p>
    <w:p w:rsidR="00DE6DA1" w:rsidRDefault="00DE6DA1" w:rsidP="00781F04">
      <w:pPr>
        <w:pStyle w:val="bodytextcitationdfps"/>
        <w:rPr>
          <w:lang w:val="en"/>
        </w:rPr>
      </w:pPr>
      <w:r>
        <w:rPr>
          <w:lang w:val="en"/>
        </w:rPr>
        <w:t>DFPS</w:t>
      </w:r>
      <w:r w:rsidR="008C23FD">
        <w:rPr>
          <w:lang w:val="en"/>
        </w:rPr>
        <w:t xml:space="preserve"> </w:t>
      </w:r>
      <w:r>
        <w:rPr>
          <w:lang w:val="en"/>
        </w:rPr>
        <w:t>Rules,</w:t>
      </w:r>
      <w:r w:rsidR="008C23FD">
        <w:rPr>
          <w:lang w:val="en"/>
        </w:rPr>
        <w:t xml:space="preserve"> </w:t>
      </w:r>
      <w:r>
        <w:rPr>
          <w:lang w:val="en"/>
        </w:rPr>
        <w:t>40</w:t>
      </w:r>
      <w:r w:rsidR="008C23FD">
        <w:rPr>
          <w:lang w:val="en"/>
        </w:rPr>
        <w:t xml:space="preserve"> </w:t>
      </w:r>
      <w:r>
        <w:rPr>
          <w:lang w:val="en"/>
        </w:rPr>
        <w:t>TAC</w:t>
      </w:r>
      <w:r w:rsidR="008C23FD">
        <w:rPr>
          <w:lang w:val="en"/>
        </w:rPr>
        <w:t xml:space="preserve"> </w:t>
      </w:r>
      <w:r>
        <w:rPr>
          <w:lang w:val="en"/>
        </w:rPr>
        <w:t>§§</w:t>
      </w:r>
      <w:hyperlink r:id="rId30" w:history="1">
        <w:r>
          <w:rPr>
            <w:rStyle w:val="Hyperlink"/>
            <w:rFonts w:ascii="Helvetica" w:hAnsi="Helvetica"/>
            <w:sz w:val="21"/>
            <w:szCs w:val="21"/>
            <w:lang w:val="en"/>
          </w:rPr>
          <w:t>745.8655</w:t>
        </w:r>
      </w:hyperlink>
      <w:r>
        <w:rPr>
          <w:lang w:val="en"/>
        </w:rPr>
        <w:t>;</w:t>
      </w:r>
      <w:r w:rsidR="008C23FD">
        <w:rPr>
          <w:lang w:val="en"/>
        </w:rPr>
        <w:t xml:space="preserve"> </w:t>
      </w:r>
      <w:hyperlink r:id="rId31" w:history="1">
        <w:r>
          <w:rPr>
            <w:rStyle w:val="Hyperlink"/>
            <w:rFonts w:ascii="Helvetica" w:hAnsi="Helvetica"/>
            <w:sz w:val="21"/>
            <w:szCs w:val="21"/>
            <w:lang w:val="en"/>
          </w:rPr>
          <w:t>745.8879</w:t>
        </w:r>
      </w:hyperlink>
    </w:p>
    <w:p w:rsidR="00DE6DA1" w:rsidRDefault="00DE6DA1" w:rsidP="00781F04">
      <w:pPr>
        <w:pStyle w:val="bodytextdfps"/>
        <w:rPr>
          <w:lang w:val="en"/>
        </w:rPr>
      </w:pPr>
      <w:r>
        <w:rPr>
          <w:lang w:val="en"/>
        </w:rPr>
        <w:lastRenderedPageBreak/>
        <w:t>The</w:t>
      </w:r>
      <w:r w:rsidR="008C23FD">
        <w:rPr>
          <w:lang w:val="en"/>
        </w:rPr>
        <w:t xml:space="preserve"> </w:t>
      </w:r>
      <w:r>
        <w:rPr>
          <w:lang w:val="en"/>
        </w:rPr>
        <w:t>inspector</w:t>
      </w:r>
      <w:r w:rsidR="008C23FD">
        <w:rPr>
          <w:lang w:val="en"/>
        </w:rPr>
        <w:t xml:space="preserve"> </w:t>
      </w:r>
      <w:r>
        <w:rPr>
          <w:lang w:val="en"/>
        </w:rPr>
        <w:t>follows</w:t>
      </w:r>
      <w:r w:rsidR="008C23FD">
        <w:rPr>
          <w:lang w:val="en"/>
        </w:rPr>
        <w:t xml:space="preserve"> </w:t>
      </w:r>
      <w:r>
        <w:rPr>
          <w:lang w:val="en"/>
        </w:rPr>
        <w:t>up</w:t>
      </w:r>
      <w:r w:rsidR="008C23FD">
        <w:rPr>
          <w:lang w:val="en"/>
        </w:rPr>
        <w:t xml:space="preserve"> </w:t>
      </w:r>
      <w:r>
        <w:rPr>
          <w:lang w:val="en"/>
        </w:rPr>
        <w:t>to</w:t>
      </w:r>
      <w:r w:rsidR="008C23FD">
        <w:rPr>
          <w:lang w:val="en"/>
        </w:rPr>
        <w:t xml:space="preserve"> </w:t>
      </w:r>
      <w:r>
        <w:rPr>
          <w:lang w:val="en"/>
        </w:rPr>
        <w:t>ensure</w:t>
      </w:r>
      <w:r w:rsidR="008C23FD">
        <w:rPr>
          <w:lang w:val="en"/>
        </w:rPr>
        <w:t xml:space="preserve"> </w:t>
      </w:r>
      <w:r>
        <w:rPr>
          <w:lang w:val="en"/>
        </w:rPr>
        <w:t>that</w:t>
      </w:r>
      <w:r w:rsidR="008C23FD">
        <w:rPr>
          <w:lang w:val="en"/>
        </w:rPr>
        <w:t xml:space="preserve"> </w:t>
      </w:r>
      <w:r>
        <w:rPr>
          <w:lang w:val="en"/>
        </w:rPr>
        <w:t>the</w:t>
      </w:r>
      <w:r w:rsidR="008C23FD">
        <w:rPr>
          <w:lang w:val="en"/>
        </w:rPr>
        <w:t xml:space="preserve"> </w:t>
      </w:r>
      <w:r>
        <w:rPr>
          <w:lang w:val="en"/>
        </w:rPr>
        <w:t>operation</w:t>
      </w:r>
      <w:r w:rsidR="008C23FD">
        <w:rPr>
          <w:lang w:val="en"/>
        </w:rPr>
        <w:t xml:space="preserve"> </w:t>
      </w:r>
      <w:r>
        <w:rPr>
          <w:lang w:val="en"/>
        </w:rPr>
        <w:t>has:</w:t>
      </w:r>
      <w:r w:rsidR="008C23FD">
        <w:rPr>
          <w:lang w:val="en"/>
        </w:rPr>
        <w:t xml:space="preserve"> </w:t>
      </w:r>
    </w:p>
    <w:p w:rsidR="00DE6DA1" w:rsidRDefault="008C23FD" w:rsidP="00E83B43">
      <w:pPr>
        <w:pStyle w:val="list1dfps"/>
        <w:rPr>
          <w:lang w:val="en"/>
        </w:rPr>
      </w:pPr>
      <w:r>
        <w:rPr>
          <w:lang w:val="en"/>
        </w:rPr>
        <w:t xml:space="preserve">  </w:t>
      </w:r>
      <w:r w:rsidR="00E83B43" w:rsidRPr="00E83B43">
        <w:rPr>
          <w:lang w:val="en"/>
        </w:rPr>
        <w:t>•</w:t>
      </w:r>
      <w:r w:rsidR="00E83B43" w:rsidRPr="00E83B43">
        <w:rPr>
          <w:lang w:val="en"/>
        </w:rPr>
        <w:tab/>
      </w:r>
      <w:r w:rsidR="00DE6DA1">
        <w:rPr>
          <w:lang w:val="en"/>
        </w:rPr>
        <w:t>notified</w:t>
      </w:r>
      <w:r>
        <w:rPr>
          <w:lang w:val="en"/>
        </w:rPr>
        <w:t xml:space="preserve"> </w:t>
      </w:r>
      <w:r w:rsidR="00DE6DA1">
        <w:rPr>
          <w:lang w:val="en"/>
        </w:rPr>
        <w:t>the</w:t>
      </w:r>
      <w:r>
        <w:rPr>
          <w:lang w:val="en"/>
        </w:rPr>
        <w:t xml:space="preserve"> </w:t>
      </w:r>
      <w:r w:rsidR="00DE6DA1">
        <w:rPr>
          <w:lang w:val="en"/>
        </w:rPr>
        <w:t>parents;</w:t>
      </w:r>
      <w:r>
        <w:rPr>
          <w:lang w:val="en"/>
        </w:rPr>
        <w:t xml:space="preserve"> </w:t>
      </w:r>
      <w:r w:rsidR="00DE6DA1">
        <w:rPr>
          <w:lang w:val="en"/>
        </w:rPr>
        <w:t>and</w:t>
      </w:r>
      <w:r>
        <w:rPr>
          <w:lang w:val="en"/>
        </w:rPr>
        <w:t xml:space="preserve"> </w:t>
      </w:r>
    </w:p>
    <w:p w:rsidR="00DE6DA1" w:rsidRDefault="008C23FD" w:rsidP="00E83B43">
      <w:pPr>
        <w:pStyle w:val="list1dfps"/>
        <w:rPr>
          <w:lang w:val="en"/>
        </w:rPr>
      </w:pPr>
      <w:r>
        <w:rPr>
          <w:lang w:val="en"/>
        </w:rPr>
        <w:t xml:space="preserve">  </w:t>
      </w:r>
      <w:r w:rsidR="00E83B43" w:rsidRPr="00E83B43">
        <w:rPr>
          <w:lang w:val="en"/>
        </w:rPr>
        <w:t>•</w:t>
      </w:r>
      <w:r w:rsidR="00E83B43" w:rsidRPr="00E83B43">
        <w:rPr>
          <w:lang w:val="en"/>
        </w:rPr>
        <w:tab/>
      </w:r>
      <w:r w:rsidR="00DE6DA1">
        <w:rPr>
          <w:lang w:val="en"/>
        </w:rPr>
        <w:t>sent</w:t>
      </w:r>
      <w:r>
        <w:rPr>
          <w:lang w:val="en"/>
        </w:rPr>
        <w:t xml:space="preserve"> </w:t>
      </w:r>
      <w:r w:rsidR="00DE6DA1">
        <w:rPr>
          <w:lang w:val="en"/>
        </w:rPr>
        <w:t>the</w:t>
      </w:r>
      <w:r>
        <w:rPr>
          <w:lang w:val="en"/>
        </w:rPr>
        <w:t xml:space="preserve"> </w:t>
      </w:r>
      <w:r w:rsidR="00DE6DA1">
        <w:rPr>
          <w:lang w:val="en"/>
        </w:rPr>
        <w:t>receipts</w:t>
      </w:r>
      <w:r>
        <w:rPr>
          <w:lang w:val="en"/>
        </w:rPr>
        <w:t xml:space="preserve"> </w:t>
      </w:r>
      <w:r w:rsidR="00DE6DA1">
        <w:rPr>
          <w:lang w:val="en"/>
        </w:rPr>
        <w:t>to</w:t>
      </w:r>
      <w:r>
        <w:rPr>
          <w:lang w:val="en"/>
        </w:rPr>
        <w:t xml:space="preserve"> </w:t>
      </w:r>
      <w:r w:rsidR="00DE6DA1">
        <w:rPr>
          <w:lang w:val="en"/>
        </w:rPr>
        <w:t>Licensing.</w:t>
      </w:r>
    </w:p>
    <w:p w:rsidR="004E2CB5" w:rsidRDefault="004E2CB5" w:rsidP="00E55B38">
      <w:pPr>
        <w:pStyle w:val="Heading6"/>
      </w:pPr>
      <w:bookmarkStart w:id="12" w:name="_Toc435430519"/>
      <w:r>
        <w:t>7631.</w:t>
      </w:r>
      <w:r w:rsidR="00E479FA">
        <w:t>2</w:t>
      </w:r>
      <w:r w:rsidR="0053085C">
        <w:t>5</w:t>
      </w:r>
      <w:r w:rsidR="00E479FA">
        <w:t xml:space="preserve"> </w:t>
      </w:r>
      <w:r w:rsidR="00DD41D1" w:rsidRPr="00DD41D1">
        <w:t>Notifying</w:t>
      </w:r>
      <w:r w:rsidR="008C23FD">
        <w:t xml:space="preserve"> </w:t>
      </w:r>
      <w:r w:rsidR="00DD41D1" w:rsidRPr="00DD41D1">
        <w:t>an</w:t>
      </w:r>
      <w:r w:rsidR="008C23FD">
        <w:t xml:space="preserve"> </w:t>
      </w:r>
      <w:r w:rsidR="00DD41D1" w:rsidRPr="00DD41D1">
        <w:t>Operation</w:t>
      </w:r>
      <w:r w:rsidR="008C23FD">
        <w:t xml:space="preserve"> </w:t>
      </w:r>
      <w:proofErr w:type="gramStart"/>
      <w:r w:rsidR="00DD41D1" w:rsidRPr="00DD41D1">
        <w:t>About</w:t>
      </w:r>
      <w:proofErr w:type="gramEnd"/>
      <w:r w:rsidR="008C23FD">
        <w:t xml:space="preserve"> </w:t>
      </w:r>
      <w:r w:rsidR="00DD41D1" w:rsidRPr="00DD41D1">
        <w:t>the</w:t>
      </w:r>
      <w:r w:rsidR="008C23FD">
        <w:t xml:space="preserve"> </w:t>
      </w:r>
      <w:r w:rsidR="00DD41D1" w:rsidRPr="00DD41D1">
        <w:t>Right</w:t>
      </w:r>
      <w:r w:rsidR="008C23FD">
        <w:t xml:space="preserve"> </w:t>
      </w:r>
      <w:r w:rsidR="00DD41D1" w:rsidRPr="00DD41D1">
        <w:t>to</w:t>
      </w:r>
      <w:r w:rsidR="008C23FD">
        <w:t xml:space="preserve"> </w:t>
      </w:r>
      <w:r w:rsidR="00DD41D1" w:rsidRPr="00DD41D1">
        <w:t>Request</w:t>
      </w:r>
      <w:r w:rsidR="008C23FD">
        <w:t xml:space="preserve"> </w:t>
      </w:r>
      <w:r w:rsidR="00DD41D1" w:rsidRPr="00DD41D1">
        <w:t>an</w:t>
      </w:r>
      <w:r w:rsidR="008C23FD">
        <w:t xml:space="preserve"> </w:t>
      </w:r>
      <w:r w:rsidR="00DD41D1" w:rsidRPr="00DD41D1">
        <w:t>Administrative</w:t>
      </w:r>
      <w:r w:rsidR="008C23FD">
        <w:t xml:space="preserve"> </w:t>
      </w:r>
      <w:r w:rsidR="00DD41D1" w:rsidRPr="00DD41D1">
        <w:t>Review</w:t>
      </w:r>
      <w:bookmarkEnd w:id="12"/>
    </w:p>
    <w:p w:rsidR="00DE6DA1" w:rsidRPr="00DE6DA1" w:rsidRDefault="00E83B43" w:rsidP="00E83B43">
      <w:pPr>
        <w:pStyle w:val="revisionnodfps"/>
        <w:rPr>
          <w:lang w:val="en"/>
        </w:rPr>
      </w:pPr>
      <w:r w:rsidRPr="00E83B43">
        <w:rPr>
          <w:lang w:val="en"/>
        </w:rPr>
        <w:t>LPPH</w:t>
      </w:r>
      <w:r w:rsidR="008C23FD">
        <w:rPr>
          <w:lang w:val="en"/>
        </w:rPr>
        <w:t xml:space="preserve"> </w:t>
      </w:r>
      <w:r w:rsidRPr="00E83B43">
        <w:rPr>
          <w:strike/>
          <w:color w:val="FF0000"/>
          <w:lang w:val="en"/>
        </w:rPr>
        <w:t>September</w:t>
      </w:r>
      <w:r w:rsidR="008C23FD">
        <w:rPr>
          <w:strike/>
          <w:color w:val="FF0000"/>
          <w:lang w:val="en"/>
        </w:rPr>
        <w:t xml:space="preserve"> </w:t>
      </w:r>
      <w:r w:rsidRPr="00E83B43">
        <w:rPr>
          <w:strike/>
          <w:color w:val="FF0000"/>
          <w:lang w:val="en"/>
        </w:rPr>
        <w:t>2012</w:t>
      </w:r>
      <w:r w:rsidR="008C23FD">
        <w:rPr>
          <w:color w:val="FF0000"/>
          <w:lang w:val="en"/>
        </w:rPr>
        <w:t xml:space="preserve"> </w:t>
      </w:r>
      <w:r w:rsidRPr="00E83B43">
        <w:rPr>
          <w:lang w:val="en"/>
        </w:rPr>
        <w:t>DRAFT</w:t>
      </w:r>
      <w:r w:rsidR="008C23FD">
        <w:rPr>
          <w:lang w:val="en"/>
        </w:rPr>
        <w:t xml:space="preserve"> </w:t>
      </w:r>
      <w:r w:rsidRPr="00E83B43">
        <w:rPr>
          <w:lang w:val="en"/>
        </w:rPr>
        <w:t>8642-CCL</w:t>
      </w:r>
      <w:r w:rsidR="008C23FD">
        <w:rPr>
          <w:lang w:val="en"/>
        </w:rPr>
        <w:t xml:space="preserve"> </w:t>
      </w:r>
      <w:r>
        <w:rPr>
          <w:lang w:val="en"/>
        </w:rPr>
        <w:t>(</w:t>
      </w:r>
      <w:r w:rsidR="00A757B8">
        <w:rPr>
          <w:lang w:val="en"/>
        </w:rPr>
        <w:t xml:space="preserve">rev, </w:t>
      </w:r>
      <w:proofErr w:type="spellStart"/>
      <w:r w:rsidR="00A757B8">
        <w:rPr>
          <w:lang w:val="en"/>
        </w:rPr>
        <w:t>num</w:t>
      </w:r>
      <w:proofErr w:type="spellEnd"/>
      <w:r w:rsidR="00E351CB">
        <w:rPr>
          <w:lang w:val="en"/>
        </w:rPr>
        <w:t>;</w:t>
      </w:r>
      <w:r w:rsidR="008C23FD">
        <w:rPr>
          <w:lang w:val="en"/>
        </w:rPr>
        <w:t xml:space="preserve"> </w:t>
      </w:r>
      <w:r w:rsidR="00E351CB">
        <w:rPr>
          <w:lang w:val="en"/>
        </w:rPr>
        <w:t>currently</w:t>
      </w:r>
      <w:r w:rsidR="008C23FD">
        <w:rPr>
          <w:lang w:val="en"/>
        </w:rPr>
        <w:t xml:space="preserve"> </w:t>
      </w:r>
      <w:r w:rsidR="00E351CB">
        <w:rPr>
          <w:lang w:val="en"/>
        </w:rPr>
        <w:t>7631.5</w:t>
      </w:r>
      <w:r>
        <w:rPr>
          <w:lang w:val="en"/>
        </w:rPr>
        <w:t>)</w:t>
      </w:r>
    </w:p>
    <w:p w:rsidR="00DE6DA1" w:rsidRPr="00DE6DA1" w:rsidRDefault="00DE6DA1" w:rsidP="00E83B43">
      <w:pPr>
        <w:pStyle w:val="bodytextdfps"/>
        <w:rPr>
          <w:lang w:val="en"/>
        </w:rPr>
      </w:pPr>
      <w:r w:rsidRPr="00DE6DA1">
        <w:rPr>
          <w:lang w:val="en"/>
        </w:rPr>
        <w:t>When</w:t>
      </w:r>
      <w:r w:rsidR="008C23FD">
        <w:rPr>
          <w:lang w:val="en"/>
        </w:rPr>
        <w:t xml:space="preserve"> </w:t>
      </w:r>
      <w:r w:rsidRPr="00DE6DA1">
        <w:rPr>
          <w:lang w:val="en"/>
        </w:rPr>
        <w:t>preparing</w:t>
      </w:r>
      <w:r w:rsidR="008C23FD">
        <w:rPr>
          <w:lang w:val="en"/>
        </w:rPr>
        <w:t xml:space="preserve"> </w:t>
      </w:r>
      <w:r w:rsidRPr="00DE6DA1">
        <w:rPr>
          <w:lang w:val="en"/>
        </w:rPr>
        <w:t>a</w:t>
      </w:r>
      <w:r w:rsidR="008C23FD">
        <w:rPr>
          <w:lang w:val="en"/>
        </w:rPr>
        <w:t xml:space="preserve"> </w:t>
      </w:r>
      <w:r w:rsidRPr="00DE6DA1">
        <w:rPr>
          <w:lang w:val="en"/>
        </w:rPr>
        <w:t>notification</w:t>
      </w:r>
      <w:r w:rsidR="008C23FD">
        <w:rPr>
          <w:lang w:val="en"/>
        </w:rPr>
        <w:t xml:space="preserve"> </w:t>
      </w:r>
      <w:r w:rsidRPr="00DE6DA1">
        <w:rPr>
          <w:lang w:val="en"/>
        </w:rPr>
        <w:t>letter</w:t>
      </w:r>
      <w:r w:rsidR="008C23FD">
        <w:rPr>
          <w:lang w:val="en"/>
        </w:rPr>
        <w:t xml:space="preserve"> </w:t>
      </w:r>
      <w:r w:rsidRPr="00DE6DA1">
        <w:rPr>
          <w:lang w:val="en"/>
        </w:rPr>
        <w:t>(</w:t>
      </w:r>
      <w:r w:rsidR="003433E5" w:rsidRPr="003433E5">
        <w:rPr>
          <w:lang w:val="en"/>
        </w:rPr>
        <w:t>CLASS Form 2880</w:t>
      </w:r>
      <w:r w:rsidR="003433E5" w:rsidRPr="003433E5">
        <w:rPr>
          <w:i/>
          <w:lang w:val="en"/>
        </w:rPr>
        <w:t xml:space="preserve"> Intent to Impose Adverse Action</w:t>
      </w:r>
      <w:r w:rsidRPr="00DE6DA1">
        <w:rPr>
          <w:lang w:val="en"/>
        </w:rPr>
        <w:t>),</w:t>
      </w:r>
      <w:r w:rsidR="008C23FD">
        <w:rPr>
          <w:lang w:val="en"/>
        </w:rPr>
        <w:t xml:space="preserve"> </w:t>
      </w:r>
      <w:r w:rsidRPr="00DE6DA1">
        <w:rPr>
          <w:lang w:val="en"/>
        </w:rPr>
        <w:t>the</w:t>
      </w:r>
      <w:r w:rsidR="008C23FD">
        <w:rPr>
          <w:lang w:val="en"/>
        </w:rPr>
        <w:t xml:space="preserve"> </w:t>
      </w:r>
      <w:r w:rsidRPr="00DE6DA1">
        <w:rPr>
          <w:lang w:val="en"/>
        </w:rPr>
        <w:t>inspector</w:t>
      </w:r>
      <w:r w:rsidR="008C23FD">
        <w:rPr>
          <w:lang w:val="en"/>
        </w:rPr>
        <w:t xml:space="preserve"> </w:t>
      </w:r>
      <w:r w:rsidRPr="00DE6DA1">
        <w:rPr>
          <w:lang w:val="en"/>
        </w:rPr>
        <w:t>must</w:t>
      </w:r>
      <w:r w:rsidR="008C23FD">
        <w:rPr>
          <w:lang w:val="en"/>
        </w:rPr>
        <w:t xml:space="preserve"> </w:t>
      </w:r>
      <w:r w:rsidRPr="00DE6DA1">
        <w:rPr>
          <w:lang w:val="en"/>
        </w:rPr>
        <w:t>include</w:t>
      </w:r>
      <w:r w:rsidR="008C23FD">
        <w:rPr>
          <w:lang w:val="en"/>
        </w:rPr>
        <w:t xml:space="preserve"> </w:t>
      </w:r>
      <w:r w:rsidRPr="00DE6DA1">
        <w:rPr>
          <w:lang w:val="en"/>
        </w:rPr>
        <w:t>a</w:t>
      </w:r>
      <w:r w:rsidR="008C23FD">
        <w:rPr>
          <w:lang w:val="en"/>
        </w:rPr>
        <w:t xml:space="preserve"> </w:t>
      </w:r>
      <w:r w:rsidRPr="00DE6DA1">
        <w:rPr>
          <w:lang w:val="en"/>
        </w:rPr>
        <w:t>statement</w:t>
      </w:r>
      <w:r w:rsidR="008C23FD">
        <w:rPr>
          <w:lang w:val="en"/>
        </w:rPr>
        <w:t xml:space="preserve"> </w:t>
      </w:r>
      <w:r w:rsidRPr="00DE6DA1">
        <w:rPr>
          <w:lang w:val="en"/>
        </w:rPr>
        <w:t>that:</w:t>
      </w:r>
      <w:r w:rsidR="008C23FD">
        <w:rPr>
          <w:lang w:val="en"/>
        </w:rPr>
        <w:t xml:space="preserve"> </w:t>
      </w:r>
    </w:p>
    <w:p w:rsidR="00DE6DA1" w:rsidRPr="00DE6DA1" w:rsidRDefault="008C23FD" w:rsidP="00E83B43">
      <w:pPr>
        <w:pStyle w:val="list1dfps"/>
        <w:rPr>
          <w:lang w:val="en"/>
        </w:rPr>
      </w:pPr>
      <w:r>
        <w:rPr>
          <w:lang w:val="en"/>
        </w:rPr>
        <w:t xml:space="preserve">  </w:t>
      </w:r>
      <w:r w:rsidR="00E83B43" w:rsidRPr="00E83B43">
        <w:rPr>
          <w:lang w:val="en"/>
        </w:rPr>
        <w:t>•</w:t>
      </w:r>
      <w:r w:rsidR="00E83B43" w:rsidRPr="00E83B43">
        <w:rPr>
          <w:lang w:val="en"/>
        </w:rPr>
        <w:tab/>
      </w:r>
      <w:r w:rsidR="00DE6DA1" w:rsidRPr="00DE6DA1">
        <w:rPr>
          <w:lang w:val="en"/>
        </w:rPr>
        <w:t>explains</w:t>
      </w:r>
      <w:r>
        <w:rPr>
          <w:lang w:val="en"/>
        </w:rPr>
        <w:t xml:space="preserve"> </w:t>
      </w:r>
      <w:r w:rsidR="00DE6DA1" w:rsidRPr="00DE6DA1">
        <w:rPr>
          <w:lang w:val="en"/>
        </w:rPr>
        <w:t>that</w:t>
      </w:r>
      <w:r>
        <w:rPr>
          <w:lang w:val="en"/>
        </w:rPr>
        <w:t xml:space="preserve"> </w:t>
      </w:r>
      <w:r w:rsidR="00DE6DA1" w:rsidRPr="00DE6DA1">
        <w:rPr>
          <w:lang w:val="en"/>
        </w:rPr>
        <w:t>the</w:t>
      </w:r>
      <w:r>
        <w:rPr>
          <w:lang w:val="en"/>
        </w:rPr>
        <w:t xml:space="preserve"> </w:t>
      </w:r>
      <w:r w:rsidR="00DE6DA1" w:rsidRPr="00DE6DA1">
        <w:rPr>
          <w:lang w:val="en"/>
        </w:rPr>
        <w:t>operation</w:t>
      </w:r>
      <w:r>
        <w:rPr>
          <w:lang w:val="en"/>
        </w:rPr>
        <w:t xml:space="preserve"> </w:t>
      </w:r>
      <w:r w:rsidR="00DE6DA1" w:rsidRPr="00DE6DA1">
        <w:rPr>
          <w:lang w:val="en"/>
        </w:rPr>
        <w:t>has</w:t>
      </w:r>
      <w:r>
        <w:rPr>
          <w:lang w:val="en"/>
        </w:rPr>
        <w:t xml:space="preserve"> </w:t>
      </w:r>
      <w:r w:rsidR="00DE6DA1" w:rsidRPr="00DE6DA1">
        <w:rPr>
          <w:lang w:val="en"/>
        </w:rPr>
        <w:t>a</w:t>
      </w:r>
      <w:r>
        <w:rPr>
          <w:lang w:val="en"/>
        </w:rPr>
        <w:t xml:space="preserve"> </w:t>
      </w:r>
      <w:r w:rsidR="00DE6DA1" w:rsidRPr="00DE6DA1">
        <w:rPr>
          <w:lang w:val="en"/>
        </w:rPr>
        <w:t>right</w:t>
      </w:r>
      <w:r>
        <w:rPr>
          <w:lang w:val="en"/>
        </w:rPr>
        <w:t xml:space="preserve"> </w:t>
      </w:r>
      <w:r w:rsidR="00DE6DA1" w:rsidRPr="00DE6DA1">
        <w:rPr>
          <w:lang w:val="en"/>
        </w:rPr>
        <w:t>to</w:t>
      </w:r>
      <w:r>
        <w:rPr>
          <w:lang w:val="en"/>
        </w:rPr>
        <w:t xml:space="preserve"> </w:t>
      </w:r>
      <w:r w:rsidR="00DE6DA1" w:rsidRPr="00DE6DA1">
        <w:rPr>
          <w:lang w:val="en"/>
        </w:rPr>
        <w:t>request</w:t>
      </w:r>
      <w:r>
        <w:rPr>
          <w:lang w:val="en"/>
        </w:rPr>
        <w:t xml:space="preserve"> </w:t>
      </w:r>
      <w:r w:rsidR="00DE6DA1" w:rsidRPr="00DE6DA1">
        <w:rPr>
          <w:lang w:val="en"/>
        </w:rPr>
        <w:t>an</w:t>
      </w:r>
      <w:r>
        <w:rPr>
          <w:lang w:val="en"/>
        </w:rPr>
        <w:t xml:space="preserve"> </w:t>
      </w:r>
      <w:r w:rsidR="00DE6DA1" w:rsidRPr="00DE6DA1">
        <w:rPr>
          <w:lang w:val="en"/>
        </w:rPr>
        <w:t>administrative</w:t>
      </w:r>
      <w:r>
        <w:rPr>
          <w:lang w:val="en"/>
        </w:rPr>
        <w:t xml:space="preserve"> </w:t>
      </w:r>
      <w:r w:rsidR="00DE6DA1" w:rsidRPr="00DE6DA1">
        <w:rPr>
          <w:lang w:val="en"/>
        </w:rPr>
        <w:t>review;</w:t>
      </w:r>
      <w:r>
        <w:rPr>
          <w:lang w:val="en"/>
        </w:rPr>
        <w:t xml:space="preserve"> </w:t>
      </w:r>
      <w:r w:rsidR="00DE6DA1" w:rsidRPr="00DE6DA1">
        <w:rPr>
          <w:lang w:val="en"/>
        </w:rPr>
        <w:t>and</w:t>
      </w:r>
    </w:p>
    <w:p w:rsidR="00DE6DA1" w:rsidRPr="00DE6DA1" w:rsidRDefault="008C23FD" w:rsidP="00E83B43">
      <w:pPr>
        <w:pStyle w:val="list1dfps"/>
        <w:rPr>
          <w:lang w:val="en"/>
        </w:rPr>
      </w:pPr>
      <w:r>
        <w:rPr>
          <w:lang w:val="en"/>
        </w:rPr>
        <w:t xml:space="preserve">  </w:t>
      </w:r>
      <w:r w:rsidR="00E83B43" w:rsidRPr="00E83B43">
        <w:rPr>
          <w:lang w:val="en"/>
        </w:rPr>
        <w:t>•</w:t>
      </w:r>
      <w:r w:rsidR="00E83B43" w:rsidRPr="00E83B43">
        <w:rPr>
          <w:lang w:val="en"/>
        </w:rPr>
        <w:tab/>
      </w:r>
      <w:r w:rsidR="00DE6DA1" w:rsidRPr="00DE6DA1">
        <w:rPr>
          <w:lang w:val="en"/>
        </w:rPr>
        <w:t>explains</w:t>
      </w:r>
      <w:r>
        <w:rPr>
          <w:lang w:val="en"/>
        </w:rPr>
        <w:t xml:space="preserve"> </w:t>
      </w:r>
      <w:r w:rsidR="00DE6DA1" w:rsidRPr="00DE6DA1">
        <w:rPr>
          <w:lang w:val="en"/>
        </w:rPr>
        <w:t>the</w:t>
      </w:r>
      <w:r>
        <w:rPr>
          <w:lang w:val="en"/>
        </w:rPr>
        <w:t xml:space="preserve"> </w:t>
      </w:r>
      <w:r w:rsidR="00DE6DA1" w:rsidRPr="00DE6DA1">
        <w:rPr>
          <w:lang w:val="en"/>
        </w:rPr>
        <w:t>procedures</w:t>
      </w:r>
      <w:r>
        <w:rPr>
          <w:lang w:val="en"/>
        </w:rPr>
        <w:t xml:space="preserve"> </w:t>
      </w:r>
      <w:r w:rsidR="00DE6DA1" w:rsidRPr="00DE6DA1">
        <w:rPr>
          <w:lang w:val="en"/>
        </w:rPr>
        <w:t>for</w:t>
      </w:r>
      <w:r>
        <w:rPr>
          <w:lang w:val="en"/>
        </w:rPr>
        <w:t xml:space="preserve"> </w:t>
      </w:r>
      <w:r w:rsidR="00DE6DA1" w:rsidRPr="00DE6DA1">
        <w:rPr>
          <w:lang w:val="en"/>
        </w:rPr>
        <w:t>requesting</w:t>
      </w:r>
      <w:r>
        <w:rPr>
          <w:lang w:val="en"/>
        </w:rPr>
        <w:t xml:space="preserve"> </w:t>
      </w:r>
      <w:r w:rsidR="00DE6DA1" w:rsidRPr="00DE6DA1">
        <w:rPr>
          <w:lang w:val="en"/>
        </w:rPr>
        <w:t>a</w:t>
      </w:r>
      <w:r>
        <w:rPr>
          <w:lang w:val="en"/>
        </w:rPr>
        <w:t xml:space="preserve"> </w:t>
      </w:r>
      <w:r w:rsidR="00DE6DA1" w:rsidRPr="00DE6DA1">
        <w:rPr>
          <w:lang w:val="en"/>
        </w:rPr>
        <w:t>review,</w:t>
      </w:r>
      <w:r>
        <w:rPr>
          <w:lang w:val="en"/>
        </w:rPr>
        <w:t xml:space="preserve"> </w:t>
      </w:r>
      <w:r w:rsidR="00DE6DA1" w:rsidRPr="00DE6DA1">
        <w:rPr>
          <w:lang w:val="en"/>
        </w:rPr>
        <w:t>including:</w:t>
      </w:r>
      <w:r>
        <w:rPr>
          <w:lang w:val="en"/>
        </w:rPr>
        <w:t xml:space="preserve"> </w:t>
      </w:r>
    </w:p>
    <w:p w:rsidR="00DE6DA1" w:rsidRPr="00DE6DA1" w:rsidRDefault="008C23FD" w:rsidP="00E83B43">
      <w:pPr>
        <w:pStyle w:val="list2dfps"/>
        <w:rPr>
          <w:lang w:val="en"/>
        </w:rPr>
      </w:pPr>
      <w:r>
        <w:rPr>
          <w:lang w:val="en"/>
        </w:rPr>
        <w:t xml:space="preserve">  </w:t>
      </w:r>
      <w:r w:rsidR="00E83B43" w:rsidRPr="00E83B43">
        <w:rPr>
          <w:lang w:val="en"/>
        </w:rPr>
        <w:t>•</w:t>
      </w:r>
      <w:r w:rsidR="00E83B43" w:rsidRPr="00E83B43">
        <w:rPr>
          <w:lang w:val="en"/>
        </w:rPr>
        <w:tab/>
      </w:r>
      <w:proofErr w:type="gramStart"/>
      <w:r w:rsidR="00DE6DA1" w:rsidRPr="00DE6DA1">
        <w:rPr>
          <w:lang w:val="en"/>
        </w:rPr>
        <w:t>whom</w:t>
      </w:r>
      <w:proofErr w:type="gramEnd"/>
      <w:r>
        <w:rPr>
          <w:lang w:val="en"/>
        </w:rPr>
        <w:t xml:space="preserve"> </w:t>
      </w:r>
      <w:r w:rsidR="00DE6DA1" w:rsidRPr="00DE6DA1">
        <w:rPr>
          <w:lang w:val="en"/>
        </w:rPr>
        <w:t>to</w:t>
      </w:r>
      <w:r>
        <w:rPr>
          <w:lang w:val="en"/>
        </w:rPr>
        <w:t xml:space="preserve"> </w:t>
      </w:r>
      <w:r w:rsidR="00DE6DA1" w:rsidRPr="00DE6DA1">
        <w:rPr>
          <w:lang w:val="en"/>
        </w:rPr>
        <w:t>contact</w:t>
      </w:r>
      <w:r>
        <w:rPr>
          <w:lang w:val="en"/>
        </w:rPr>
        <w:t xml:space="preserve"> </w:t>
      </w:r>
      <w:r w:rsidR="00DE6DA1" w:rsidRPr="00DE6DA1">
        <w:rPr>
          <w:lang w:val="en"/>
        </w:rPr>
        <w:t>and</w:t>
      </w:r>
      <w:r>
        <w:rPr>
          <w:lang w:val="en"/>
        </w:rPr>
        <w:t xml:space="preserve"> </w:t>
      </w:r>
      <w:r w:rsidR="00DE6DA1" w:rsidRPr="00DE6DA1">
        <w:rPr>
          <w:lang w:val="en"/>
        </w:rPr>
        <w:t>where</w:t>
      </w:r>
      <w:r>
        <w:rPr>
          <w:lang w:val="en"/>
        </w:rPr>
        <w:t xml:space="preserve"> </w:t>
      </w:r>
      <w:r w:rsidR="00DE6DA1" w:rsidRPr="00DE6DA1">
        <w:rPr>
          <w:lang w:val="en"/>
        </w:rPr>
        <w:t>that</w:t>
      </w:r>
      <w:r>
        <w:rPr>
          <w:lang w:val="en"/>
        </w:rPr>
        <w:t xml:space="preserve"> </w:t>
      </w:r>
      <w:r w:rsidR="00DE6DA1" w:rsidRPr="00DE6DA1">
        <w:rPr>
          <w:lang w:val="en"/>
        </w:rPr>
        <w:t>person</w:t>
      </w:r>
      <w:r>
        <w:rPr>
          <w:lang w:val="en"/>
        </w:rPr>
        <w:t xml:space="preserve"> </w:t>
      </w:r>
      <w:r w:rsidR="00DE6DA1" w:rsidRPr="00DE6DA1">
        <w:rPr>
          <w:lang w:val="en"/>
        </w:rPr>
        <w:t>can</w:t>
      </w:r>
      <w:r>
        <w:rPr>
          <w:lang w:val="en"/>
        </w:rPr>
        <w:t xml:space="preserve"> </w:t>
      </w:r>
      <w:r w:rsidR="00DE6DA1" w:rsidRPr="00DE6DA1">
        <w:rPr>
          <w:lang w:val="en"/>
        </w:rPr>
        <w:t>be</w:t>
      </w:r>
      <w:r>
        <w:rPr>
          <w:lang w:val="en"/>
        </w:rPr>
        <w:t xml:space="preserve"> </w:t>
      </w:r>
      <w:r w:rsidR="00DE6DA1" w:rsidRPr="00DE6DA1">
        <w:rPr>
          <w:lang w:val="en"/>
        </w:rPr>
        <w:t>reached;</w:t>
      </w:r>
      <w:r>
        <w:rPr>
          <w:lang w:val="en"/>
        </w:rPr>
        <w:t xml:space="preserve"> </w:t>
      </w:r>
      <w:r w:rsidR="00DE6DA1" w:rsidRPr="00DE6DA1">
        <w:rPr>
          <w:lang w:val="en"/>
        </w:rPr>
        <w:t>and</w:t>
      </w:r>
    </w:p>
    <w:p w:rsidR="00DE6DA1" w:rsidRPr="00DE6DA1" w:rsidRDefault="008C23FD" w:rsidP="00E83B43">
      <w:pPr>
        <w:pStyle w:val="list2dfps"/>
        <w:rPr>
          <w:lang w:val="en"/>
        </w:rPr>
      </w:pPr>
      <w:r>
        <w:rPr>
          <w:lang w:val="en"/>
        </w:rPr>
        <w:t xml:space="preserve">  </w:t>
      </w:r>
      <w:r w:rsidR="00E83B43" w:rsidRPr="00E83B43">
        <w:rPr>
          <w:lang w:val="en"/>
        </w:rPr>
        <w:t>•</w:t>
      </w:r>
      <w:r w:rsidR="00E83B43" w:rsidRPr="00E83B43">
        <w:rPr>
          <w:lang w:val="en"/>
        </w:rPr>
        <w:tab/>
      </w:r>
      <w:proofErr w:type="gramStart"/>
      <w:r w:rsidR="00DE6DA1" w:rsidRPr="00DE6DA1">
        <w:rPr>
          <w:lang w:val="en"/>
        </w:rPr>
        <w:t>that</w:t>
      </w:r>
      <w:proofErr w:type="gramEnd"/>
      <w:r>
        <w:rPr>
          <w:lang w:val="en"/>
        </w:rPr>
        <w:t xml:space="preserve"> </w:t>
      </w:r>
      <w:r w:rsidR="00DE6DA1" w:rsidRPr="00DE6DA1">
        <w:rPr>
          <w:lang w:val="en"/>
        </w:rPr>
        <w:t>an</w:t>
      </w:r>
      <w:r>
        <w:rPr>
          <w:lang w:val="en"/>
        </w:rPr>
        <w:t xml:space="preserve"> </w:t>
      </w:r>
      <w:r w:rsidR="00DE6DA1" w:rsidRPr="00DE6DA1">
        <w:rPr>
          <w:lang w:val="en"/>
        </w:rPr>
        <w:t>administrative</w:t>
      </w:r>
      <w:r>
        <w:rPr>
          <w:lang w:val="en"/>
        </w:rPr>
        <w:t xml:space="preserve"> </w:t>
      </w:r>
      <w:r w:rsidR="00DE6DA1" w:rsidRPr="00DE6DA1">
        <w:rPr>
          <w:lang w:val="en"/>
        </w:rPr>
        <w:t>review</w:t>
      </w:r>
      <w:r>
        <w:rPr>
          <w:lang w:val="en"/>
        </w:rPr>
        <w:t xml:space="preserve"> </w:t>
      </w:r>
      <w:r w:rsidR="00DE6DA1" w:rsidRPr="00DE6DA1">
        <w:rPr>
          <w:lang w:val="en"/>
        </w:rPr>
        <w:t>must</w:t>
      </w:r>
      <w:r>
        <w:rPr>
          <w:lang w:val="en"/>
        </w:rPr>
        <w:t xml:space="preserve"> </w:t>
      </w:r>
      <w:r w:rsidR="00DE6DA1" w:rsidRPr="00DE6DA1">
        <w:rPr>
          <w:lang w:val="en"/>
        </w:rPr>
        <w:t>be</w:t>
      </w:r>
      <w:r>
        <w:rPr>
          <w:lang w:val="en"/>
        </w:rPr>
        <w:t xml:space="preserve"> </w:t>
      </w:r>
      <w:r w:rsidR="00DE6DA1" w:rsidRPr="00DE6DA1">
        <w:rPr>
          <w:lang w:val="en"/>
        </w:rPr>
        <w:t>requested</w:t>
      </w:r>
      <w:r>
        <w:rPr>
          <w:lang w:val="en"/>
        </w:rPr>
        <w:t xml:space="preserve"> </w:t>
      </w:r>
      <w:r w:rsidR="00DE6DA1" w:rsidRPr="00DE6DA1">
        <w:rPr>
          <w:lang w:val="en"/>
        </w:rPr>
        <w:t>within</w:t>
      </w:r>
      <w:r>
        <w:rPr>
          <w:lang w:val="en"/>
        </w:rPr>
        <w:t xml:space="preserve"> </w:t>
      </w:r>
      <w:r w:rsidR="00DE6DA1" w:rsidRPr="00DE6DA1">
        <w:rPr>
          <w:lang w:val="en"/>
        </w:rPr>
        <w:t>15</w:t>
      </w:r>
      <w:r>
        <w:rPr>
          <w:lang w:val="en"/>
        </w:rPr>
        <w:t xml:space="preserve"> </w:t>
      </w:r>
      <w:r w:rsidR="00DE6DA1" w:rsidRPr="00DE6DA1">
        <w:rPr>
          <w:lang w:val="en"/>
        </w:rPr>
        <w:t>days</w:t>
      </w:r>
      <w:r>
        <w:rPr>
          <w:lang w:val="en"/>
        </w:rPr>
        <w:t xml:space="preserve"> </w:t>
      </w:r>
      <w:r w:rsidR="00DE6DA1" w:rsidRPr="00DE6DA1">
        <w:rPr>
          <w:lang w:val="en"/>
        </w:rPr>
        <w:t>after</w:t>
      </w:r>
      <w:r>
        <w:rPr>
          <w:lang w:val="en"/>
        </w:rPr>
        <w:t xml:space="preserve"> </w:t>
      </w:r>
      <w:r w:rsidR="00DE6DA1" w:rsidRPr="00DE6DA1">
        <w:rPr>
          <w:lang w:val="en"/>
        </w:rPr>
        <w:t>receipt</w:t>
      </w:r>
      <w:r>
        <w:rPr>
          <w:lang w:val="en"/>
        </w:rPr>
        <w:t xml:space="preserve"> </w:t>
      </w:r>
      <w:r w:rsidR="00DE6DA1" w:rsidRPr="00DE6DA1">
        <w:rPr>
          <w:lang w:val="en"/>
        </w:rPr>
        <w:t>of</w:t>
      </w:r>
      <w:r>
        <w:rPr>
          <w:lang w:val="en"/>
        </w:rPr>
        <w:t xml:space="preserve"> </w:t>
      </w:r>
      <w:r w:rsidR="00DE6DA1" w:rsidRPr="00DE6DA1">
        <w:rPr>
          <w:lang w:val="en"/>
        </w:rPr>
        <w:t>the</w:t>
      </w:r>
      <w:r>
        <w:rPr>
          <w:lang w:val="en"/>
        </w:rPr>
        <w:t xml:space="preserve"> </w:t>
      </w:r>
      <w:r w:rsidR="00DE6DA1" w:rsidRPr="00DE6DA1">
        <w:rPr>
          <w:lang w:val="en"/>
        </w:rPr>
        <w:t>letter.</w:t>
      </w:r>
    </w:p>
    <w:p w:rsidR="00DE6DA1" w:rsidRPr="00DE6DA1" w:rsidRDefault="00DE6DA1" w:rsidP="00E83B43">
      <w:pPr>
        <w:pStyle w:val="bodytextcitationdfps"/>
        <w:rPr>
          <w:lang w:val="en"/>
        </w:rPr>
      </w:pPr>
      <w:r w:rsidRPr="00DE6DA1">
        <w:rPr>
          <w:lang w:val="en"/>
        </w:rPr>
        <w:t>DFPS</w:t>
      </w:r>
      <w:r w:rsidR="008C23FD">
        <w:rPr>
          <w:lang w:val="en"/>
        </w:rPr>
        <w:t xml:space="preserve"> </w:t>
      </w:r>
      <w:r w:rsidRPr="00DE6DA1">
        <w:rPr>
          <w:lang w:val="en"/>
        </w:rPr>
        <w:t>Rules,</w:t>
      </w:r>
      <w:r w:rsidR="008C23FD">
        <w:rPr>
          <w:lang w:val="en"/>
        </w:rPr>
        <w:t xml:space="preserve"> </w:t>
      </w:r>
      <w:r w:rsidRPr="00DE6DA1">
        <w:rPr>
          <w:lang w:val="en"/>
        </w:rPr>
        <w:t>40</w:t>
      </w:r>
      <w:r w:rsidR="008C23FD">
        <w:rPr>
          <w:lang w:val="en"/>
        </w:rPr>
        <w:t xml:space="preserve"> </w:t>
      </w:r>
      <w:r w:rsidRPr="00DE6DA1">
        <w:rPr>
          <w:lang w:val="en"/>
        </w:rPr>
        <w:t>TAC</w:t>
      </w:r>
      <w:r w:rsidR="008C23FD">
        <w:rPr>
          <w:lang w:val="en"/>
        </w:rPr>
        <w:t xml:space="preserve"> </w:t>
      </w:r>
      <w:r w:rsidRPr="00DE6DA1">
        <w:rPr>
          <w:lang w:val="en"/>
        </w:rPr>
        <w:t>§§</w:t>
      </w:r>
      <w:hyperlink r:id="rId32" w:history="1">
        <w:r w:rsidRPr="00DE6DA1">
          <w:rPr>
            <w:color w:val="006699"/>
            <w:lang w:val="en"/>
          </w:rPr>
          <w:t>745.8613</w:t>
        </w:r>
      </w:hyperlink>
      <w:r w:rsidRPr="00DE6DA1">
        <w:rPr>
          <w:lang w:val="en"/>
        </w:rPr>
        <w:t>;</w:t>
      </w:r>
      <w:r w:rsidR="008C23FD">
        <w:rPr>
          <w:lang w:val="en"/>
        </w:rPr>
        <w:t xml:space="preserve"> </w:t>
      </w:r>
      <w:hyperlink r:id="rId33" w:history="1">
        <w:r w:rsidRPr="00DE6DA1">
          <w:rPr>
            <w:color w:val="006699"/>
            <w:lang w:val="en"/>
          </w:rPr>
          <w:t>745.8809-745.8817</w:t>
        </w:r>
      </w:hyperlink>
    </w:p>
    <w:p w:rsidR="004E2CB5" w:rsidRDefault="004E2CB5" w:rsidP="00356FE5">
      <w:pPr>
        <w:pStyle w:val="Heading6"/>
      </w:pPr>
      <w:bookmarkStart w:id="13" w:name="_Toc435430520"/>
      <w:r>
        <w:t>7631.</w:t>
      </w:r>
      <w:r w:rsidR="00313C43">
        <w:t>2</w:t>
      </w:r>
      <w:r w:rsidR="0053085C">
        <w:t>6</w:t>
      </w:r>
      <w:r w:rsidR="00313C43">
        <w:t xml:space="preserve"> </w:t>
      </w:r>
      <w:r w:rsidR="00DD41D1" w:rsidRPr="00DD41D1">
        <w:t>Notifying</w:t>
      </w:r>
      <w:r w:rsidR="008C23FD">
        <w:t xml:space="preserve"> </w:t>
      </w:r>
      <w:r w:rsidR="00DD41D1" w:rsidRPr="00DD41D1">
        <w:t>an</w:t>
      </w:r>
      <w:r w:rsidR="008C23FD">
        <w:t xml:space="preserve"> </w:t>
      </w:r>
      <w:r w:rsidR="00DD41D1" w:rsidRPr="00DD41D1">
        <w:t>Operation</w:t>
      </w:r>
      <w:r w:rsidR="008C23FD">
        <w:t xml:space="preserve"> </w:t>
      </w:r>
      <w:proofErr w:type="gramStart"/>
      <w:r w:rsidR="00DD41D1" w:rsidRPr="00DD41D1">
        <w:t>About</w:t>
      </w:r>
      <w:proofErr w:type="gramEnd"/>
      <w:r w:rsidR="008C23FD">
        <w:t xml:space="preserve"> </w:t>
      </w:r>
      <w:r w:rsidR="00DD41D1" w:rsidRPr="00DD41D1">
        <w:t>the</w:t>
      </w:r>
      <w:r w:rsidR="008C23FD">
        <w:t xml:space="preserve"> </w:t>
      </w:r>
      <w:r w:rsidR="00DD41D1" w:rsidRPr="00DD41D1">
        <w:t>Restrictions</w:t>
      </w:r>
      <w:r w:rsidR="008C23FD">
        <w:t xml:space="preserve"> </w:t>
      </w:r>
      <w:r w:rsidR="00DD41D1" w:rsidRPr="00DD41D1">
        <w:t>on</w:t>
      </w:r>
      <w:r w:rsidR="008C23FD">
        <w:t xml:space="preserve"> </w:t>
      </w:r>
      <w:r w:rsidR="00DD41D1" w:rsidRPr="00DD41D1">
        <w:t>Reapplying</w:t>
      </w:r>
      <w:r w:rsidR="008C23FD">
        <w:t xml:space="preserve"> </w:t>
      </w:r>
      <w:r w:rsidR="00DD41D1" w:rsidRPr="00DD41D1">
        <w:t>for</w:t>
      </w:r>
      <w:r w:rsidR="008C23FD">
        <w:t xml:space="preserve"> </w:t>
      </w:r>
      <w:r w:rsidR="00DD41D1" w:rsidRPr="00DD41D1">
        <w:t>a</w:t>
      </w:r>
      <w:r w:rsidR="008C23FD">
        <w:t xml:space="preserve"> </w:t>
      </w:r>
      <w:r w:rsidR="00DD41D1" w:rsidRPr="00DD41D1">
        <w:t>Permit</w:t>
      </w:r>
      <w:bookmarkEnd w:id="13"/>
    </w:p>
    <w:p w:rsidR="00DE6DA1" w:rsidRPr="00DE6DA1" w:rsidRDefault="00DE6DA1" w:rsidP="00A21DE5">
      <w:pPr>
        <w:pStyle w:val="revisionnodfps"/>
        <w:rPr>
          <w:lang w:val="en"/>
        </w:rPr>
      </w:pPr>
      <w:r w:rsidRPr="00DE6DA1">
        <w:rPr>
          <w:lang w:val="en"/>
        </w:rPr>
        <w:t>LPPH</w:t>
      </w:r>
      <w:r w:rsidR="008C23FD">
        <w:rPr>
          <w:lang w:val="en"/>
        </w:rPr>
        <w:t xml:space="preserve"> </w:t>
      </w:r>
      <w:r w:rsidRPr="00A21DE5">
        <w:rPr>
          <w:strike/>
          <w:color w:val="FF0000"/>
          <w:lang w:val="en"/>
        </w:rPr>
        <w:t>September</w:t>
      </w:r>
      <w:r w:rsidR="008C23FD">
        <w:rPr>
          <w:strike/>
          <w:color w:val="FF0000"/>
          <w:lang w:val="en"/>
        </w:rPr>
        <w:t xml:space="preserve"> </w:t>
      </w:r>
      <w:r w:rsidRPr="00A21DE5">
        <w:rPr>
          <w:strike/>
          <w:color w:val="FF0000"/>
          <w:lang w:val="en"/>
        </w:rPr>
        <w:t>2012</w:t>
      </w:r>
      <w:r w:rsidR="008C23FD">
        <w:rPr>
          <w:lang w:val="en"/>
        </w:rPr>
        <w:t xml:space="preserve"> </w:t>
      </w:r>
      <w:r w:rsidR="00A21DE5">
        <w:rPr>
          <w:lang w:val="en"/>
        </w:rPr>
        <w:t>DRAFT</w:t>
      </w:r>
      <w:r w:rsidR="008C23FD">
        <w:rPr>
          <w:lang w:val="en"/>
        </w:rPr>
        <w:t xml:space="preserve"> </w:t>
      </w:r>
      <w:r w:rsidR="00A21DE5">
        <w:rPr>
          <w:lang w:val="en"/>
        </w:rPr>
        <w:t>8642-CCL</w:t>
      </w:r>
      <w:r w:rsidR="008C23FD">
        <w:rPr>
          <w:lang w:val="en"/>
        </w:rPr>
        <w:t xml:space="preserve"> </w:t>
      </w:r>
      <w:r w:rsidR="00A21DE5">
        <w:rPr>
          <w:lang w:val="en"/>
        </w:rPr>
        <w:t>(</w:t>
      </w:r>
      <w:r w:rsidR="00A757B8">
        <w:rPr>
          <w:lang w:val="en"/>
        </w:rPr>
        <w:t xml:space="preserve">rev, </w:t>
      </w:r>
      <w:proofErr w:type="spellStart"/>
      <w:r w:rsidR="00A757B8">
        <w:rPr>
          <w:lang w:val="en"/>
        </w:rPr>
        <w:t>num</w:t>
      </w:r>
      <w:proofErr w:type="spellEnd"/>
      <w:r w:rsidR="00E351CB">
        <w:rPr>
          <w:lang w:val="en"/>
        </w:rPr>
        <w:t>;</w:t>
      </w:r>
      <w:r w:rsidR="008C23FD">
        <w:rPr>
          <w:lang w:val="en"/>
        </w:rPr>
        <w:t xml:space="preserve"> </w:t>
      </w:r>
      <w:r w:rsidR="00E351CB">
        <w:rPr>
          <w:lang w:val="en"/>
        </w:rPr>
        <w:t>currently</w:t>
      </w:r>
      <w:r w:rsidR="008C23FD">
        <w:rPr>
          <w:lang w:val="en"/>
        </w:rPr>
        <w:t xml:space="preserve"> </w:t>
      </w:r>
      <w:r w:rsidR="00E351CB">
        <w:rPr>
          <w:lang w:val="en"/>
        </w:rPr>
        <w:t>7631.6</w:t>
      </w:r>
      <w:r w:rsidR="00A21DE5">
        <w:rPr>
          <w:lang w:val="en"/>
        </w:rPr>
        <w:t>)</w:t>
      </w:r>
    </w:p>
    <w:p w:rsidR="00DE6DA1" w:rsidRPr="00DE6DA1" w:rsidRDefault="00DE6DA1" w:rsidP="00A21DE5">
      <w:pPr>
        <w:pStyle w:val="bodytextdfps"/>
        <w:rPr>
          <w:lang w:val="en"/>
        </w:rPr>
      </w:pPr>
      <w:r w:rsidRPr="00DE6DA1">
        <w:rPr>
          <w:lang w:val="en"/>
        </w:rPr>
        <w:t>When</w:t>
      </w:r>
      <w:r w:rsidR="008C23FD">
        <w:rPr>
          <w:lang w:val="en"/>
        </w:rPr>
        <w:t xml:space="preserve"> </w:t>
      </w:r>
      <w:r w:rsidRPr="00DE6DA1">
        <w:rPr>
          <w:lang w:val="en"/>
        </w:rPr>
        <w:t>preparing</w:t>
      </w:r>
      <w:r w:rsidR="008C23FD">
        <w:rPr>
          <w:lang w:val="en"/>
        </w:rPr>
        <w:t xml:space="preserve"> </w:t>
      </w:r>
      <w:r w:rsidRPr="00DE6DA1">
        <w:rPr>
          <w:lang w:val="en"/>
        </w:rPr>
        <w:t>a</w:t>
      </w:r>
      <w:r w:rsidR="008C23FD">
        <w:rPr>
          <w:lang w:val="en"/>
        </w:rPr>
        <w:t xml:space="preserve"> </w:t>
      </w:r>
      <w:r w:rsidRPr="00DE6DA1">
        <w:rPr>
          <w:lang w:val="en"/>
        </w:rPr>
        <w:t>notification</w:t>
      </w:r>
      <w:r w:rsidR="008C23FD">
        <w:rPr>
          <w:lang w:val="en"/>
        </w:rPr>
        <w:t xml:space="preserve"> </w:t>
      </w:r>
      <w:r w:rsidRPr="00DE6DA1">
        <w:rPr>
          <w:lang w:val="en"/>
        </w:rPr>
        <w:t>letter</w:t>
      </w:r>
      <w:r w:rsidR="008C23FD">
        <w:rPr>
          <w:lang w:val="en"/>
        </w:rPr>
        <w:t xml:space="preserve"> </w:t>
      </w:r>
      <w:r w:rsidRPr="00DE6DA1">
        <w:rPr>
          <w:lang w:val="en"/>
        </w:rPr>
        <w:t>(</w:t>
      </w:r>
      <w:r w:rsidR="003433E5" w:rsidRPr="003433E5">
        <w:rPr>
          <w:lang w:val="en"/>
        </w:rPr>
        <w:t>CLASS Form</w:t>
      </w:r>
      <w:r w:rsidR="003433E5" w:rsidRPr="003433E5">
        <w:rPr>
          <w:i/>
          <w:lang w:val="en"/>
        </w:rPr>
        <w:t xml:space="preserve"> 2880 Intent to Impose Adverse Action</w:t>
      </w:r>
      <w:r w:rsidRPr="00DE6DA1">
        <w:rPr>
          <w:lang w:val="en"/>
        </w:rPr>
        <w:t>),</w:t>
      </w:r>
      <w:r w:rsidR="008C23FD">
        <w:rPr>
          <w:lang w:val="en"/>
        </w:rPr>
        <w:t xml:space="preserve"> </w:t>
      </w:r>
      <w:r w:rsidRPr="00DE6DA1">
        <w:rPr>
          <w:lang w:val="en"/>
        </w:rPr>
        <w:t>the</w:t>
      </w:r>
      <w:r w:rsidR="008C23FD">
        <w:rPr>
          <w:lang w:val="en"/>
        </w:rPr>
        <w:t xml:space="preserve"> </w:t>
      </w:r>
      <w:r w:rsidRPr="00DE6DA1">
        <w:rPr>
          <w:lang w:val="en"/>
        </w:rPr>
        <w:t>inspector</w:t>
      </w:r>
      <w:r w:rsidR="008C23FD">
        <w:rPr>
          <w:lang w:val="en"/>
        </w:rPr>
        <w:t xml:space="preserve"> </w:t>
      </w:r>
      <w:r w:rsidRPr="00DE6DA1">
        <w:rPr>
          <w:lang w:val="en"/>
        </w:rPr>
        <w:t>must</w:t>
      </w:r>
      <w:r w:rsidR="008C23FD">
        <w:rPr>
          <w:lang w:val="en"/>
        </w:rPr>
        <w:t xml:space="preserve"> </w:t>
      </w:r>
      <w:r w:rsidRPr="00DE6DA1">
        <w:rPr>
          <w:lang w:val="en"/>
        </w:rPr>
        <w:t>include</w:t>
      </w:r>
      <w:r w:rsidR="008C23FD">
        <w:rPr>
          <w:lang w:val="en"/>
        </w:rPr>
        <w:t xml:space="preserve"> </w:t>
      </w:r>
      <w:r w:rsidRPr="00DE6DA1">
        <w:rPr>
          <w:lang w:val="en"/>
        </w:rPr>
        <w:t>a</w:t>
      </w:r>
      <w:r w:rsidR="008C23FD">
        <w:rPr>
          <w:lang w:val="en"/>
        </w:rPr>
        <w:t xml:space="preserve"> </w:t>
      </w:r>
      <w:r w:rsidRPr="00DE6DA1">
        <w:rPr>
          <w:lang w:val="en"/>
        </w:rPr>
        <w:t>statement</w:t>
      </w:r>
      <w:r w:rsidR="008C23FD">
        <w:rPr>
          <w:lang w:val="en"/>
        </w:rPr>
        <w:t xml:space="preserve"> </w:t>
      </w:r>
      <w:r w:rsidRPr="00DE6DA1">
        <w:rPr>
          <w:lang w:val="en"/>
        </w:rPr>
        <w:t>that</w:t>
      </w:r>
      <w:r w:rsidR="008C23FD">
        <w:rPr>
          <w:lang w:val="en"/>
        </w:rPr>
        <w:t xml:space="preserve"> </w:t>
      </w:r>
      <w:r w:rsidRPr="00DE6DA1">
        <w:rPr>
          <w:lang w:val="en"/>
        </w:rPr>
        <w:t>the</w:t>
      </w:r>
      <w:r w:rsidR="008C23FD">
        <w:rPr>
          <w:lang w:val="en"/>
        </w:rPr>
        <w:t xml:space="preserve"> </w:t>
      </w:r>
      <w:r w:rsidRPr="00DE6DA1">
        <w:rPr>
          <w:lang w:val="en"/>
        </w:rPr>
        <w:t>permit</w:t>
      </w:r>
      <w:r w:rsidR="008C23FD">
        <w:rPr>
          <w:lang w:val="en"/>
        </w:rPr>
        <w:t xml:space="preserve"> </w:t>
      </w:r>
      <w:r w:rsidRPr="00DE6DA1">
        <w:rPr>
          <w:lang w:val="en"/>
        </w:rPr>
        <w:t>holder</w:t>
      </w:r>
      <w:r w:rsidR="008C23FD">
        <w:rPr>
          <w:lang w:val="en"/>
        </w:rPr>
        <w:t xml:space="preserve"> </w:t>
      </w:r>
      <w:r w:rsidRPr="00DE6DA1">
        <w:rPr>
          <w:lang w:val="en"/>
        </w:rPr>
        <w:t>or</w:t>
      </w:r>
      <w:r w:rsidR="008C23FD">
        <w:rPr>
          <w:lang w:val="en"/>
        </w:rPr>
        <w:t xml:space="preserve"> </w:t>
      </w:r>
      <w:r w:rsidRPr="00DE6DA1">
        <w:rPr>
          <w:lang w:val="en"/>
        </w:rPr>
        <w:t>applicant</w:t>
      </w:r>
      <w:r w:rsidR="008C23FD">
        <w:rPr>
          <w:lang w:val="en"/>
        </w:rPr>
        <w:t xml:space="preserve"> </w:t>
      </w:r>
      <w:r w:rsidRPr="00DE6DA1">
        <w:rPr>
          <w:lang w:val="en"/>
        </w:rPr>
        <w:t>whose</w:t>
      </w:r>
      <w:r w:rsidR="008C23FD">
        <w:rPr>
          <w:lang w:val="en"/>
        </w:rPr>
        <w:t xml:space="preserve"> </w:t>
      </w:r>
      <w:r w:rsidRPr="00DE6DA1">
        <w:rPr>
          <w:lang w:val="en"/>
        </w:rPr>
        <w:t>permit</w:t>
      </w:r>
      <w:r w:rsidR="008C23FD">
        <w:rPr>
          <w:lang w:val="en"/>
        </w:rPr>
        <w:t xml:space="preserve"> </w:t>
      </w:r>
      <w:r w:rsidRPr="00DE6DA1">
        <w:rPr>
          <w:lang w:val="en"/>
        </w:rPr>
        <w:t>has</w:t>
      </w:r>
      <w:r w:rsidR="008C23FD">
        <w:rPr>
          <w:lang w:val="en"/>
        </w:rPr>
        <w:t xml:space="preserve"> </w:t>
      </w:r>
      <w:r w:rsidRPr="00DE6DA1">
        <w:rPr>
          <w:lang w:val="en"/>
        </w:rPr>
        <w:t>been</w:t>
      </w:r>
      <w:r w:rsidR="008C23FD">
        <w:rPr>
          <w:lang w:val="en"/>
        </w:rPr>
        <w:t xml:space="preserve"> </w:t>
      </w:r>
      <w:r w:rsidRPr="00DE6DA1">
        <w:rPr>
          <w:lang w:val="en"/>
        </w:rPr>
        <w:t>denied</w:t>
      </w:r>
      <w:r w:rsidR="008C23FD">
        <w:rPr>
          <w:lang w:val="en"/>
        </w:rPr>
        <w:t xml:space="preserve"> </w:t>
      </w:r>
      <w:r w:rsidRPr="00DE6DA1">
        <w:rPr>
          <w:lang w:val="en"/>
        </w:rPr>
        <w:t>or</w:t>
      </w:r>
      <w:r w:rsidR="008C23FD">
        <w:rPr>
          <w:lang w:val="en"/>
        </w:rPr>
        <w:t xml:space="preserve"> </w:t>
      </w:r>
      <w:r w:rsidRPr="00DE6DA1">
        <w:rPr>
          <w:lang w:val="en"/>
        </w:rPr>
        <w:t>revoked</w:t>
      </w:r>
      <w:r w:rsidR="008C23FD">
        <w:rPr>
          <w:lang w:val="en"/>
        </w:rPr>
        <w:t xml:space="preserve"> </w:t>
      </w:r>
      <w:r w:rsidRPr="00DE6DA1">
        <w:rPr>
          <w:lang w:val="en"/>
        </w:rPr>
        <w:t>may</w:t>
      </w:r>
      <w:r w:rsidR="008C23FD">
        <w:rPr>
          <w:lang w:val="en"/>
        </w:rPr>
        <w:t xml:space="preserve"> </w:t>
      </w:r>
      <w:r w:rsidRPr="00DE6DA1">
        <w:rPr>
          <w:lang w:val="en"/>
        </w:rPr>
        <w:t>not</w:t>
      </w:r>
      <w:r w:rsidR="008C23FD">
        <w:rPr>
          <w:lang w:val="en"/>
        </w:rPr>
        <w:t xml:space="preserve"> </w:t>
      </w:r>
      <w:r w:rsidRPr="00DE6DA1">
        <w:rPr>
          <w:lang w:val="en"/>
        </w:rPr>
        <w:t>apply</w:t>
      </w:r>
      <w:r w:rsidR="008C23FD">
        <w:rPr>
          <w:lang w:val="en"/>
        </w:rPr>
        <w:t xml:space="preserve"> </w:t>
      </w:r>
      <w:r w:rsidRPr="00DE6DA1">
        <w:rPr>
          <w:lang w:val="en"/>
        </w:rPr>
        <w:t>for</w:t>
      </w:r>
      <w:r w:rsidR="008C23FD">
        <w:rPr>
          <w:lang w:val="en"/>
        </w:rPr>
        <w:t xml:space="preserve"> </w:t>
      </w:r>
      <w:r w:rsidRPr="00DE6DA1">
        <w:rPr>
          <w:lang w:val="en"/>
        </w:rPr>
        <w:t>another</w:t>
      </w:r>
      <w:r w:rsidR="008C23FD">
        <w:rPr>
          <w:lang w:val="en"/>
        </w:rPr>
        <w:t xml:space="preserve"> </w:t>
      </w:r>
      <w:r w:rsidRPr="00DE6DA1">
        <w:rPr>
          <w:lang w:val="en"/>
        </w:rPr>
        <w:t>permit</w:t>
      </w:r>
      <w:r w:rsidR="008C23FD">
        <w:rPr>
          <w:lang w:val="en"/>
        </w:rPr>
        <w:t xml:space="preserve"> </w:t>
      </w:r>
      <w:r w:rsidRPr="00DE6DA1">
        <w:rPr>
          <w:lang w:val="en"/>
        </w:rPr>
        <w:t>before</w:t>
      </w:r>
      <w:r w:rsidR="008C23FD">
        <w:rPr>
          <w:lang w:val="en"/>
        </w:rPr>
        <w:t xml:space="preserve"> </w:t>
      </w:r>
      <w:r w:rsidRPr="00DE6DA1">
        <w:rPr>
          <w:lang w:val="en"/>
        </w:rPr>
        <w:t>the</w:t>
      </w:r>
      <w:r w:rsidR="008C23FD">
        <w:rPr>
          <w:lang w:val="en"/>
        </w:rPr>
        <w:t xml:space="preserve"> </w:t>
      </w:r>
      <w:r w:rsidRPr="00DE6DA1">
        <w:rPr>
          <w:lang w:val="en"/>
        </w:rPr>
        <w:t>fifth</w:t>
      </w:r>
      <w:r w:rsidR="008C23FD">
        <w:rPr>
          <w:lang w:val="en"/>
        </w:rPr>
        <w:t xml:space="preserve"> </w:t>
      </w:r>
      <w:r w:rsidRPr="00DE6DA1">
        <w:rPr>
          <w:lang w:val="en"/>
        </w:rPr>
        <w:t>anniversary</w:t>
      </w:r>
      <w:r w:rsidR="008C23FD">
        <w:rPr>
          <w:lang w:val="en"/>
        </w:rPr>
        <w:t xml:space="preserve"> </w:t>
      </w:r>
      <w:r w:rsidRPr="00DE6DA1">
        <w:rPr>
          <w:lang w:val="en"/>
        </w:rPr>
        <w:t>after</w:t>
      </w:r>
      <w:r w:rsidR="008C23FD">
        <w:rPr>
          <w:lang w:val="en"/>
        </w:rPr>
        <w:t xml:space="preserve"> </w:t>
      </w:r>
      <w:r w:rsidRPr="00DE6DA1">
        <w:rPr>
          <w:lang w:val="en"/>
        </w:rPr>
        <w:t>the</w:t>
      </w:r>
      <w:r w:rsidR="008C23FD">
        <w:rPr>
          <w:lang w:val="en"/>
        </w:rPr>
        <w:t xml:space="preserve"> </w:t>
      </w:r>
      <w:r w:rsidRPr="00DE6DA1">
        <w:rPr>
          <w:lang w:val="en"/>
        </w:rPr>
        <w:t>adverse</w:t>
      </w:r>
      <w:r w:rsidR="008C23FD">
        <w:rPr>
          <w:lang w:val="en"/>
        </w:rPr>
        <w:t xml:space="preserve"> </w:t>
      </w:r>
      <w:r w:rsidRPr="00DE6DA1">
        <w:rPr>
          <w:lang w:val="en"/>
        </w:rPr>
        <w:t>action</w:t>
      </w:r>
      <w:r w:rsidR="008C23FD">
        <w:rPr>
          <w:lang w:val="en"/>
        </w:rPr>
        <w:t xml:space="preserve"> </w:t>
      </w:r>
      <w:r w:rsidRPr="00DE6DA1">
        <w:rPr>
          <w:lang w:val="en"/>
        </w:rPr>
        <w:t>takes</w:t>
      </w:r>
      <w:r w:rsidR="008C23FD">
        <w:rPr>
          <w:lang w:val="en"/>
        </w:rPr>
        <w:t xml:space="preserve"> </w:t>
      </w:r>
      <w:r w:rsidRPr="00DE6DA1">
        <w:rPr>
          <w:lang w:val="en"/>
        </w:rPr>
        <w:t>effect.</w:t>
      </w:r>
    </w:p>
    <w:p w:rsidR="00DE6DA1" w:rsidRPr="00DE6DA1" w:rsidRDefault="00DE6DA1" w:rsidP="00A21DE5">
      <w:pPr>
        <w:pStyle w:val="bodytextcitationdfps"/>
        <w:rPr>
          <w:lang w:val="en"/>
        </w:rPr>
      </w:pPr>
      <w:r w:rsidRPr="00DE6DA1">
        <w:rPr>
          <w:lang w:val="en"/>
        </w:rPr>
        <w:t>Texas</w:t>
      </w:r>
      <w:r w:rsidR="008C23FD">
        <w:rPr>
          <w:lang w:val="en"/>
        </w:rPr>
        <w:t xml:space="preserve"> </w:t>
      </w:r>
      <w:r w:rsidRPr="00DE6DA1">
        <w:rPr>
          <w:lang w:val="en"/>
        </w:rPr>
        <w:t>Human</w:t>
      </w:r>
      <w:r w:rsidR="008C23FD">
        <w:rPr>
          <w:lang w:val="en"/>
        </w:rPr>
        <w:t xml:space="preserve"> </w:t>
      </w:r>
      <w:r w:rsidRPr="00DE6DA1">
        <w:rPr>
          <w:lang w:val="en"/>
        </w:rPr>
        <w:t>Resources</w:t>
      </w:r>
      <w:r w:rsidR="008C23FD">
        <w:rPr>
          <w:lang w:val="en"/>
        </w:rPr>
        <w:t xml:space="preserve"> </w:t>
      </w:r>
      <w:r w:rsidRPr="00DE6DA1">
        <w:rPr>
          <w:lang w:val="en"/>
        </w:rPr>
        <w:t>Code,</w:t>
      </w:r>
      <w:r w:rsidR="008C23FD">
        <w:rPr>
          <w:lang w:val="en"/>
        </w:rPr>
        <w:t xml:space="preserve"> </w:t>
      </w:r>
      <w:hyperlink r:id="rId34" w:anchor="42.072" w:history="1">
        <w:r w:rsidRPr="00DE6DA1">
          <w:rPr>
            <w:color w:val="006699"/>
            <w:lang w:val="en"/>
          </w:rPr>
          <w:t>§42.072(c)</w:t>
        </w:r>
      </w:hyperlink>
    </w:p>
    <w:p w:rsidR="00DE6DA1" w:rsidRPr="00DE6DA1" w:rsidRDefault="00DE6DA1" w:rsidP="00A21DE5">
      <w:pPr>
        <w:pStyle w:val="bodytextdfps"/>
        <w:rPr>
          <w:lang w:val="en"/>
        </w:rPr>
      </w:pPr>
      <w:r w:rsidRPr="00DE6DA1">
        <w:rPr>
          <w:lang w:val="en"/>
        </w:rPr>
        <w:t>If</w:t>
      </w:r>
      <w:r w:rsidR="008C23FD">
        <w:rPr>
          <w:lang w:val="en"/>
        </w:rPr>
        <w:t xml:space="preserve"> </w:t>
      </w:r>
      <w:r w:rsidRPr="00DE6DA1">
        <w:rPr>
          <w:lang w:val="en"/>
        </w:rPr>
        <w:t>the</w:t>
      </w:r>
      <w:r w:rsidR="008C23FD">
        <w:rPr>
          <w:lang w:val="en"/>
        </w:rPr>
        <w:t xml:space="preserve"> </w:t>
      </w:r>
      <w:r w:rsidRPr="00DE6DA1">
        <w:rPr>
          <w:lang w:val="en"/>
        </w:rPr>
        <w:t>inspector</w:t>
      </w:r>
      <w:r w:rsidR="008C23FD">
        <w:rPr>
          <w:lang w:val="en"/>
        </w:rPr>
        <w:t xml:space="preserve"> </w:t>
      </w:r>
      <w:r w:rsidRPr="00DE6DA1">
        <w:rPr>
          <w:lang w:val="en"/>
        </w:rPr>
        <w:t>denies</w:t>
      </w:r>
      <w:r w:rsidR="008C23FD">
        <w:rPr>
          <w:lang w:val="en"/>
        </w:rPr>
        <w:t xml:space="preserve"> </w:t>
      </w:r>
      <w:r w:rsidRPr="00DE6DA1">
        <w:rPr>
          <w:lang w:val="en"/>
        </w:rPr>
        <w:t>a</w:t>
      </w:r>
      <w:r w:rsidR="008C23FD">
        <w:rPr>
          <w:lang w:val="en"/>
        </w:rPr>
        <w:t xml:space="preserve"> </w:t>
      </w:r>
      <w:r w:rsidRPr="00DE6DA1">
        <w:rPr>
          <w:lang w:val="en"/>
        </w:rPr>
        <w:t>permit</w:t>
      </w:r>
      <w:r w:rsidR="008C23FD">
        <w:rPr>
          <w:lang w:val="en"/>
        </w:rPr>
        <w:t xml:space="preserve"> </w:t>
      </w:r>
      <w:r w:rsidRPr="00DE6DA1">
        <w:rPr>
          <w:lang w:val="en"/>
        </w:rPr>
        <w:t>and</w:t>
      </w:r>
      <w:r w:rsidR="008C23FD">
        <w:rPr>
          <w:lang w:val="en"/>
        </w:rPr>
        <w:t xml:space="preserve"> </w:t>
      </w:r>
      <w:r w:rsidRPr="00DE6DA1">
        <w:rPr>
          <w:lang w:val="en"/>
        </w:rPr>
        <w:t>the</w:t>
      </w:r>
      <w:r w:rsidR="008C23FD">
        <w:rPr>
          <w:lang w:val="en"/>
        </w:rPr>
        <w:t xml:space="preserve"> </w:t>
      </w:r>
      <w:r w:rsidRPr="00DE6DA1">
        <w:rPr>
          <w:lang w:val="en"/>
        </w:rPr>
        <w:t>denial</w:t>
      </w:r>
      <w:r w:rsidR="008C23FD">
        <w:rPr>
          <w:lang w:val="en"/>
        </w:rPr>
        <w:t xml:space="preserve"> </w:t>
      </w:r>
      <w:r w:rsidRPr="00DE6DA1">
        <w:rPr>
          <w:lang w:val="en"/>
        </w:rPr>
        <w:t>of</w:t>
      </w:r>
      <w:r w:rsidR="008C23FD">
        <w:rPr>
          <w:lang w:val="en"/>
        </w:rPr>
        <w:t xml:space="preserve"> </w:t>
      </w:r>
      <w:r w:rsidRPr="00DE6DA1">
        <w:rPr>
          <w:lang w:val="en"/>
        </w:rPr>
        <w:t>the</w:t>
      </w:r>
      <w:r w:rsidR="008C23FD">
        <w:rPr>
          <w:lang w:val="en"/>
        </w:rPr>
        <w:t xml:space="preserve"> </w:t>
      </w:r>
      <w:r w:rsidRPr="00DE6DA1">
        <w:rPr>
          <w:lang w:val="en"/>
        </w:rPr>
        <w:t>permit</w:t>
      </w:r>
      <w:r w:rsidR="008C23FD">
        <w:rPr>
          <w:lang w:val="en"/>
        </w:rPr>
        <w:t xml:space="preserve"> </w:t>
      </w:r>
      <w:r w:rsidRPr="00DE6DA1">
        <w:rPr>
          <w:lang w:val="en"/>
        </w:rPr>
        <w:t>is</w:t>
      </w:r>
      <w:r w:rsidR="008C23FD">
        <w:rPr>
          <w:lang w:val="en"/>
        </w:rPr>
        <w:t xml:space="preserve"> </w:t>
      </w:r>
      <w:r w:rsidRPr="00DE6DA1">
        <w:rPr>
          <w:lang w:val="en"/>
        </w:rPr>
        <w:t>upheld,</w:t>
      </w:r>
      <w:r w:rsidR="008C23FD">
        <w:rPr>
          <w:lang w:val="en"/>
        </w:rPr>
        <w:t xml:space="preserve"> </w:t>
      </w:r>
      <w:r w:rsidRPr="00DE6DA1">
        <w:rPr>
          <w:lang w:val="en"/>
        </w:rPr>
        <w:t>the</w:t>
      </w:r>
      <w:r w:rsidR="008C23FD">
        <w:rPr>
          <w:lang w:val="en"/>
        </w:rPr>
        <w:t xml:space="preserve"> </w:t>
      </w:r>
      <w:r w:rsidRPr="00DE6DA1">
        <w:rPr>
          <w:lang w:val="en"/>
        </w:rPr>
        <w:t>inspector</w:t>
      </w:r>
      <w:r w:rsidR="008C23FD">
        <w:rPr>
          <w:lang w:val="en"/>
        </w:rPr>
        <w:t xml:space="preserve"> </w:t>
      </w:r>
      <w:r w:rsidRPr="00DE6DA1">
        <w:rPr>
          <w:lang w:val="en"/>
        </w:rPr>
        <w:t>applies</w:t>
      </w:r>
      <w:r w:rsidR="008C23FD">
        <w:rPr>
          <w:lang w:val="en"/>
        </w:rPr>
        <w:t xml:space="preserve"> </w:t>
      </w:r>
      <w:r w:rsidRPr="00DE6DA1">
        <w:rPr>
          <w:lang w:val="en"/>
        </w:rPr>
        <w:t>a</w:t>
      </w:r>
      <w:r w:rsidR="008C23FD">
        <w:rPr>
          <w:lang w:val="en"/>
        </w:rPr>
        <w:t xml:space="preserve"> </w:t>
      </w:r>
      <w:r w:rsidRPr="00DE6DA1">
        <w:rPr>
          <w:lang w:val="en"/>
        </w:rPr>
        <w:t>five-year</w:t>
      </w:r>
      <w:r w:rsidR="008C23FD">
        <w:rPr>
          <w:lang w:val="en"/>
        </w:rPr>
        <w:t xml:space="preserve"> </w:t>
      </w:r>
      <w:r w:rsidRPr="00DE6DA1">
        <w:rPr>
          <w:lang w:val="en"/>
        </w:rPr>
        <w:t>restriction</w:t>
      </w:r>
      <w:r w:rsidR="008C23FD">
        <w:rPr>
          <w:lang w:val="en"/>
        </w:rPr>
        <w:t xml:space="preserve"> </w:t>
      </w:r>
      <w:r w:rsidRPr="00DE6DA1">
        <w:rPr>
          <w:lang w:val="en"/>
        </w:rPr>
        <w:t>on</w:t>
      </w:r>
      <w:r w:rsidR="008C23FD">
        <w:rPr>
          <w:lang w:val="en"/>
        </w:rPr>
        <w:t xml:space="preserve"> </w:t>
      </w:r>
      <w:r w:rsidRPr="00DE6DA1">
        <w:rPr>
          <w:lang w:val="en"/>
        </w:rPr>
        <w:t>reapplying.</w:t>
      </w:r>
    </w:p>
    <w:p w:rsidR="00DE6DA1" w:rsidRPr="00DE6DA1" w:rsidRDefault="00DE6DA1" w:rsidP="00A21DE5">
      <w:pPr>
        <w:pStyle w:val="bodytextdfps"/>
        <w:rPr>
          <w:lang w:val="en"/>
        </w:rPr>
      </w:pPr>
      <w:r w:rsidRPr="00DE6DA1">
        <w:rPr>
          <w:lang w:val="en"/>
        </w:rPr>
        <w:t>If</w:t>
      </w:r>
      <w:r w:rsidR="008C23FD">
        <w:rPr>
          <w:lang w:val="en"/>
        </w:rPr>
        <w:t xml:space="preserve"> </w:t>
      </w:r>
      <w:r w:rsidRPr="00DE6DA1">
        <w:rPr>
          <w:lang w:val="en"/>
        </w:rPr>
        <w:t>a</w:t>
      </w:r>
      <w:r w:rsidR="008C23FD">
        <w:rPr>
          <w:lang w:val="en"/>
        </w:rPr>
        <w:t xml:space="preserve"> </w:t>
      </w:r>
      <w:r w:rsidRPr="00DE6DA1">
        <w:rPr>
          <w:lang w:val="en"/>
        </w:rPr>
        <w:t>sustained</w:t>
      </w:r>
      <w:r w:rsidR="008C23FD">
        <w:rPr>
          <w:lang w:val="en"/>
        </w:rPr>
        <w:t xml:space="preserve"> </w:t>
      </w:r>
      <w:r w:rsidRPr="00DE6DA1">
        <w:rPr>
          <w:lang w:val="en"/>
        </w:rPr>
        <w:t>controlling</w:t>
      </w:r>
      <w:r w:rsidR="008C23FD">
        <w:rPr>
          <w:lang w:val="en"/>
        </w:rPr>
        <w:t xml:space="preserve"> </w:t>
      </w:r>
      <w:r w:rsidRPr="00DE6DA1">
        <w:rPr>
          <w:lang w:val="en"/>
        </w:rPr>
        <w:t>person</w:t>
      </w:r>
      <w:r w:rsidR="008C23FD">
        <w:rPr>
          <w:lang w:val="en"/>
        </w:rPr>
        <w:t xml:space="preserve"> </w:t>
      </w:r>
      <w:r w:rsidRPr="00DE6DA1">
        <w:rPr>
          <w:lang w:val="en"/>
        </w:rPr>
        <w:t>reapplies</w:t>
      </w:r>
      <w:r w:rsidR="008C23FD">
        <w:rPr>
          <w:lang w:val="en"/>
        </w:rPr>
        <w:t xml:space="preserve"> </w:t>
      </w:r>
      <w:r w:rsidRPr="00DE6DA1">
        <w:rPr>
          <w:lang w:val="en"/>
        </w:rPr>
        <w:t>for</w:t>
      </w:r>
      <w:r w:rsidR="008C23FD">
        <w:rPr>
          <w:lang w:val="en"/>
        </w:rPr>
        <w:t xml:space="preserve"> </w:t>
      </w:r>
      <w:r w:rsidRPr="00DE6DA1">
        <w:rPr>
          <w:lang w:val="en"/>
        </w:rPr>
        <w:t>a</w:t>
      </w:r>
      <w:r w:rsidR="008C23FD">
        <w:rPr>
          <w:lang w:val="en"/>
        </w:rPr>
        <w:t xml:space="preserve"> </w:t>
      </w:r>
      <w:r w:rsidRPr="00DE6DA1">
        <w:rPr>
          <w:lang w:val="en"/>
        </w:rPr>
        <w:t>permit</w:t>
      </w:r>
      <w:r w:rsidR="008C23FD">
        <w:rPr>
          <w:lang w:val="en"/>
        </w:rPr>
        <w:t xml:space="preserve"> </w:t>
      </w:r>
      <w:r w:rsidRPr="00DE6DA1">
        <w:rPr>
          <w:lang w:val="en"/>
        </w:rPr>
        <w:t>within</w:t>
      </w:r>
      <w:r w:rsidR="008C23FD">
        <w:rPr>
          <w:lang w:val="en"/>
        </w:rPr>
        <w:t xml:space="preserve"> </w:t>
      </w:r>
      <w:r w:rsidRPr="00DE6DA1">
        <w:rPr>
          <w:lang w:val="en"/>
        </w:rPr>
        <w:t>five</w:t>
      </w:r>
      <w:r w:rsidR="008C23FD">
        <w:rPr>
          <w:lang w:val="en"/>
        </w:rPr>
        <w:t xml:space="preserve"> </w:t>
      </w:r>
      <w:r w:rsidRPr="00DE6DA1">
        <w:rPr>
          <w:lang w:val="en"/>
        </w:rPr>
        <w:t>years</w:t>
      </w:r>
      <w:r w:rsidR="008C23FD">
        <w:rPr>
          <w:lang w:val="en"/>
        </w:rPr>
        <w:t xml:space="preserve"> </w:t>
      </w:r>
      <w:r w:rsidRPr="00DE6DA1">
        <w:rPr>
          <w:lang w:val="en"/>
        </w:rPr>
        <w:t>from</w:t>
      </w:r>
      <w:r w:rsidR="008C23FD">
        <w:rPr>
          <w:lang w:val="en"/>
        </w:rPr>
        <w:t xml:space="preserve"> </w:t>
      </w:r>
      <w:r w:rsidRPr="00DE6DA1">
        <w:rPr>
          <w:lang w:val="en"/>
        </w:rPr>
        <w:t>the</w:t>
      </w:r>
      <w:r w:rsidR="008C23FD">
        <w:rPr>
          <w:lang w:val="en"/>
        </w:rPr>
        <w:t xml:space="preserve"> </w:t>
      </w:r>
      <w:r w:rsidRPr="00DE6DA1">
        <w:rPr>
          <w:lang w:val="en"/>
        </w:rPr>
        <w:t>date</w:t>
      </w:r>
      <w:r w:rsidR="008C23FD">
        <w:rPr>
          <w:lang w:val="en"/>
        </w:rPr>
        <w:t xml:space="preserve"> </w:t>
      </w:r>
      <w:r w:rsidRPr="00DE6DA1">
        <w:rPr>
          <w:lang w:val="en"/>
        </w:rPr>
        <w:t>that</w:t>
      </w:r>
      <w:r w:rsidR="008C23FD">
        <w:rPr>
          <w:lang w:val="en"/>
        </w:rPr>
        <w:t xml:space="preserve"> </w:t>
      </w:r>
      <w:r w:rsidRPr="00DE6DA1">
        <w:rPr>
          <w:lang w:val="en"/>
        </w:rPr>
        <w:t>the</w:t>
      </w:r>
      <w:r w:rsidR="008C23FD">
        <w:rPr>
          <w:lang w:val="en"/>
        </w:rPr>
        <w:t xml:space="preserve"> </w:t>
      </w:r>
      <w:r w:rsidRPr="00DE6DA1">
        <w:rPr>
          <w:lang w:val="en"/>
        </w:rPr>
        <w:t>applicant</w:t>
      </w:r>
      <w:r w:rsidR="008C23FD">
        <w:rPr>
          <w:lang w:val="en"/>
        </w:rPr>
        <w:t xml:space="preserve"> </w:t>
      </w:r>
      <w:r w:rsidRPr="00DE6DA1">
        <w:rPr>
          <w:lang w:val="en"/>
        </w:rPr>
        <w:t>was</w:t>
      </w:r>
      <w:r w:rsidR="008C23FD">
        <w:rPr>
          <w:lang w:val="en"/>
        </w:rPr>
        <w:t xml:space="preserve"> </w:t>
      </w:r>
      <w:r w:rsidRPr="00DE6DA1">
        <w:rPr>
          <w:lang w:val="en"/>
        </w:rPr>
        <w:t>sustained,</w:t>
      </w:r>
      <w:r w:rsidR="008C23FD">
        <w:rPr>
          <w:lang w:val="en"/>
        </w:rPr>
        <w:t xml:space="preserve"> </w:t>
      </w:r>
      <w:r w:rsidRPr="00DE6DA1">
        <w:rPr>
          <w:lang w:val="en"/>
        </w:rPr>
        <w:t>the</w:t>
      </w:r>
      <w:r w:rsidR="008C23FD">
        <w:rPr>
          <w:lang w:val="en"/>
        </w:rPr>
        <w:t xml:space="preserve"> </w:t>
      </w:r>
      <w:r w:rsidRPr="00DE6DA1">
        <w:rPr>
          <w:lang w:val="en"/>
        </w:rPr>
        <w:t>inspector</w:t>
      </w:r>
      <w:r w:rsidR="008C23FD">
        <w:rPr>
          <w:lang w:val="en"/>
        </w:rPr>
        <w:t xml:space="preserve"> </w:t>
      </w:r>
      <w:r w:rsidRPr="00DE6DA1">
        <w:rPr>
          <w:lang w:val="en"/>
        </w:rPr>
        <w:t>does</w:t>
      </w:r>
      <w:r w:rsidR="008C23FD">
        <w:rPr>
          <w:lang w:val="en"/>
        </w:rPr>
        <w:t xml:space="preserve"> </w:t>
      </w:r>
      <w:r w:rsidRPr="00DE6DA1">
        <w:rPr>
          <w:lang w:val="en"/>
        </w:rPr>
        <w:t>not</w:t>
      </w:r>
      <w:r w:rsidR="008C23FD">
        <w:rPr>
          <w:lang w:val="en"/>
        </w:rPr>
        <w:t xml:space="preserve"> </w:t>
      </w:r>
      <w:r w:rsidRPr="00DE6DA1">
        <w:rPr>
          <w:lang w:val="en"/>
        </w:rPr>
        <w:t>apply</w:t>
      </w:r>
      <w:r w:rsidR="008C23FD">
        <w:rPr>
          <w:lang w:val="en"/>
        </w:rPr>
        <w:t xml:space="preserve"> </w:t>
      </w:r>
      <w:r w:rsidRPr="00DE6DA1">
        <w:rPr>
          <w:lang w:val="en"/>
        </w:rPr>
        <w:t>an</w:t>
      </w:r>
      <w:r w:rsidR="008C23FD">
        <w:rPr>
          <w:lang w:val="en"/>
        </w:rPr>
        <w:t xml:space="preserve"> </w:t>
      </w:r>
      <w:r w:rsidRPr="00DE6DA1">
        <w:rPr>
          <w:lang w:val="en"/>
        </w:rPr>
        <w:t>additional</w:t>
      </w:r>
      <w:r w:rsidR="008C23FD">
        <w:rPr>
          <w:lang w:val="en"/>
        </w:rPr>
        <w:t xml:space="preserve"> </w:t>
      </w:r>
      <w:r w:rsidRPr="00DE6DA1">
        <w:rPr>
          <w:lang w:val="en"/>
        </w:rPr>
        <w:t>five-year</w:t>
      </w:r>
      <w:r w:rsidR="008C23FD">
        <w:rPr>
          <w:lang w:val="en"/>
        </w:rPr>
        <w:t xml:space="preserve"> </w:t>
      </w:r>
      <w:r w:rsidRPr="00DE6DA1">
        <w:rPr>
          <w:lang w:val="en"/>
        </w:rPr>
        <w:t>restriction.</w:t>
      </w:r>
      <w:r w:rsidR="008C23FD">
        <w:rPr>
          <w:lang w:val="en"/>
        </w:rPr>
        <w:t xml:space="preserve"> </w:t>
      </w:r>
      <w:r w:rsidRPr="00DE6DA1">
        <w:rPr>
          <w:lang w:val="en"/>
        </w:rPr>
        <w:t>Applying</w:t>
      </w:r>
      <w:r w:rsidR="008C23FD">
        <w:rPr>
          <w:lang w:val="en"/>
        </w:rPr>
        <w:t xml:space="preserve"> </w:t>
      </w:r>
      <w:r w:rsidRPr="00DE6DA1">
        <w:rPr>
          <w:lang w:val="en"/>
        </w:rPr>
        <w:t>within</w:t>
      </w:r>
      <w:r w:rsidR="008C23FD">
        <w:rPr>
          <w:lang w:val="en"/>
        </w:rPr>
        <w:t xml:space="preserve"> </w:t>
      </w:r>
      <w:r w:rsidRPr="00DE6DA1">
        <w:rPr>
          <w:lang w:val="en"/>
        </w:rPr>
        <w:t>five</w:t>
      </w:r>
      <w:r w:rsidR="008C23FD">
        <w:rPr>
          <w:lang w:val="en"/>
        </w:rPr>
        <w:t xml:space="preserve"> </w:t>
      </w:r>
      <w:r w:rsidRPr="00DE6DA1">
        <w:rPr>
          <w:lang w:val="en"/>
        </w:rPr>
        <w:t>years</w:t>
      </w:r>
      <w:r w:rsidR="008C23FD">
        <w:rPr>
          <w:lang w:val="en"/>
        </w:rPr>
        <w:t xml:space="preserve"> </w:t>
      </w:r>
      <w:r w:rsidRPr="00DE6DA1">
        <w:rPr>
          <w:lang w:val="en"/>
        </w:rPr>
        <w:t>is</w:t>
      </w:r>
      <w:r w:rsidR="008C23FD">
        <w:rPr>
          <w:lang w:val="en"/>
        </w:rPr>
        <w:t xml:space="preserve"> </w:t>
      </w:r>
      <w:r w:rsidRPr="00DE6DA1">
        <w:rPr>
          <w:lang w:val="en"/>
        </w:rPr>
        <w:t>not</w:t>
      </w:r>
      <w:r w:rsidR="008C23FD">
        <w:rPr>
          <w:lang w:val="en"/>
        </w:rPr>
        <w:t xml:space="preserve"> </w:t>
      </w:r>
      <w:r w:rsidRPr="00DE6DA1">
        <w:rPr>
          <w:lang w:val="en"/>
        </w:rPr>
        <w:t>considered</w:t>
      </w:r>
      <w:r w:rsidR="008C23FD">
        <w:rPr>
          <w:lang w:val="en"/>
        </w:rPr>
        <w:t xml:space="preserve"> </w:t>
      </w:r>
      <w:r w:rsidRPr="00DE6DA1">
        <w:rPr>
          <w:lang w:val="en"/>
        </w:rPr>
        <w:t>a</w:t>
      </w:r>
      <w:r w:rsidR="008C23FD">
        <w:rPr>
          <w:lang w:val="en"/>
        </w:rPr>
        <w:t xml:space="preserve"> </w:t>
      </w:r>
      <w:r w:rsidRPr="00DE6DA1">
        <w:rPr>
          <w:lang w:val="en"/>
        </w:rPr>
        <w:t>substantial</w:t>
      </w:r>
      <w:r w:rsidR="008C23FD">
        <w:rPr>
          <w:lang w:val="en"/>
        </w:rPr>
        <w:t xml:space="preserve"> </w:t>
      </w:r>
      <w:r w:rsidRPr="00DE6DA1">
        <w:rPr>
          <w:lang w:val="en"/>
        </w:rPr>
        <w:t>enough</w:t>
      </w:r>
      <w:r w:rsidR="008C23FD">
        <w:rPr>
          <w:lang w:val="en"/>
        </w:rPr>
        <w:t xml:space="preserve"> </w:t>
      </w:r>
      <w:r w:rsidRPr="00DE6DA1">
        <w:rPr>
          <w:lang w:val="en"/>
        </w:rPr>
        <w:t>violation</w:t>
      </w:r>
      <w:r w:rsidR="008C23FD">
        <w:rPr>
          <w:lang w:val="en"/>
        </w:rPr>
        <w:t xml:space="preserve"> </w:t>
      </w:r>
      <w:r w:rsidRPr="00DE6DA1">
        <w:rPr>
          <w:lang w:val="en"/>
        </w:rPr>
        <w:t>to</w:t>
      </w:r>
      <w:r w:rsidR="008C23FD">
        <w:rPr>
          <w:lang w:val="en"/>
        </w:rPr>
        <w:t xml:space="preserve"> </w:t>
      </w:r>
      <w:r w:rsidRPr="00DE6DA1">
        <w:rPr>
          <w:lang w:val="en"/>
        </w:rPr>
        <w:t>warrant</w:t>
      </w:r>
      <w:r w:rsidR="008C23FD">
        <w:rPr>
          <w:lang w:val="en"/>
        </w:rPr>
        <w:t xml:space="preserve"> </w:t>
      </w:r>
      <w:r w:rsidRPr="00DE6DA1">
        <w:rPr>
          <w:lang w:val="en"/>
        </w:rPr>
        <w:t>an</w:t>
      </w:r>
      <w:r w:rsidR="008C23FD">
        <w:rPr>
          <w:lang w:val="en"/>
        </w:rPr>
        <w:t xml:space="preserve"> </w:t>
      </w:r>
      <w:r w:rsidRPr="00DE6DA1">
        <w:rPr>
          <w:lang w:val="en"/>
        </w:rPr>
        <w:t>additional</w:t>
      </w:r>
      <w:r w:rsidR="008C23FD">
        <w:rPr>
          <w:lang w:val="en"/>
        </w:rPr>
        <w:t xml:space="preserve"> </w:t>
      </w:r>
      <w:r w:rsidRPr="00DE6DA1">
        <w:rPr>
          <w:lang w:val="en"/>
        </w:rPr>
        <w:t>five-year</w:t>
      </w:r>
      <w:r w:rsidR="008C23FD">
        <w:rPr>
          <w:lang w:val="en"/>
        </w:rPr>
        <w:t xml:space="preserve"> </w:t>
      </w:r>
      <w:r w:rsidRPr="00DE6DA1">
        <w:rPr>
          <w:lang w:val="en"/>
        </w:rPr>
        <w:t>restriction.</w:t>
      </w:r>
    </w:p>
    <w:p w:rsidR="00394549" w:rsidRDefault="00394549" w:rsidP="00356FE5">
      <w:pPr>
        <w:pStyle w:val="Heading6"/>
      </w:pPr>
      <w:bookmarkStart w:id="14" w:name="_Toc435430521"/>
      <w:r>
        <w:t>7631.</w:t>
      </w:r>
      <w:r w:rsidR="00313C43">
        <w:t>2</w:t>
      </w:r>
      <w:r w:rsidR="0053085C">
        <w:t>7</w:t>
      </w:r>
      <w:r w:rsidR="00313C43">
        <w:t xml:space="preserve"> </w:t>
      </w:r>
      <w:r w:rsidR="00DD41D1" w:rsidRPr="00DD41D1">
        <w:t>Notifying</w:t>
      </w:r>
      <w:r w:rsidR="008C23FD">
        <w:t xml:space="preserve"> </w:t>
      </w:r>
      <w:r w:rsidR="00DD41D1" w:rsidRPr="00DD41D1">
        <w:t>an</w:t>
      </w:r>
      <w:r w:rsidR="008C23FD">
        <w:t xml:space="preserve"> </w:t>
      </w:r>
      <w:r w:rsidR="00DD41D1" w:rsidRPr="00DD41D1">
        <w:t>Operation</w:t>
      </w:r>
      <w:r w:rsidR="008C23FD">
        <w:t xml:space="preserve"> </w:t>
      </w:r>
      <w:proofErr w:type="gramStart"/>
      <w:r w:rsidR="00DD41D1" w:rsidRPr="00DD41D1">
        <w:t>About</w:t>
      </w:r>
      <w:proofErr w:type="gramEnd"/>
      <w:r w:rsidR="008C23FD">
        <w:t xml:space="preserve"> </w:t>
      </w:r>
      <w:r w:rsidR="00DD41D1" w:rsidRPr="00DD41D1">
        <w:t>Restrictions</w:t>
      </w:r>
      <w:r w:rsidR="008C23FD">
        <w:t xml:space="preserve"> </w:t>
      </w:r>
      <w:r w:rsidR="00DD41D1" w:rsidRPr="00DD41D1">
        <w:t>on</w:t>
      </w:r>
      <w:r w:rsidR="008C23FD">
        <w:t xml:space="preserve"> </w:t>
      </w:r>
      <w:r w:rsidR="00DD41D1" w:rsidRPr="00DD41D1">
        <w:t>Controlling</w:t>
      </w:r>
      <w:r w:rsidR="008C23FD">
        <w:t xml:space="preserve"> </w:t>
      </w:r>
      <w:r w:rsidR="00DD41D1" w:rsidRPr="00DD41D1">
        <w:t>Persons</w:t>
      </w:r>
      <w:bookmarkEnd w:id="14"/>
    </w:p>
    <w:p w:rsidR="00A21DE5" w:rsidRPr="00DE6DA1" w:rsidRDefault="00A21DE5" w:rsidP="00A21DE5">
      <w:pPr>
        <w:pStyle w:val="revisionnodfps"/>
        <w:rPr>
          <w:lang w:val="en"/>
        </w:rPr>
      </w:pPr>
      <w:r w:rsidRPr="00DE6DA1">
        <w:rPr>
          <w:lang w:val="en"/>
        </w:rPr>
        <w:t>LPPH</w:t>
      </w:r>
      <w:r w:rsidR="008C23FD">
        <w:rPr>
          <w:lang w:val="en"/>
        </w:rPr>
        <w:t xml:space="preserve"> </w:t>
      </w:r>
      <w:r w:rsidRPr="00A21DE5">
        <w:rPr>
          <w:strike/>
          <w:color w:val="FF0000"/>
          <w:lang w:val="en"/>
        </w:rPr>
        <w:t>September</w:t>
      </w:r>
      <w:r w:rsidR="008C23FD">
        <w:rPr>
          <w:strike/>
          <w:color w:val="FF0000"/>
          <w:lang w:val="en"/>
        </w:rPr>
        <w:t xml:space="preserve"> </w:t>
      </w:r>
      <w:r w:rsidRPr="00A21DE5">
        <w:rPr>
          <w:strike/>
          <w:color w:val="FF0000"/>
          <w:lang w:val="en"/>
        </w:rPr>
        <w:t>2012</w:t>
      </w:r>
      <w:r w:rsidR="008C23FD">
        <w:rPr>
          <w:lang w:val="en"/>
        </w:rPr>
        <w:t xml:space="preserve"> </w:t>
      </w:r>
      <w:r>
        <w:rPr>
          <w:lang w:val="en"/>
        </w:rPr>
        <w:t>DRAFT</w:t>
      </w:r>
      <w:r w:rsidR="008C23FD">
        <w:rPr>
          <w:lang w:val="en"/>
        </w:rPr>
        <w:t xml:space="preserve"> </w:t>
      </w:r>
      <w:r>
        <w:rPr>
          <w:lang w:val="en"/>
        </w:rPr>
        <w:t>8642-CCL</w:t>
      </w:r>
      <w:r w:rsidR="008C23FD">
        <w:rPr>
          <w:lang w:val="en"/>
        </w:rPr>
        <w:t xml:space="preserve"> </w:t>
      </w:r>
      <w:r>
        <w:rPr>
          <w:lang w:val="en"/>
        </w:rPr>
        <w:t>(</w:t>
      </w:r>
      <w:r w:rsidR="00A757B8">
        <w:rPr>
          <w:lang w:val="en"/>
        </w:rPr>
        <w:t xml:space="preserve">rev, </w:t>
      </w:r>
      <w:proofErr w:type="spellStart"/>
      <w:r w:rsidR="00A757B8">
        <w:rPr>
          <w:lang w:val="en"/>
        </w:rPr>
        <w:t>num</w:t>
      </w:r>
      <w:proofErr w:type="spellEnd"/>
      <w:r w:rsidR="00E351CB">
        <w:rPr>
          <w:lang w:val="en"/>
        </w:rPr>
        <w:t>;</w:t>
      </w:r>
      <w:r w:rsidR="008C23FD">
        <w:rPr>
          <w:lang w:val="en"/>
        </w:rPr>
        <w:t xml:space="preserve"> </w:t>
      </w:r>
      <w:r w:rsidR="00E351CB">
        <w:rPr>
          <w:lang w:val="en"/>
        </w:rPr>
        <w:t>currently</w:t>
      </w:r>
      <w:r w:rsidR="008C23FD">
        <w:rPr>
          <w:lang w:val="en"/>
        </w:rPr>
        <w:t xml:space="preserve"> </w:t>
      </w:r>
      <w:r w:rsidR="00E351CB">
        <w:rPr>
          <w:lang w:val="en"/>
        </w:rPr>
        <w:t>7631.7</w:t>
      </w:r>
      <w:r>
        <w:rPr>
          <w:lang w:val="en"/>
        </w:rPr>
        <w:t>)</w:t>
      </w:r>
    </w:p>
    <w:p w:rsidR="00DE6DA1" w:rsidRPr="00DE6DA1" w:rsidRDefault="00DE6DA1" w:rsidP="00A21DE5">
      <w:pPr>
        <w:pStyle w:val="bodytextdfps"/>
        <w:rPr>
          <w:lang w:val="en"/>
        </w:rPr>
      </w:pPr>
      <w:r w:rsidRPr="00DE6DA1">
        <w:rPr>
          <w:lang w:val="en"/>
        </w:rPr>
        <w:t>When</w:t>
      </w:r>
      <w:r w:rsidR="008C23FD">
        <w:rPr>
          <w:lang w:val="en"/>
        </w:rPr>
        <w:t xml:space="preserve"> </w:t>
      </w:r>
      <w:r w:rsidRPr="00DE6DA1">
        <w:rPr>
          <w:lang w:val="en"/>
        </w:rPr>
        <w:t>preparing</w:t>
      </w:r>
      <w:r w:rsidR="008C23FD">
        <w:rPr>
          <w:lang w:val="en"/>
        </w:rPr>
        <w:t xml:space="preserve"> </w:t>
      </w:r>
      <w:r w:rsidRPr="00DE6DA1">
        <w:rPr>
          <w:lang w:val="en"/>
        </w:rPr>
        <w:t>a</w:t>
      </w:r>
      <w:r w:rsidR="008C23FD">
        <w:rPr>
          <w:lang w:val="en"/>
        </w:rPr>
        <w:t xml:space="preserve"> </w:t>
      </w:r>
      <w:r w:rsidRPr="00DE6DA1">
        <w:rPr>
          <w:lang w:val="en"/>
        </w:rPr>
        <w:t>notification</w:t>
      </w:r>
      <w:r w:rsidR="008C23FD">
        <w:rPr>
          <w:lang w:val="en"/>
        </w:rPr>
        <w:t xml:space="preserve"> </w:t>
      </w:r>
      <w:r w:rsidRPr="00DE6DA1">
        <w:rPr>
          <w:lang w:val="en"/>
        </w:rPr>
        <w:t>letter</w:t>
      </w:r>
      <w:r w:rsidR="008C23FD">
        <w:rPr>
          <w:lang w:val="en"/>
        </w:rPr>
        <w:t xml:space="preserve"> </w:t>
      </w:r>
      <w:r w:rsidRPr="00DE6DA1">
        <w:rPr>
          <w:lang w:val="en"/>
        </w:rPr>
        <w:t>(</w:t>
      </w:r>
      <w:r w:rsidR="003433E5" w:rsidRPr="003433E5">
        <w:rPr>
          <w:lang w:val="en"/>
        </w:rPr>
        <w:t>CLASS Form 2880</w:t>
      </w:r>
      <w:r w:rsidR="003433E5" w:rsidRPr="003433E5">
        <w:rPr>
          <w:i/>
          <w:lang w:val="en"/>
        </w:rPr>
        <w:t xml:space="preserve"> Intent to Impose Adverse Action</w:t>
      </w:r>
      <w:r w:rsidRPr="00DE6DA1">
        <w:rPr>
          <w:lang w:val="en"/>
        </w:rPr>
        <w:t>),</w:t>
      </w:r>
      <w:r w:rsidR="008C23FD">
        <w:rPr>
          <w:lang w:val="en"/>
        </w:rPr>
        <w:t xml:space="preserve"> </w:t>
      </w:r>
      <w:r w:rsidRPr="00DE6DA1">
        <w:rPr>
          <w:lang w:val="en"/>
        </w:rPr>
        <w:t>the</w:t>
      </w:r>
      <w:r w:rsidR="008C23FD">
        <w:rPr>
          <w:lang w:val="en"/>
        </w:rPr>
        <w:t xml:space="preserve"> </w:t>
      </w:r>
      <w:r w:rsidRPr="00DE6DA1">
        <w:rPr>
          <w:lang w:val="en"/>
        </w:rPr>
        <w:t>inspector</w:t>
      </w:r>
      <w:r w:rsidR="008C23FD">
        <w:rPr>
          <w:lang w:val="en"/>
        </w:rPr>
        <w:t xml:space="preserve"> </w:t>
      </w:r>
      <w:r w:rsidRPr="00DE6DA1">
        <w:rPr>
          <w:lang w:val="en"/>
        </w:rPr>
        <w:t>must</w:t>
      </w:r>
      <w:r w:rsidR="008C23FD">
        <w:rPr>
          <w:lang w:val="en"/>
        </w:rPr>
        <w:t xml:space="preserve"> </w:t>
      </w:r>
      <w:r w:rsidRPr="00DE6DA1">
        <w:rPr>
          <w:lang w:val="en"/>
        </w:rPr>
        <w:t>include</w:t>
      </w:r>
      <w:r w:rsidR="008C23FD">
        <w:rPr>
          <w:lang w:val="en"/>
        </w:rPr>
        <w:t xml:space="preserve"> </w:t>
      </w:r>
      <w:r w:rsidRPr="00DE6DA1">
        <w:rPr>
          <w:lang w:val="en"/>
        </w:rPr>
        <w:t>a</w:t>
      </w:r>
      <w:r w:rsidR="008C23FD">
        <w:rPr>
          <w:lang w:val="en"/>
        </w:rPr>
        <w:t xml:space="preserve"> </w:t>
      </w:r>
      <w:r w:rsidRPr="00DE6DA1">
        <w:rPr>
          <w:lang w:val="en"/>
        </w:rPr>
        <w:t>statement</w:t>
      </w:r>
      <w:r w:rsidR="008C23FD">
        <w:rPr>
          <w:lang w:val="en"/>
        </w:rPr>
        <w:t xml:space="preserve"> </w:t>
      </w:r>
      <w:r w:rsidRPr="00DE6DA1">
        <w:rPr>
          <w:lang w:val="en"/>
        </w:rPr>
        <w:t>that</w:t>
      </w:r>
      <w:r w:rsidR="008C23FD">
        <w:rPr>
          <w:lang w:val="en"/>
        </w:rPr>
        <w:t xml:space="preserve"> </w:t>
      </w:r>
      <w:r w:rsidRPr="00DE6DA1">
        <w:rPr>
          <w:lang w:val="en"/>
        </w:rPr>
        <w:t>when</w:t>
      </w:r>
      <w:r w:rsidR="008C23FD">
        <w:rPr>
          <w:lang w:val="en"/>
        </w:rPr>
        <w:t xml:space="preserve"> </w:t>
      </w:r>
      <w:r w:rsidRPr="00DE6DA1">
        <w:rPr>
          <w:lang w:val="en"/>
        </w:rPr>
        <w:t>Licensing</w:t>
      </w:r>
      <w:r w:rsidR="008C23FD">
        <w:rPr>
          <w:lang w:val="en"/>
        </w:rPr>
        <w:t xml:space="preserve"> </w:t>
      </w:r>
      <w:r w:rsidRPr="00DE6DA1">
        <w:rPr>
          <w:lang w:val="en"/>
        </w:rPr>
        <w:t>revokes</w:t>
      </w:r>
      <w:r w:rsidR="008C23FD">
        <w:rPr>
          <w:lang w:val="en"/>
        </w:rPr>
        <w:t xml:space="preserve"> </w:t>
      </w:r>
      <w:proofErr w:type="gramStart"/>
      <w:r w:rsidRPr="00DE6DA1">
        <w:rPr>
          <w:lang w:val="en"/>
        </w:rPr>
        <w:t>a</w:t>
      </w:r>
      <w:r w:rsidR="008C23FD">
        <w:rPr>
          <w:lang w:val="en"/>
        </w:rPr>
        <w:t xml:space="preserve"> </w:t>
      </w:r>
      <w:r w:rsidRPr="00DE6DA1">
        <w:rPr>
          <w:lang w:val="en"/>
        </w:rPr>
        <w:t>child</w:t>
      </w:r>
      <w:r w:rsidR="008C23FD">
        <w:rPr>
          <w:lang w:val="en"/>
        </w:rPr>
        <w:t xml:space="preserve"> </w:t>
      </w:r>
      <w:r w:rsidRPr="00DE6DA1">
        <w:rPr>
          <w:lang w:val="en"/>
        </w:rPr>
        <w:t>care</w:t>
      </w:r>
      <w:proofErr w:type="gramEnd"/>
      <w:r w:rsidR="008C23FD">
        <w:rPr>
          <w:lang w:val="en"/>
        </w:rPr>
        <w:t xml:space="preserve"> </w:t>
      </w:r>
      <w:r w:rsidRPr="00DE6DA1">
        <w:rPr>
          <w:lang w:val="en"/>
        </w:rPr>
        <w:t>permit,</w:t>
      </w:r>
      <w:r w:rsidR="008C23FD">
        <w:rPr>
          <w:lang w:val="en"/>
        </w:rPr>
        <w:t xml:space="preserve"> </w:t>
      </w:r>
      <w:r w:rsidRPr="00DE6DA1">
        <w:rPr>
          <w:lang w:val="en"/>
        </w:rPr>
        <w:t>controlling</w:t>
      </w:r>
      <w:r w:rsidR="008C23FD">
        <w:rPr>
          <w:lang w:val="en"/>
        </w:rPr>
        <w:t xml:space="preserve"> </w:t>
      </w:r>
      <w:r w:rsidRPr="00DE6DA1">
        <w:rPr>
          <w:lang w:val="en"/>
        </w:rPr>
        <w:t>persons</w:t>
      </w:r>
      <w:r w:rsidR="008C23FD">
        <w:rPr>
          <w:lang w:val="en"/>
        </w:rPr>
        <w:t xml:space="preserve"> </w:t>
      </w:r>
      <w:r w:rsidRPr="00DE6DA1">
        <w:rPr>
          <w:lang w:val="en"/>
        </w:rPr>
        <w:t>associated</w:t>
      </w:r>
      <w:r w:rsidR="008C23FD">
        <w:rPr>
          <w:lang w:val="en"/>
        </w:rPr>
        <w:t xml:space="preserve"> </w:t>
      </w:r>
      <w:r w:rsidRPr="00DE6DA1">
        <w:rPr>
          <w:lang w:val="en"/>
        </w:rPr>
        <w:t>with</w:t>
      </w:r>
      <w:r w:rsidR="008C23FD">
        <w:rPr>
          <w:lang w:val="en"/>
        </w:rPr>
        <w:t xml:space="preserve"> </w:t>
      </w:r>
      <w:r w:rsidRPr="00DE6DA1">
        <w:rPr>
          <w:lang w:val="en"/>
        </w:rPr>
        <w:t>the</w:t>
      </w:r>
      <w:r w:rsidR="008C23FD">
        <w:rPr>
          <w:lang w:val="en"/>
        </w:rPr>
        <w:t xml:space="preserve"> </w:t>
      </w:r>
      <w:r w:rsidRPr="00DE6DA1">
        <w:rPr>
          <w:lang w:val="en"/>
        </w:rPr>
        <w:t>operation:</w:t>
      </w:r>
    </w:p>
    <w:p w:rsidR="00DE6DA1" w:rsidRPr="00DE6DA1" w:rsidRDefault="008C23FD" w:rsidP="00A21DE5">
      <w:pPr>
        <w:pStyle w:val="list1dfps"/>
        <w:rPr>
          <w:lang w:val="en"/>
        </w:rPr>
      </w:pPr>
      <w:r>
        <w:rPr>
          <w:lang w:val="en"/>
        </w:rPr>
        <w:t xml:space="preserve">  </w:t>
      </w:r>
      <w:r w:rsidR="00A21DE5" w:rsidRPr="00E83B43">
        <w:rPr>
          <w:lang w:val="en"/>
        </w:rPr>
        <w:t>•</w:t>
      </w:r>
      <w:r w:rsidR="00A21DE5" w:rsidRPr="00E83B43">
        <w:rPr>
          <w:lang w:val="en"/>
        </w:rPr>
        <w:tab/>
      </w:r>
      <w:r w:rsidR="00DE6DA1" w:rsidRPr="00DE6DA1">
        <w:rPr>
          <w:lang w:val="en"/>
        </w:rPr>
        <w:t>are</w:t>
      </w:r>
      <w:r>
        <w:rPr>
          <w:lang w:val="en"/>
        </w:rPr>
        <w:t xml:space="preserve"> </w:t>
      </w:r>
      <w:r w:rsidR="00DE6DA1" w:rsidRPr="00DE6DA1">
        <w:rPr>
          <w:lang w:val="en"/>
        </w:rPr>
        <w:t>designated</w:t>
      </w:r>
      <w:r>
        <w:rPr>
          <w:lang w:val="en"/>
        </w:rPr>
        <w:t xml:space="preserve"> </w:t>
      </w:r>
      <w:r w:rsidR="00DE6DA1" w:rsidRPr="00DE6DA1">
        <w:rPr>
          <w:lang w:val="en"/>
        </w:rPr>
        <w:t>as</w:t>
      </w:r>
      <w:r>
        <w:rPr>
          <w:lang w:val="en"/>
        </w:rPr>
        <w:t xml:space="preserve"> </w:t>
      </w:r>
      <w:r w:rsidR="00DE6DA1" w:rsidRPr="00DE6DA1">
        <w:rPr>
          <w:lang w:val="en"/>
        </w:rPr>
        <w:t>controlling;</w:t>
      </w:r>
      <w:r>
        <w:rPr>
          <w:lang w:val="en"/>
        </w:rPr>
        <w:t xml:space="preserve"> </w:t>
      </w:r>
      <w:r w:rsidR="00DE6DA1" w:rsidRPr="00DE6DA1">
        <w:rPr>
          <w:lang w:val="en"/>
        </w:rPr>
        <w:t>and</w:t>
      </w:r>
    </w:p>
    <w:p w:rsidR="00DE6DA1" w:rsidRPr="00DE6DA1" w:rsidRDefault="008C23FD" w:rsidP="00A21DE5">
      <w:pPr>
        <w:pStyle w:val="list1dfps"/>
        <w:rPr>
          <w:lang w:val="en"/>
        </w:rPr>
      </w:pPr>
      <w:r>
        <w:rPr>
          <w:lang w:val="en"/>
        </w:rPr>
        <w:t xml:space="preserve">  </w:t>
      </w:r>
      <w:r w:rsidR="00A21DE5" w:rsidRPr="00E83B43">
        <w:rPr>
          <w:lang w:val="en"/>
        </w:rPr>
        <w:t>•</w:t>
      </w:r>
      <w:r w:rsidR="00A21DE5" w:rsidRPr="00E83B43">
        <w:rPr>
          <w:lang w:val="en"/>
        </w:rPr>
        <w:tab/>
      </w:r>
      <w:r w:rsidR="00DE6DA1" w:rsidRPr="00DE6DA1">
        <w:rPr>
          <w:lang w:val="en"/>
        </w:rPr>
        <w:t>receive</w:t>
      </w:r>
      <w:r>
        <w:rPr>
          <w:lang w:val="en"/>
        </w:rPr>
        <w:t xml:space="preserve"> </w:t>
      </w:r>
      <w:r w:rsidR="00DE6DA1" w:rsidRPr="00DE6DA1">
        <w:rPr>
          <w:lang w:val="en"/>
        </w:rPr>
        <w:t>a</w:t>
      </w:r>
      <w:r>
        <w:rPr>
          <w:lang w:val="en"/>
        </w:rPr>
        <w:t xml:space="preserve"> </w:t>
      </w:r>
      <w:r w:rsidR="00DE6DA1" w:rsidRPr="00DE6DA1">
        <w:rPr>
          <w:lang w:val="en"/>
        </w:rPr>
        <w:t>letter</w:t>
      </w:r>
      <w:r>
        <w:rPr>
          <w:lang w:val="en"/>
        </w:rPr>
        <w:t xml:space="preserve"> </w:t>
      </w:r>
      <w:r w:rsidR="00DE6DA1" w:rsidRPr="00DE6DA1">
        <w:rPr>
          <w:lang w:val="en"/>
        </w:rPr>
        <w:t>offering</w:t>
      </w:r>
      <w:r>
        <w:rPr>
          <w:lang w:val="en"/>
        </w:rPr>
        <w:t xml:space="preserve"> </w:t>
      </w:r>
      <w:r w:rsidR="00DE6DA1" w:rsidRPr="00DE6DA1">
        <w:rPr>
          <w:lang w:val="en"/>
        </w:rPr>
        <w:t>an</w:t>
      </w:r>
      <w:r>
        <w:rPr>
          <w:lang w:val="en"/>
        </w:rPr>
        <w:t xml:space="preserve"> </w:t>
      </w:r>
      <w:r w:rsidR="00DE6DA1" w:rsidRPr="00DE6DA1">
        <w:rPr>
          <w:lang w:val="en"/>
        </w:rPr>
        <w:t>administrative</w:t>
      </w:r>
      <w:r>
        <w:rPr>
          <w:lang w:val="en"/>
        </w:rPr>
        <w:t xml:space="preserve"> </w:t>
      </w:r>
      <w:r w:rsidR="00DE6DA1" w:rsidRPr="00DE6DA1">
        <w:rPr>
          <w:lang w:val="en"/>
        </w:rPr>
        <w:t>review</w:t>
      </w:r>
      <w:r>
        <w:rPr>
          <w:lang w:val="en"/>
        </w:rPr>
        <w:t xml:space="preserve"> </w:t>
      </w:r>
      <w:r w:rsidR="00DE6DA1" w:rsidRPr="00DE6DA1">
        <w:rPr>
          <w:lang w:val="en"/>
        </w:rPr>
        <w:t>of</w:t>
      </w:r>
      <w:r>
        <w:rPr>
          <w:lang w:val="en"/>
        </w:rPr>
        <w:t xml:space="preserve"> </w:t>
      </w:r>
      <w:r w:rsidR="00DE6DA1" w:rsidRPr="00DE6DA1">
        <w:rPr>
          <w:lang w:val="en"/>
        </w:rPr>
        <w:t>that</w:t>
      </w:r>
      <w:r>
        <w:rPr>
          <w:lang w:val="en"/>
        </w:rPr>
        <w:t xml:space="preserve"> </w:t>
      </w:r>
      <w:r w:rsidR="00DE6DA1" w:rsidRPr="00DE6DA1">
        <w:rPr>
          <w:lang w:val="en"/>
        </w:rPr>
        <w:t>designation.</w:t>
      </w:r>
    </w:p>
    <w:p w:rsidR="00DE6DA1" w:rsidRPr="00DE6DA1" w:rsidRDefault="00DE6DA1" w:rsidP="00A21DE5">
      <w:pPr>
        <w:pStyle w:val="bodytextdfps"/>
        <w:rPr>
          <w:lang w:val="en"/>
        </w:rPr>
      </w:pPr>
      <w:r w:rsidRPr="00DE6DA1">
        <w:rPr>
          <w:lang w:val="en"/>
        </w:rPr>
        <w:t>The</w:t>
      </w:r>
      <w:r w:rsidR="008C23FD">
        <w:rPr>
          <w:lang w:val="en"/>
        </w:rPr>
        <w:t xml:space="preserve"> </w:t>
      </w:r>
      <w:r w:rsidRPr="00DE6DA1">
        <w:rPr>
          <w:lang w:val="en"/>
        </w:rPr>
        <w:t>inspector</w:t>
      </w:r>
      <w:r w:rsidR="008C23FD">
        <w:rPr>
          <w:lang w:val="en"/>
        </w:rPr>
        <w:t xml:space="preserve"> </w:t>
      </w:r>
      <w:r w:rsidRPr="00DE6DA1">
        <w:rPr>
          <w:lang w:val="en"/>
        </w:rPr>
        <w:t>includes</w:t>
      </w:r>
      <w:r w:rsidR="008C23FD">
        <w:rPr>
          <w:lang w:val="en"/>
        </w:rPr>
        <w:t xml:space="preserve"> </w:t>
      </w:r>
      <w:r w:rsidRPr="00DE6DA1">
        <w:rPr>
          <w:lang w:val="en"/>
        </w:rPr>
        <w:t>that</w:t>
      </w:r>
      <w:r w:rsidR="008C23FD">
        <w:rPr>
          <w:lang w:val="en"/>
        </w:rPr>
        <w:t xml:space="preserve"> </w:t>
      </w:r>
      <w:r w:rsidRPr="00DE6DA1">
        <w:rPr>
          <w:lang w:val="en"/>
        </w:rPr>
        <w:t>a</w:t>
      </w:r>
      <w:r w:rsidR="008C23FD">
        <w:rPr>
          <w:lang w:val="en"/>
        </w:rPr>
        <w:t xml:space="preserve"> </w:t>
      </w:r>
      <w:r w:rsidRPr="00DE6DA1">
        <w:rPr>
          <w:lang w:val="en"/>
        </w:rPr>
        <w:t>person’s</w:t>
      </w:r>
      <w:r w:rsidR="008C23FD">
        <w:rPr>
          <w:lang w:val="en"/>
        </w:rPr>
        <w:t xml:space="preserve"> </w:t>
      </w:r>
      <w:r w:rsidRPr="00DE6DA1">
        <w:rPr>
          <w:lang w:val="en"/>
        </w:rPr>
        <w:t>designation</w:t>
      </w:r>
      <w:r w:rsidR="008C23FD">
        <w:rPr>
          <w:lang w:val="en"/>
        </w:rPr>
        <w:t xml:space="preserve"> </w:t>
      </w:r>
      <w:r w:rsidRPr="00DE6DA1">
        <w:rPr>
          <w:lang w:val="en"/>
        </w:rPr>
        <w:t>as</w:t>
      </w:r>
      <w:r w:rsidR="008C23FD">
        <w:rPr>
          <w:lang w:val="en"/>
        </w:rPr>
        <w:t xml:space="preserve"> </w:t>
      </w:r>
      <w:r w:rsidRPr="00DE6DA1">
        <w:rPr>
          <w:lang w:val="en"/>
        </w:rPr>
        <w:t>a</w:t>
      </w:r>
      <w:r w:rsidR="008C23FD">
        <w:rPr>
          <w:lang w:val="en"/>
        </w:rPr>
        <w:t xml:space="preserve"> </w:t>
      </w:r>
      <w:r w:rsidRPr="00DE6DA1">
        <w:rPr>
          <w:lang w:val="en"/>
        </w:rPr>
        <w:t>controlling</w:t>
      </w:r>
      <w:r w:rsidR="008C23FD">
        <w:rPr>
          <w:lang w:val="en"/>
        </w:rPr>
        <w:t xml:space="preserve"> </w:t>
      </w:r>
      <w:r w:rsidRPr="00DE6DA1">
        <w:rPr>
          <w:lang w:val="en"/>
        </w:rPr>
        <w:t>person</w:t>
      </w:r>
      <w:r w:rsidR="008C23FD">
        <w:rPr>
          <w:lang w:val="en"/>
        </w:rPr>
        <w:t xml:space="preserve"> </w:t>
      </w:r>
      <w:r w:rsidRPr="00DE6DA1">
        <w:rPr>
          <w:lang w:val="en"/>
        </w:rPr>
        <w:t>is</w:t>
      </w:r>
      <w:r w:rsidR="008C23FD">
        <w:rPr>
          <w:lang w:val="en"/>
        </w:rPr>
        <w:t xml:space="preserve"> </w:t>
      </w:r>
      <w:r w:rsidRPr="00DE6DA1">
        <w:rPr>
          <w:lang w:val="en"/>
        </w:rPr>
        <w:t>sustained</w:t>
      </w:r>
      <w:r w:rsidR="008C23FD">
        <w:rPr>
          <w:lang w:val="en"/>
        </w:rPr>
        <w:t xml:space="preserve"> </w:t>
      </w:r>
      <w:r w:rsidRPr="00DE6DA1">
        <w:rPr>
          <w:lang w:val="en"/>
        </w:rPr>
        <w:t>when</w:t>
      </w:r>
      <w:r w:rsidR="008C23FD">
        <w:rPr>
          <w:lang w:val="en"/>
        </w:rPr>
        <w:t xml:space="preserve"> </w:t>
      </w:r>
      <w:r w:rsidRPr="00DE6DA1">
        <w:rPr>
          <w:lang w:val="en"/>
        </w:rPr>
        <w:t>the</w:t>
      </w:r>
      <w:r w:rsidR="008C23FD">
        <w:rPr>
          <w:lang w:val="en"/>
        </w:rPr>
        <w:t xml:space="preserve"> </w:t>
      </w:r>
      <w:r w:rsidRPr="00DE6DA1">
        <w:rPr>
          <w:lang w:val="en"/>
        </w:rPr>
        <w:t>revocation</w:t>
      </w:r>
      <w:r w:rsidR="008C23FD">
        <w:rPr>
          <w:lang w:val="en"/>
        </w:rPr>
        <w:t xml:space="preserve"> </w:t>
      </w:r>
      <w:r w:rsidRPr="00DE6DA1">
        <w:rPr>
          <w:lang w:val="en"/>
        </w:rPr>
        <w:t>and</w:t>
      </w:r>
      <w:r w:rsidR="008C23FD">
        <w:rPr>
          <w:lang w:val="en"/>
        </w:rPr>
        <w:t xml:space="preserve"> </w:t>
      </w:r>
      <w:r w:rsidRPr="00DE6DA1">
        <w:rPr>
          <w:lang w:val="en"/>
        </w:rPr>
        <w:t>the</w:t>
      </w:r>
      <w:r w:rsidR="008C23FD">
        <w:rPr>
          <w:lang w:val="en"/>
        </w:rPr>
        <w:t xml:space="preserve"> </w:t>
      </w:r>
      <w:r w:rsidRPr="00DE6DA1">
        <w:rPr>
          <w:lang w:val="en"/>
        </w:rPr>
        <w:t>due</w:t>
      </w:r>
      <w:r w:rsidR="008C23FD">
        <w:rPr>
          <w:lang w:val="en"/>
        </w:rPr>
        <w:t xml:space="preserve"> </w:t>
      </w:r>
      <w:r w:rsidRPr="00DE6DA1">
        <w:rPr>
          <w:lang w:val="en"/>
        </w:rPr>
        <w:t>process</w:t>
      </w:r>
      <w:r w:rsidR="008C23FD">
        <w:rPr>
          <w:lang w:val="en"/>
        </w:rPr>
        <w:t xml:space="preserve"> </w:t>
      </w:r>
      <w:r w:rsidRPr="00DE6DA1">
        <w:rPr>
          <w:lang w:val="en"/>
        </w:rPr>
        <w:t>for</w:t>
      </w:r>
      <w:r w:rsidR="008C23FD">
        <w:rPr>
          <w:lang w:val="en"/>
        </w:rPr>
        <w:t xml:space="preserve"> </w:t>
      </w:r>
      <w:r w:rsidRPr="00DE6DA1">
        <w:rPr>
          <w:lang w:val="en"/>
        </w:rPr>
        <w:t>a</w:t>
      </w:r>
      <w:r w:rsidR="008C23FD">
        <w:rPr>
          <w:lang w:val="en"/>
        </w:rPr>
        <w:t xml:space="preserve"> </w:t>
      </w:r>
      <w:r w:rsidRPr="00DE6DA1">
        <w:rPr>
          <w:lang w:val="en"/>
        </w:rPr>
        <w:t>designated</w:t>
      </w:r>
      <w:r w:rsidR="008C23FD">
        <w:rPr>
          <w:lang w:val="en"/>
        </w:rPr>
        <w:t xml:space="preserve"> </w:t>
      </w:r>
      <w:r w:rsidRPr="00DE6DA1">
        <w:rPr>
          <w:lang w:val="en"/>
        </w:rPr>
        <w:t>controlling</w:t>
      </w:r>
      <w:r w:rsidR="008C23FD">
        <w:rPr>
          <w:lang w:val="en"/>
        </w:rPr>
        <w:t xml:space="preserve"> </w:t>
      </w:r>
      <w:r w:rsidRPr="00DE6DA1">
        <w:rPr>
          <w:lang w:val="en"/>
        </w:rPr>
        <w:t>person</w:t>
      </w:r>
      <w:r w:rsidR="008C23FD">
        <w:rPr>
          <w:lang w:val="en"/>
        </w:rPr>
        <w:t xml:space="preserve"> </w:t>
      </w:r>
      <w:r w:rsidRPr="00DE6DA1">
        <w:rPr>
          <w:lang w:val="en"/>
        </w:rPr>
        <w:t>are</w:t>
      </w:r>
      <w:r w:rsidR="008C23FD">
        <w:rPr>
          <w:lang w:val="en"/>
        </w:rPr>
        <w:t xml:space="preserve"> </w:t>
      </w:r>
      <w:r w:rsidRPr="00DE6DA1">
        <w:rPr>
          <w:lang w:val="en"/>
        </w:rPr>
        <w:t>final.</w:t>
      </w:r>
      <w:r w:rsidR="008C23FD">
        <w:rPr>
          <w:lang w:val="en"/>
        </w:rPr>
        <w:t xml:space="preserve"> </w:t>
      </w:r>
    </w:p>
    <w:p w:rsidR="00DE6DA1" w:rsidRPr="00DE6DA1" w:rsidRDefault="00DE6DA1" w:rsidP="00A21DE5">
      <w:pPr>
        <w:pStyle w:val="bodytextdfps"/>
        <w:rPr>
          <w:lang w:val="en"/>
        </w:rPr>
      </w:pPr>
      <w:r w:rsidRPr="00DE6DA1">
        <w:rPr>
          <w:lang w:val="en"/>
        </w:rPr>
        <w:t>For</w:t>
      </w:r>
      <w:r w:rsidR="008C23FD">
        <w:rPr>
          <w:lang w:val="en"/>
        </w:rPr>
        <w:t xml:space="preserve"> </w:t>
      </w:r>
      <w:r w:rsidRPr="00DE6DA1">
        <w:rPr>
          <w:lang w:val="en"/>
        </w:rPr>
        <w:t>five</w:t>
      </w:r>
      <w:r w:rsidR="008C23FD">
        <w:rPr>
          <w:lang w:val="en"/>
        </w:rPr>
        <w:t xml:space="preserve"> </w:t>
      </w:r>
      <w:r w:rsidRPr="00DE6DA1">
        <w:rPr>
          <w:lang w:val="en"/>
        </w:rPr>
        <w:t>years</w:t>
      </w:r>
      <w:r w:rsidR="008C23FD">
        <w:rPr>
          <w:lang w:val="en"/>
        </w:rPr>
        <w:t xml:space="preserve"> </w:t>
      </w:r>
      <w:r w:rsidRPr="00DE6DA1">
        <w:rPr>
          <w:lang w:val="en"/>
        </w:rPr>
        <w:t>after</w:t>
      </w:r>
      <w:r w:rsidR="008C23FD">
        <w:rPr>
          <w:lang w:val="en"/>
        </w:rPr>
        <w:t xml:space="preserve"> </w:t>
      </w:r>
      <w:r w:rsidRPr="00DE6DA1">
        <w:rPr>
          <w:lang w:val="en"/>
        </w:rPr>
        <w:t>the</w:t>
      </w:r>
      <w:r w:rsidR="008C23FD">
        <w:rPr>
          <w:lang w:val="en"/>
        </w:rPr>
        <w:t xml:space="preserve"> </w:t>
      </w:r>
      <w:r w:rsidRPr="00DE6DA1">
        <w:rPr>
          <w:lang w:val="en"/>
        </w:rPr>
        <w:t>designation</w:t>
      </w:r>
      <w:r w:rsidR="008C23FD">
        <w:rPr>
          <w:lang w:val="en"/>
        </w:rPr>
        <w:t xml:space="preserve"> </w:t>
      </w:r>
      <w:r w:rsidRPr="00DE6DA1">
        <w:rPr>
          <w:lang w:val="en"/>
        </w:rPr>
        <w:t>is</w:t>
      </w:r>
      <w:r w:rsidR="008C23FD">
        <w:rPr>
          <w:lang w:val="en"/>
        </w:rPr>
        <w:t xml:space="preserve"> </w:t>
      </w:r>
      <w:r w:rsidRPr="00DE6DA1">
        <w:rPr>
          <w:lang w:val="en"/>
        </w:rPr>
        <w:t>sustained,</w:t>
      </w:r>
      <w:r w:rsidR="008C23FD">
        <w:rPr>
          <w:lang w:val="en"/>
        </w:rPr>
        <w:t xml:space="preserve"> </w:t>
      </w:r>
      <w:r w:rsidRPr="00DE6DA1">
        <w:rPr>
          <w:lang w:val="en"/>
        </w:rPr>
        <w:t>a</w:t>
      </w:r>
      <w:r w:rsidR="008C23FD">
        <w:rPr>
          <w:lang w:val="en"/>
        </w:rPr>
        <w:t xml:space="preserve"> </w:t>
      </w:r>
      <w:r w:rsidRPr="00DE6DA1">
        <w:rPr>
          <w:lang w:val="en"/>
        </w:rPr>
        <w:t>sustained</w:t>
      </w:r>
      <w:r w:rsidR="008C23FD">
        <w:rPr>
          <w:lang w:val="en"/>
        </w:rPr>
        <w:t xml:space="preserve"> </w:t>
      </w:r>
      <w:r w:rsidRPr="00DE6DA1">
        <w:rPr>
          <w:lang w:val="en"/>
        </w:rPr>
        <w:t>controlling</w:t>
      </w:r>
      <w:r w:rsidR="008C23FD">
        <w:rPr>
          <w:lang w:val="en"/>
        </w:rPr>
        <w:t xml:space="preserve"> </w:t>
      </w:r>
      <w:r w:rsidRPr="00DE6DA1">
        <w:rPr>
          <w:lang w:val="en"/>
        </w:rPr>
        <w:t>person</w:t>
      </w:r>
      <w:r w:rsidR="008C23FD">
        <w:rPr>
          <w:lang w:val="en"/>
        </w:rPr>
        <w:t xml:space="preserve"> </w:t>
      </w:r>
      <w:r w:rsidRPr="00DE6DA1">
        <w:rPr>
          <w:lang w:val="en"/>
        </w:rPr>
        <w:t>cannot:</w:t>
      </w:r>
    </w:p>
    <w:p w:rsidR="00DE6DA1" w:rsidRPr="00DE6DA1" w:rsidRDefault="008C23FD" w:rsidP="00A21DE5">
      <w:pPr>
        <w:pStyle w:val="list1dfps"/>
        <w:rPr>
          <w:lang w:val="en"/>
        </w:rPr>
      </w:pPr>
      <w:r>
        <w:rPr>
          <w:lang w:val="en"/>
        </w:rPr>
        <w:lastRenderedPageBreak/>
        <w:t xml:space="preserve">  </w:t>
      </w:r>
      <w:r w:rsidR="00A21DE5" w:rsidRPr="00E83B43">
        <w:rPr>
          <w:lang w:val="en"/>
        </w:rPr>
        <w:t>•</w:t>
      </w:r>
      <w:r w:rsidR="00A21DE5" w:rsidRPr="00E83B43">
        <w:rPr>
          <w:lang w:val="en"/>
        </w:rPr>
        <w:tab/>
      </w:r>
      <w:r w:rsidR="00DE6DA1" w:rsidRPr="00DE6DA1">
        <w:rPr>
          <w:lang w:val="en"/>
        </w:rPr>
        <w:t>obtain</w:t>
      </w:r>
      <w:r>
        <w:rPr>
          <w:lang w:val="en"/>
        </w:rPr>
        <w:t xml:space="preserve"> </w:t>
      </w:r>
      <w:r w:rsidR="00DE6DA1" w:rsidRPr="00DE6DA1">
        <w:rPr>
          <w:lang w:val="en"/>
        </w:rPr>
        <w:t>a</w:t>
      </w:r>
      <w:r>
        <w:rPr>
          <w:lang w:val="en"/>
        </w:rPr>
        <w:t xml:space="preserve"> </w:t>
      </w:r>
      <w:r w:rsidR="00DE6DA1" w:rsidRPr="00DE6DA1">
        <w:rPr>
          <w:lang w:val="en"/>
        </w:rPr>
        <w:t>permit</w:t>
      </w:r>
      <w:r>
        <w:rPr>
          <w:lang w:val="en"/>
        </w:rPr>
        <w:t xml:space="preserve"> </w:t>
      </w:r>
      <w:r w:rsidR="00DE6DA1" w:rsidRPr="00DE6DA1">
        <w:rPr>
          <w:lang w:val="en"/>
        </w:rPr>
        <w:t>to</w:t>
      </w:r>
      <w:r>
        <w:rPr>
          <w:lang w:val="en"/>
        </w:rPr>
        <w:t xml:space="preserve"> </w:t>
      </w:r>
      <w:r w:rsidR="00DE6DA1" w:rsidRPr="00DE6DA1">
        <w:rPr>
          <w:lang w:val="en"/>
        </w:rPr>
        <w:t>operate</w:t>
      </w:r>
      <w:r>
        <w:rPr>
          <w:lang w:val="en"/>
        </w:rPr>
        <w:t xml:space="preserve"> </w:t>
      </w:r>
      <w:r w:rsidR="00DE6DA1" w:rsidRPr="00DE6DA1">
        <w:rPr>
          <w:lang w:val="en"/>
        </w:rPr>
        <w:t>a</w:t>
      </w:r>
      <w:r>
        <w:rPr>
          <w:lang w:val="en"/>
        </w:rPr>
        <w:t xml:space="preserve"> </w:t>
      </w:r>
      <w:r w:rsidR="00DE6DA1" w:rsidRPr="00DE6DA1">
        <w:rPr>
          <w:lang w:val="en"/>
        </w:rPr>
        <w:t>child</w:t>
      </w:r>
      <w:r>
        <w:rPr>
          <w:lang w:val="en"/>
        </w:rPr>
        <w:t xml:space="preserve"> </w:t>
      </w:r>
      <w:r w:rsidR="00DE6DA1" w:rsidRPr="00DE6DA1">
        <w:rPr>
          <w:lang w:val="en"/>
        </w:rPr>
        <w:t>care</w:t>
      </w:r>
      <w:r>
        <w:rPr>
          <w:lang w:val="en"/>
        </w:rPr>
        <w:t xml:space="preserve"> </w:t>
      </w:r>
      <w:r w:rsidR="00DE6DA1" w:rsidRPr="00DE6DA1">
        <w:rPr>
          <w:lang w:val="en"/>
        </w:rPr>
        <w:t>operation;</w:t>
      </w:r>
      <w:r>
        <w:rPr>
          <w:lang w:val="en"/>
        </w:rPr>
        <w:t xml:space="preserve"> </w:t>
      </w:r>
      <w:r w:rsidR="00DE6DA1" w:rsidRPr="00DE6DA1">
        <w:rPr>
          <w:lang w:val="en"/>
        </w:rPr>
        <w:t>or</w:t>
      </w:r>
    </w:p>
    <w:p w:rsidR="00DE6DA1" w:rsidRPr="00DE6DA1" w:rsidRDefault="008C23FD" w:rsidP="00A21DE5">
      <w:pPr>
        <w:pStyle w:val="list1dfps"/>
        <w:rPr>
          <w:lang w:val="en"/>
        </w:rPr>
      </w:pPr>
      <w:r>
        <w:rPr>
          <w:lang w:val="en"/>
        </w:rPr>
        <w:t xml:space="preserve">  </w:t>
      </w:r>
      <w:r w:rsidR="00A21DE5" w:rsidRPr="00E83B43">
        <w:rPr>
          <w:lang w:val="en"/>
        </w:rPr>
        <w:t>•</w:t>
      </w:r>
      <w:r w:rsidR="00A21DE5" w:rsidRPr="00E83B43">
        <w:rPr>
          <w:lang w:val="en"/>
        </w:rPr>
        <w:tab/>
      </w:r>
      <w:r w:rsidR="00DE6DA1" w:rsidRPr="00DE6DA1">
        <w:rPr>
          <w:lang w:val="en"/>
        </w:rPr>
        <w:t>serve</w:t>
      </w:r>
      <w:r>
        <w:rPr>
          <w:lang w:val="en"/>
        </w:rPr>
        <w:t xml:space="preserve"> </w:t>
      </w:r>
      <w:r w:rsidR="00DE6DA1" w:rsidRPr="00DE6DA1">
        <w:rPr>
          <w:lang w:val="en"/>
        </w:rPr>
        <w:t>as</w:t>
      </w:r>
      <w:r>
        <w:rPr>
          <w:lang w:val="en"/>
        </w:rPr>
        <w:t xml:space="preserve"> </w:t>
      </w:r>
      <w:r w:rsidR="00DE6DA1" w:rsidRPr="00DE6DA1">
        <w:rPr>
          <w:lang w:val="en"/>
        </w:rPr>
        <w:t>a</w:t>
      </w:r>
      <w:r>
        <w:rPr>
          <w:lang w:val="en"/>
        </w:rPr>
        <w:t xml:space="preserve"> </w:t>
      </w:r>
      <w:r w:rsidR="00DE6DA1" w:rsidRPr="00DE6DA1">
        <w:rPr>
          <w:lang w:val="en"/>
        </w:rPr>
        <w:t>controlling</w:t>
      </w:r>
      <w:r>
        <w:rPr>
          <w:lang w:val="en"/>
        </w:rPr>
        <w:t xml:space="preserve"> </w:t>
      </w:r>
      <w:r w:rsidR="00DE6DA1" w:rsidRPr="00DE6DA1">
        <w:rPr>
          <w:lang w:val="en"/>
        </w:rPr>
        <w:t>person.</w:t>
      </w:r>
    </w:p>
    <w:p w:rsidR="00DE6DA1" w:rsidRPr="00DE6DA1" w:rsidRDefault="00DE6DA1" w:rsidP="00A21DE5">
      <w:pPr>
        <w:pStyle w:val="bodytextcitationdfps"/>
        <w:rPr>
          <w:lang w:val="en"/>
        </w:rPr>
      </w:pPr>
      <w:r w:rsidRPr="00DE6DA1">
        <w:rPr>
          <w:lang w:val="en"/>
        </w:rPr>
        <w:t>Texas</w:t>
      </w:r>
      <w:r w:rsidR="008C23FD">
        <w:rPr>
          <w:lang w:val="en"/>
        </w:rPr>
        <w:t xml:space="preserve"> </w:t>
      </w:r>
      <w:r w:rsidRPr="00DE6DA1">
        <w:rPr>
          <w:lang w:val="en"/>
        </w:rPr>
        <w:t>Human</w:t>
      </w:r>
      <w:r w:rsidR="008C23FD">
        <w:rPr>
          <w:lang w:val="en"/>
        </w:rPr>
        <w:t xml:space="preserve"> </w:t>
      </w:r>
      <w:r w:rsidRPr="00DE6DA1">
        <w:rPr>
          <w:lang w:val="en"/>
        </w:rPr>
        <w:t>Resources</w:t>
      </w:r>
      <w:r w:rsidR="008C23FD">
        <w:rPr>
          <w:lang w:val="en"/>
        </w:rPr>
        <w:t xml:space="preserve"> </w:t>
      </w:r>
      <w:r w:rsidRPr="00DE6DA1">
        <w:rPr>
          <w:lang w:val="en"/>
        </w:rPr>
        <w:t>Code,</w:t>
      </w:r>
      <w:r w:rsidR="008C23FD">
        <w:rPr>
          <w:lang w:val="en"/>
        </w:rPr>
        <w:t xml:space="preserve"> </w:t>
      </w:r>
      <w:hyperlink r:id="rId35" w:anchor="42.072" w:history="1">
        <w:r w:rsidRPr="00DE6DA1">
          <w:rPr>
            <w:color w:val="006699"/>
            <w:lang w:val="en"/>
          </w:rPr>
          <w:t>§42.072(g)</w:t>
        </w:r>
      </w:hyperlink>
    </w:p>
    <w:p w:rsidR="00DE6DA1" w:rsidRPr="00DE6DA1" w:rsidRDefault="00DE6DA1" w:rsidP="00A21DE5">
      <w:pPr>
        <w:pStyle w:val="bodytextcitationdfps"/>
        <w:rPr>
          <w:lang w:val="en"/>
        </w:rPr>
      </w:pPr>
      <w:r w:rsidRPr="00DE6DA1">
        <w:rPr>
          <w:lang w:val="en"/>
        </w:rPr>
        <w:t>DFPS</w:t>
      </w:r>
      <w:r w:rsidR="008C23FD">
        <w:rPr>
          <w:lang w:val="en"/>
        </w:rPr>
        <w:t xml:space="preserve"> </w:t>
      </w:r>
      <w:r w:rsidRPr="00DE6DA1">
        <w:rPr>
          <w:lang w:val="en"/>
        </w:rPr>
        <w:t>Rules,</w:t>
      </w:r>
      <w:r w:rsidR="008C23FD">
        <w:rPr>
          <w:lang w:val="en"/>
        </w:rPr>
        <w:t xml:space="preserve"> </w:t>
      </w:r>
      <w:r w:rsidRPr="00DE6DA1">
        <w:rPr>
          <w:lang w:val="en"/>
        </w:rPr>
        <w:t>40</w:t>
      </w:r>
      <w:r w:rsidR="008C23FD">
        <w:rPr>
          <w:lang w:val="en"/>
        </w:rPr>
        <w:t xml:space="preserve"> </w:t>
      </w:r>
      <w:r w:rsidRPr="00DE6DA1">
        <w:rPr>
          <w:lang w:val="en"/>
        </w:rPr>
        <w:t>TAC</w:t>
      </w:r>
      <w:r w:rsidR="008C23FD">
        <w:rPr>
          <w:lang w:val="en"/>
        </w:rPr>
        <w:t xml:space="preserve"> </w:t>
      </w:r>
      <w:hyperlink r:id="rId36" w:history="1">
        <w:r w:rsidRPr="00DE6DA1">
          <w:rPr>
            <w:color w:val="006699"/>
            <w:lang w:val="en"/>
          </w:rPr>
          <w:t>§745.8873</w:t>
        </w:r>
      </w:hyperlink>
    </w:p>
    <w:p w:rsidR="00394549" w:rsidRPr="006D5BFC" w:rsidRDefault="00394549" w:rsidP="006D6031">
      <w:pPr>
        <w:pStyle w:val="Heading5"/>
      </w:pPr>
      <w:bookmarkStart w:id="15" w:name="_Toc435430522"/>
      <w:r w:rsidRPr="006D5BFC">
        <w:t>7631.</w:t>
      </w:r>
      <w:bookmarkStart w:id="16" w:name="LPPH_7631_8"/>
      <w:bookmarkEnd w:id="16"/>
      <w:r w:rsidR="006D6031">
        <w:t>3</w:t>
      </w:r>
      <w:r w:rsidR="00313C43" w:rsidRPr="006D5BFC">
        <w:t xml:space="preserve"> </w:t>
      </w:r>
      <w:r w:rsidRPr="006D5BFC">
        <w:t>Authorizing</w:t>
      </w:r>
      <w:r w:rsidR="008C23FD" w:rsidRPr="006D5BFC">
        <w:t xml:space="preserve"> </w:t>
      </w:r>
      <w:r w:rsidRPr="006D5BFC">
        <w:t>and</w:t>
      </w:r>
      <w:r w:rsidR="008C23FD" w:rsidRPr="006D5BFC">
        <w:t xml:space="preserve"> </w:t>
      </w:r>
      <w:r w:rsidRPr="006D5BFC">
        <w:t>Delivering</w:t>
      </w:r>
      <w:r w:rsidR="008C23FD" w:rsidRPr="006D5BFC">
        <w:t xml:space="preserve"> </w:t>
      </w:r>
      <w:r w:rsidRPr="006D5BFC">
        <w:t>the</w:t>
      </w:r>
      <w:r w:rsidR="008C23FD" w:rsidRPr="006D5BFC">
        <w:t xml:space="preserve"> </w:t>
      </w:r>
      <w:r w:rsidRPr="006D5BFC">
        <w:t>Intent</w:t>
      </w:r>
      <w:r w:rsidR="008C23FD" w:rsidRPr="006D5BFC">
        <w:t xml:space="preserve"> </w:t>
      </w:r>
      <w:r w:rsidRPr="006D5BFC">
        <w:t>to</w:t>
      </w:r>
      <w:r w:rsidR="008C23FD" w:rsidRPr="006D5BFC">
        <w:t xml:space="preserve"> </w:t>
      </w:r>
      <w:r w:rsidRPr="006D5BFC">
        <w:t>Impose</w:t>
      </w:r>
      <w:r w:rsidR="008C23FD" w:rsidRPr="006D5BFC">
        <w:t xml:space="preserve"> </w:t>
      </w:r>
      <w:r w:rsidRPr="006D5BFC">
        <w:t>Adverse</w:t>
      </w:r>
      <w:r w:rsidR="008C23FD" w:rsidRPr="006D5BFC">
        <w:t xml:space="preserve"> </w:t>
      </w:r>
      <w:r w:rsidRPr="006D5BFC">
        <w:t>Action</w:t>
      </w:r>
      <w:r w:rsidR="008C23FD" w:rsidRPr="006D5BFC">
        <w:t xml:space="preserve"> </w:t>
      </w:r>
      <w:r w:rsidR="00C02B81">
        <w:t>L</w:t>
      </w:r>
      <w:r w:rsidRPr="006D5BFC">
        <w:t>etter</w:t>
      </w:r>
      <w:bookmarkEnd w:id="15"/>
    </w:p>
    <w:p w:rsidR="00A21DE5" w:rsidRPr="00DE6DA1" w:rsidRDefault="00A21DE5" w:rsidP="00A21DE5">
      <w:pPr>
        <w:pStyle w:val="revisionnodfps"/>
        <w:rPr>
          <w:lang w:val="en"/>
        </w:rPr>
      </w:pPr>
      <w:r w:rsidRPr="00DE6DA1">
        <w:rPr>
          <w:lang w:val="en"/>
        </w:rPr>
        <w:t>LPPH</w:t>
      </w:r>
      <w:r w:rsidR="008C23FD">
        <w:rPr>
          <w:lang w:val="en"/>
        </w:rPr>
        <w:t xml:space="preserve"> </w:t>
      </w:r>
      <w:r w:rsidR="007F72DD">
        <w:rPr>
          <w:strike/>
          <w:color w:val="FF0000"/>
          <w:lang w:val="en"/>
        </w:rPr>
        <w:t>January</w:t>
      </w:r>
      <w:r w:rsidR="008C23FD">
        <w:rPr>
          <w:strike/>
          <w:color w:val="FF0000"/>
          <w:lang w:val="en"/>
        </w:rPr>
        <w:t xml:space="preserve"> </w:t>
      </w:r>
      <w:r w:rsidR="007F72DD">
        <w:rPr>
          <w:strike/>
          <w:color w:val="FF0000"/>
          <w:lang w:val="en"/>
        </w:rPr>
        <w:t>2013</w:t>
      </w:r>
      <w:r w:rsidR="008C23FD">
        <w:rPr>
          <w:lang w:val="en"/>
        </w:rPr>
        <w:t xml:space="preserve"> </w:t>
      </w:r>
      <w:r>
        <w:rPr>
          <w:lang w:val="en"/>
        </w:rPr>
        <w:t>DRAFT</w:t>
      </w:r>
      <w:r w:rsidR="008C23FD">
        <w:rPr>
          <w:lang w:val="en"/>
        </w:rPr>
        <w:t xml:space="preserve"> </w:t>
      </w:r>
      <w:r>
        <w:rPr>
          <w:lang w:val="en"/>
        </w:rPr>
        <w:t>8642-CCL</w:t>
      </w:r>
      <w:r w:rsidR="008C23FD">
        <w:rPr>
          <w:lang w:val="en"/>
        </w:rPr>
        <w:t xml:space="preserve"> </w:t>
      </w:r>
      <w:r>
        <w:rPr>
          <w:lang w:val="en"/>
        </w:rPr>
        <w:t>(</w:t>
      </w:r>
      <w:r w:rsidR="0053128C">
        <w:rPr>
          <w:lang w:val="en"/>
        </w:rPr>
        <w:t xml:space="preserve">rev, </w:t>
      </w:r>
      <w:proofErr w:type="spellStart"/>
      <w:r w:rsidR="0053128C">
        <w:rPr>
          <w:lang w:val="en"/>
        </w:rPr>
        <w:t>ttl</w:t>
      </w:r>
      <w:proofErr w:type="spellEnd"/>
      <w:r w:rsidR="0053128C">
        <w:rPr>
          <w:lang w:val="en"/>
        </w:rPr>
        <w:t xml:space="preserve">, </w:t>
      </w:r>
      <w:proofErr w:type="spellStart"/>
      <w:r w:rsidR="0053128C">
        <w:rPr>
          <w:lang w:val="en"/>
        </w:rPr>
        <w:t>num</w:t>
      </w:r>
      <w:proofErr w:type="spellEnd"/>
      <w:r w:rsidR="0053128C">
        <w:rPr>
          <w:lang w:val="en"/>
        </w:rPr>
        <w:t>; currently7631.8</w:t>
      </w:r>
      <w:r>
        <w:rPr>
          <w:lang w:val="en"/>
        </w:rPr>
        <w:t>)</w:t>
      </w:r>
    </w:p>
    <w:p w:rsidR="00394549" w:rsidRPr="00BA029A" w:rsidRDefault="00394549" w:rsidP="001C1EB5">
      <w:pPr>
        <w:pStyle w:val="bodytextdfps"/>
      </w:pPr>
      <w:r w:rsidRPr="00BA029A">
        <w:t>The</w:t>
      </w:r>
      <w:r w:rsidR="008C23FD">
        <w:t xml:space="preserve"> </w:t>
      </w:r>
      <w:r w:rsidRPr="00BA029A">
        <w:t>notification</w:t>
      </w:r>
      <w:r w:rsidR="008C23FD">
        <w:t xml:space="preserve"> </w:t>
      </w:r>
      <w:r w:rsidRPr="00BA029A">
        <w:t>letter</w:t>
      </w:r>
      <w:r w:rsidR="008C23FD">
        <w:t xml:space="preserve"> </w:t>
      </w:r>
      <w:r w:rsidR="003433E5" w:rsidRPr="003433E5">
        <w:t>CLASS Form 2880</w:t>
      </w:r>
      <w:r w:rsidR="003433E5" w:rsidRPr="003433E5">
        <w:rPr>
          <w:i/>
        </w:rPr>
        <w:t xml:space="preserve"> Intent to Impose Adverse Action</w:t>
      </w:r>
      <w:r w:rsidRPr="00BA029A">
        <w:t>,</w:t>
      </w:r>
      <w:r w:rsidR="008C23FD">
        <w:t xml:space="preserve"> </w:t>
      </w:r>
      <w:r w:rsidRPr="00BA029A">
        <w:t>must</w:t>
      </w:r>
      <w:r w:rsidR="008C23FD">
        <w:t xml:space="preserve"> </w:t>
      </w:r>
      <w:r w:rsidRPr="00BA029A">
        <w:t>be</w:t>
      </w:r>
      <w:r w:rsidR="008C23FD">
        <w:t xml:space="preserve"> </w:t>
      </w:r>
      <w:r w:rsidRPr="00BA029A">
        <w:t>signed</w:t>
      </w:r>
      <w:r w:rsidR="008C23FD">
        <w:t xml:space="preserve"> </w:t>
      </w:r>
      <w:r w:rsidRPr="00BA029A">
        <w:t>by</w:t>
      </w:r>
      <w:r w:rsidR="008C23FD">
        <w:t xml:space="preserve"> </w:t>
      </w:r>
      <w:r w:rsidRPr="00BA029A">
        <w:t>the</w:t>
      </w:r>
      <w:r w:rsidR="008C23FD">
        <w:t xml:space="preserve"> </w:t>
      </w:r>
      <w:r w:rsidRPr="00BA029A">
        <w:t>inspector’s</w:t>
      </w:r>
      <w:r w:rsidR="008C23FD">
        <w:t xml:space="preserve"> </w:t>
      </w:r>
      <w:r w:rsidRPr="00BA029A">
        <w:t>director,</w:t>
      </w:r>
      <w:r w:rsidR="008C23FD">
        <w:t xml:space="preserve"> </w:t>
      </w:r>
      <w:r w:rsidRPr="00BA029A">
        <w:t>manager,</w:t>
      </w:r>
      <w:r w:rsidR="008C23FD">
        <w:t xml:space="preserve"> </w:t>
      </w:r>
      <w:r w:rsidRPr="00BA029A">
        <w:t>or</w:t>
      </w:r>
      <w:r w:rsidR="008C23FD">
        <w:t xml:space="preserve"> </w:t>
      </w:r>
      <w:r w:rsidRPr="00BA029A">
        <w:t>designee.</w:t>
      </w:r>
    </w:p>
    <w:p w:rsidR="00394549" w:rsidRPr="00BA029A" w:rsidRDefault="00394549" w:rsidP="001C1EB5">
      <w:pPr>
        <w:pStyle w:val="bodytextdfps"/>
      </w:pPr>
      <w:r w:rsidRPr="00BA029A">
        <w:t>The</w:t>
      </w:r>
      <w:r w:rsidR="008C23FD">
        <w:t xml:space="preserve"> </w:t>
      </w:r>
      <w:r w:rsidRPr="00BA029A">
        <w:t>inspector:</w:t>
      </w:r>
    </w:p>
    <w:p w:rsidR="00394549" w:rsidRPr="00BA029A" w:rsidRDefault="008C23FD" w:rsidP="001C1EB5">
      <w:pPr>
        <w:pStyle w:val="list1dfps"/>
      </w:pPr>
      <w:r>
        <w:rPr>
          <w:lang w:val="en"/>
        </w:rPr>
        <w:t xml:space="preserve">  </w:t>
      </w:r>
      <w:r w:rsidR="001C1EB5" w:rsidRPr="00E83B43">
        <w:rPr>
          <w:lang w:val="en"/>
        </w:rPr>
        <w:t>•</w:t>
      </w:r>
      <w:r w:rsidR="001C1EB5" w:rsidRPr="00E83B43">
        <w:rPr>
          <w:lang w:val="en"/>
        </w:rPr>
        <w:tab/>
      </w:r>
      <w:r w:rsidR="00394549" w:rsidRPr="00BA029A">
        <w:t>delivers</w:t>
      </w:r>
      <w:r>
        <w:t xml:space="preserve"> </w:t>
      </w:r>
      <w:r w:rsidR="00394549" w:rsidRPr="00BA029A">
        <w:t>the</w:t>
      </w:r>
      <w:r>
        <w:t xml:space="preserve"> </w:t>
      </w:r>
      <w:r w:rsidR="00394549" w:rsidRPr="00BA029A">
        <w:t>letter</w:t>
      </w:r>
      <w:r>
        <w:t xml:space="preserve"> </w:t>
      </w:r>
      <w:r w:rsidR="00394549" w:rsidRPr="00BA029A">
        <w:t>to</w:t>
      </w:r>
      <w:r>
        <w:t xml:space="preserve"> </w:t>
      </w:r>
      <w:r w:rsidR="00394549" w:rsidRPr="00BA029A">
        <w:t>the</w:t>
      </w:r>
      <w:r>
        <w:t xml:space="preserve"> </w:t>
      </w:r>
      <w:r w:rsidR="00394549" w:rsidRPr="00BA029A">
        <w:t>permit</w:t>
      </w:r>
      <w:r>
        <w:t xml:space="preserve"> </w:t>
      </w:r>
      <w:r w:rsidR="00394549" w:rsidRPr="00BA029A">
        <w:t>holder</w:t>
      </w:r>
      <w:r>
        <w:t xml:space="preserve"> </w:t>
      </w:r>
      <w:r w:rsidR="00394549" w:rsidRPr="00BA029A">
        <w:t>or</w:t>
      </w:r>
      <w:r>
        <w:t xml:space="preserve"> </w:t>
      </w:r>
      <w:r w:rsidR="00394549" w:rsidRPr="00BA029A">
        <w:t>applicant</w:t>
      </w:r>
      <w:r>
        <w:t xml:space="preserve"> </w:t>
      </w:r>
      <w:r w:rsidR="00394549" w:rsidRPr="00BA029A">
        <w:t>personally</w:t>
      </w:r>
      <w:r>
        <w:t xml:space="preserve"> </w:t>
      </w:r>
      <w:r w:rsidR="00394549" w:rsidRPr="00BA029A">
        <w:t>or</w:t>
      </w:r>
      <w:r>
        <w:t xml:space="preserve"> </w:t>
      </w:r>
      <w:r w:rsidR="00394549" w:rsidRPr="00BA029A">
        <w:t>by</w:t>
      </w:r>
      <w:r>
        <w:t xml:space="preserve"> </w:t>
      </w:r>
      <w:r w:rsidR="00394549" w:rsidRPr="00BA029A">
        <w:t>courier</w:t>
      </w:r>
      <w:r>
        <w:t xml:space="preserve"> </w:t>
      </w:r>
      <w:r w:rsidR="00394549" w:rsidRPr="00BA029A">
        <w:t>and</w:t>
      </w:r>
      <w:r>
        <w:t xml:space="preserve"> </w:t>
      </w:r>
      <w:r w:rsidR="00394549" w:rsidRPr="00BA029A">
        <w:t>obtains</w:t>
      </w:r>
      <w:r>
        <w:t xml:space="preserve"> </w:t>
      </w:r>
      <w:r w:rsidR="00394549" w:rsidRPr="00BA029A">
        <w:t>a</w:t>
      </w:r>
      <w:r>
        <w:t xml:space="preserve"> </w:t>
      </w:r>
      <w:r w:rsidR="00394549" w:rsidRPr="00BA029A">
        <w:t>signed</w:t>
      </w:r>
      <w:r>
        <w:t xml:space="preserve"> </w:t>
      </w:r>
      <w:r w:rsidR="00394549" w:rsidRPr="00BA029A">
        <w:t>receipt;</w:t>
      </w:r>
      <w:r>
        <w:t xml:space="preserve"> </w:t>
      </w:r>
      <w:r w:rsidR="00394549" w:rsidRPr="00BA029A">
        <w:t>or</w:t>
      </w:r>
    </w:p>
    <w:p w:rsidR="00394549" w:rsidRPr="00BA029A" w:rsidRDefault="008C23FD" w:rsidP="001C1EB5">
      <w:pPr>
        <w:pStyle w:val="list1dfps"/>
      </w:pPr>
      <w:r>
        <w:rPr>
          <w:lang w:val="en"/>
        </w:rPr>
        <w:t xml:space="preserve">  </w:t>
      </w:r>
      <w:proofErr w:type="gramStart"/>
      <w:r w:rsidR="001C1EB5" w:rsidRPr="00E83B43">
        <w:rPr>
          <w:lang w:val="en"/>
        </w:rPr>
        <w:t>•</w:t>
      </w:r>
      <w:r w:rsidR="001C1EB5" w:rsidRPr="00E83B43">
        <w:rPr>
          <w:lang w:val="en"/>
        </w:rPr>
        <w:tab/>
      </w:r>
      <w:r w:rsidR="00394549" w:rsidRPr="00BA029A">
        <w:t>sends</w:t>
      </w:r>
      <w:r>
        <w:t xml:space="preserve"> </w:t>
      </w:r>
      <w:r w:rsidR="00394549" w:rsidRPr="00BA029A">
        <w:t>the</w:t>
      </w:r>
      <w:r>
        <w:t xml:space="preserve"> </w:t>
      </w:r>
      <w:r w:rsidR="00394549" w:rsidRPr="00BA029A">
        <w:t>letter</w:t>
      </w:r>
      <w:r>
        <w:t xml:space="preserve"> </w:t>
      </w:r>
      <w:r w:rsidR="00394549" w:rsidRPr="00BA029A">
        <w:t>by</w:t>
      </w:r>
      <w:r>
        <w:t xml:space="preserve"> </w:t>
      </w:r>
      <w:r w:rsidR="00394549" w:rsidRPr="00BA029A">
        <w:t>both</w:t>
      </w:r>
      <w:r>
        <w:t xml:space="preserve"> </w:t>
      </w:r>
      <w:r w:rsidR="00394549" w:rsidRPr="00BA029A">
        <w:t>regular</w:t>
      </w:r>
      <w:r>
        <w:t xml:space="preserve"> </w:t>
      </w:r>
      <w:r w:rsidR="00394549" w:rsidRPr="00BA029A">
        <w:t>and</w:t>
      </w:r>
      <w:r>
        <w:t xml:space="preserve"> </w:t>
      </w:r>
      <w:r w:rsidR="00394549" w:rsidRPr="00BA029A">
        <w:t>certified</w:t>
      </w:r>
      <w:r>
        <w:t xml:space="preserve"> </w:t>
      </w:r>
      <w:r w:rsidR="00394549" w:rsidRPr="00BA029A">
        <w:t>mail,</w:t>
      </w:r>
      <w:r>
        <w:t xml:space="preserve"> </w:t>
      </w:r>
      <w:r w:rsidR="00394549" w:rsidRPr="00BA029A">
        <w:t>with</w:t>
      </w:r>
      <w:r>
        <w:t xml:space="preserve"> </w:t>
      </w:r>
      <w:r w:rsidR="00394549" w:rsidRPr="00BA029A">
        <w:t>a</w:t>
      </w:r>
      <w:r>
        <w:t xml:space="preserve"> </w:t>
      </w:r>
      <w:r w:rsidR="00394549" w:rsidRPr="00BA029A">
        <w:t>return</w:t>
      </w:r>
      <w:r>
        <w:t xml:space="preserve"> </w:t>
      </w:r>
      <w:r w:rsidR="00394549" w:rsidRPr="00BA029A">
        <w:t>receipt</w:t>
      </w:r>
      <w:r>
        <w:t xml:space="preserve"> </w:t>
      </w:r>
      <w:r w:rsidR="00394549" w:rsidRPr="00BA029A">
        <w:t>requested.</w:t>
      </w:r>
      <w:proofErr w:type="gramEnd"/>
    </w:p>
    <w:p w:rsidR="00394549" w:rsidRPr="00BA029A" w:rsidRDefault="00394549" w:rsidP="001C1EB5">
      <w:pPr>
        <w:pStyle w:val="bodytextdfps"/>
      </w:pPr>
      <w:r w:rsidRPr="00BA029A">
        <w:t>The</w:t>
      </w:r>
      <w:r w:rsidR="008C23FD">
        <w:t xml:space="preserve"> </w:t>
      </w:r>
      <w:r w:rsidRPr="00BA029A">
        <w:t>inspector</w:t>
      </w:r>
      <w:r w:rsidR="008C23FD">
        <w:t xml:space="preserve"> </w:t>
      </w:r>
      <w:r w:rsidRPr="00BA029A">
        <w:t>sends</w:t>
      </w:r>
      <w:r w:rsidR="008C23FD">
        <w:t xml:space="preserve"> </w:t>
      </w:r>
      <w:r w:rsidRPr="00BA029A">
        <w:t>a</w:t>
      </w:r>
      <w:r w:rsidR="008C23FD">
        <w:t xml:space="preserve"> </w:t>
      </w:r>
      <w:r w:rsidRPr="00BA029A">
        <w:t>copy</w:t>
      </w:r>
      <w:r w:rsidR="008C23FD">
        <w:t xml:space="preserve"> </w:t>
      </w:r>
      <w:r w:rsidRPr="00BA029A">
        <w:t>of</w:t>
      </w:r>
      <w:r w:rsidR="008C23FD">
        <w:t xml:space="preserve"> </w:t>
      </w:r>
      <w:r w:rsidRPr="00BA029A">
        <w:t>the</w:t>
      </w:r>
      <w:r w:rsidR="008C23FD">
        <w:t xml:space="preserve"> </w:t>
      </w:r>
      <w:r w:rsidRPr="00BA029A">
        <w:t>letter</w:t>
      </w:r>
      <w:r w:rsidR="008C23FD">
        <w:t xml:space="preserve"> </w:t>
      </w:r>
      <w:r w:rsidRPr="00BA029A">
        <w:t>to</w:t>
      </w:r>
      <w:r w:rsidR="008C23FD">
        <w:t xml:space="preserve"> </w:t>
      </w:r>
      <w:r w:rsidRPr="00BA029A">
        <w:t>the:</w:t>
      </w:r>
    </w:p>
    <w:p w:rsidR="00394549" w:rsidRPr="00BA029A" w:rsidRDefault="00394549" w:rsidP="001C1EB5">
      <w:pPr>
        <w:pStyle w:val="list1dfps"/>
      </w:pPr>
      <w:proofErr w:type="gramStart"/>
      <w:r w:rsidRPr="00BA029A">
        <w:t>a</w:t>
      </w:r>
      <w:proofErr w:type="gramEnd"/>
      <w:r w:rsidRPr="00BA029A">
        <w:t>.</w:t>
      </w:r>
      <w:r w:rsidR="001C1EB5">
        <w:tab/>
      </w:r>
      <w:r w:rsidRPr="00BA029A">
        <w:t>director;</w:t>
      </w:r>
    </w:p>
    <w:p w:rsidR="00394549" w:rsidRPr="00BA029A" w:rsidRDefault="00394549" w:rsidP="001C1EB5">
      <w:pPr>
        <w:pStyle w:val="list1dfps"/>
      </w:pPr>
      <w:proofErr w:type="gramStart"/>
      <w:r w:rsidRPr="00BA029A">
        <w:t>b</w:t>
      </w:r>
      <w:proofErr w:type="gramEnd"/>
      <w:r w:rsidRPr="00BA029A">
        <w:t>.</w:t>
      </w:r>
      <w:r w:rsidR="001C1EB5">
        <w:tab/>
      </w:r>
      <w:r w:rsidRPr="00BA029A">
        <w:t>manager</w:t>
      </w:r>
      <w:r w:rsidR="008C23FD">
        <w:t xml:space="preserve"> </w:t>
      </w:r>
      <w:r w:rsidRPr="00BA029A">
        <w:t>(if</w:t>
      </w:r>
      <w:r w:rsidR="008C23FD">
        <w:t xml:space="preserve"> </w:t>
      </w:r>
      <w:r w:rsidRPr="00BA029A">
        <w:t>applicable);</w:t>
      </w:r>
    </w:p>
    <w:p w:rsidR="00394549" w:rsidRPr="00BA029A" w:rsidRDefault="001C1EB5" w:rsidP="001C1EB5">
      <w:pPr>
        <w:pStyle w:val="list1dfps"/>
      </w:pPr>
      <w:r>
        <w:t>c.</w:t>
      </w:r>
      <w:r>
        <w:tab/>
      </w:r>
      <w:r w:rsidR="00394549" w:rsidRPr="00BA029A">
        <w:t>Licensing</w:t>
      </w:r>
      <w:r w:rsidR="008C23FD">
        <w:t xml:space="preserve"> </w:t>
      </w:r>
      <w:r w:rsidR="00394549" w:rsidRPr="00BA029A">
        <w:t>attorney;</w:t>
      </w:r>
    </w:p>
    <w:p w:rsidR="00394549" w:rsidRPr="00BA029A" w:rsidRDefault="001C1EB5" w:rsidP="001C1EB5">
      <w:pPr>
        <w:pStyle w:val="list1dfps"/>
      </w:pPr>
      <w:proofErr w:type="gramStart"/>
      <w:r>
        <w:t>d</w:t>
      </w:r>
      <w:proofErr w:type="gramEnd"/>
      <w:r>
        <w:t>.</w:t>
      </w:r>
      <w:r>
        <w:tab/>
      </w:r>
      <w:r w:rsidR="00394549" w:rsidRPr="00BA029A">
        <w:t>supervisor;</w:t>
      </w:r>
      <w:r w:rsidR="008C23FD">
        <w:t xml:space="preserve"> </w:t>
      </w:r>
      <w:r w:rsidR="00394549" w:rsidRPr="00BA029A">
        <w:t>and</w:t>
      </w:r>
    </w:p>
    <w:p w:rsidR="00394549" w:rsidRPr="00BA029A" w:rsidRDefault="001C1EB5" w:rsidP="001C1EB5">
      <w:pPr>
        <w:pStyle w:val="list1dfps"/>
      </w:pPr>
      <w:proofErr w:type="gramStart"/>
      <w:r>
        <w:t>e</w:t>
      </w:r>
      <w:proofErr w:type="gramEnd"/>
      <w:r>
        <w:t>.</w:t>
      </w:r>
      <w:r>
        <w:tab/>
      </w:r>
      <w:r w:rsidR="00394549" w:rsidRPr="00BA029A">
        <w:t>residential</w:t>
      </w:r>
      <w:r w:rsidR="008C23FD">
        <w:t xml:space="preserve"> </w:t>
      </w:r>
      <w:r w:rsidR="00394549" w:rsidRPr="00BA029A">
        <w:t>contract</w:t>
      </w:r>
      <w:r w:rsidR="008C23FD">
        <w:t xml:space="preserve"> </w:t>
      </w:r>
      <w:r w:rsidR="00394549" w:rsidRPr="00BA029A">
        <w:t>manager</w:t>
      </w:r>
      <w:r w:rsidR="008C23FD">
        <w:t xml:space="preserve"> </w:t>
      </w:r>
      <w:r w:rsidR="00394549" w:rsidRPr="00BA029A">
        <w:t>(if</w:t>
      </w:r>
      <w:r w:rsidR="008C23FD">
        <w:t xml:space="preserve"> </w:t>
      </w:r>
      <w:r w:rsidR="00394549" w:rsidRPr="00BA029A">
        <w:t>applicable).</w:t>
      </w:r>
    </w:p>
    <w:p w:rsidR="00394549" w:rsidRPr="00BA029A" w:rsidRDefault="00394549" w:rsidP="001C1EB5">
      <w:pPr>
        <w:pStyle w:val="bodytextdfps"/>
      </w:pPr>
      <w:r w:rsidRPr="00BA029A">
        <w:t>Day</w:t>
      </w:r>
      <w:r w:rsidR="008C23FD">
        <w:t xml:space="preserve"> </w:t>
      </w:r>
      <w:r w:rsidRPr="00BA029A">
        <w:t>care</w:t>
      </w:r>
      <w:r w:rsidR="008C23FD">
        <w:t xml:space="preserve"> </w:t>
      </w:r>
      <w:r w:rsidRPr="00BA029A">
        <w:t>inspectors</w:t>
      </w:r>
      <w:r w:rsidR="008C23FD">
        <w:t xml:space="preserve"> </w:t>
      </w:r>
      <w:r w:rsidRPr="00BA029A">
        <w:t>also</w:t>
      </w:r>
      <w:r w:rsidR="008C23FD">
        <w:t xml:space="preserve"> </w:t>
      </w:r>
      <w:r w:rsidRPr="00BA029A">
        <w:t>notify:</w:t>
      </w:r>
    </w:p>
    <w:p w:rsidR="00394549" w:rsidRPr="00BA029A" w:rsidRDefault="008C23FD" w:rsidP="001C1EB5">
      <w:pPr>
        <w:pStyle w:val="list1dfps"/>
      </w:pPr>
      <w:r>
        <w:rPr>
          <w:lang w:val="en"/>
        </w:rPr>
        <w:t xml:space="preserve">  </w:t>
      </w:r>
      <w:r w:rsidR="001C1EB5" w:rsidRPr="00E83B43">
        <w:rPr>
          <w:lang w:val="en"/>
        </w:rPr>
        <w:t>•</w:t>
      </w:r>
      <w:r w:rsidR="001C1EB5" w:rsidRPr="00E83B43">
        <w:rPr>
          <w:lang w:val="en"/>
        </w:rPr>
        <w:tab/>
      </w:r>
      <w:proofErr w:type="gramStart"/>
      <w:r w:rsidR="00394549" w:rsidRPr="00BA029A">
        <w:t>the</w:t>
      </w:r>
      <w:proofErr w:type="gramEnd"/>
      <w:r>
        <w:t xml:space="preserve"> </w:t>
      </w:r>
      <w:r w:rsidR="00394549" w:rsidRPr="00BA029A">
        <w:t>local</w:t>
      </w:r>
      <w:r>
        <w:t xml:space="preserve"> </w:t>
      </w:r>
      <w:r w:rsidR="00394549" w:rsidRPr="00BA029A">
        <w:t>Child</w:t>
      </w:r>
      <w:r>
        <w:t xml:space="preserve"> </w:t>
      </w:r>
      <w:r w:rsidR="00394549" w:rsidRPr="00BA029A">
        <w:t>Care</w:t>
      </w:r>
      <w:r>
        <w:t xml:space="preserve"> </w:t>
      </w:r>
      <w:r w:rsidR="00394549" w:rsidRPr="00BA029A">
        <w:t>Management</w:t>
      </w:r>
      <w:r>
        <w:t xml:space="preserve"> </w:t>
      </w:r>
      <w:r w:rsidR="00394549" w:rsidRPr="00BA029A">
        <w:t>Services</w:t>
      </w:r>
      <w:r>
        <w:t xml:space="preserve"> </w:t>
      </w:r>
      <w:r w:rsidR="00394549" w:rsidRPr="00BA029A">
        <w:t>(CCMS);</w:t>
      </w:r>
      <w:r>
        <w:t xml:space="preserve"> </w:t>
      </w:r>
      <w:r w:rsidR="00394549" w:rsidRPr="00BA029A">
        <w:t>and</w:t>
      </w:r>
    </w:p>
    <w:p w:rsidR="00394549" w:rsidRPr="00BA029A" w:rsidRDefault="008C23FD" w:rsidP="001C1EB5">
      <w:pPr>
        <w:pStyle w:val="list1dfps"/>
      </w:pPr>
      <w:r>
        <w:rPr>
          <w:lang w:val="en"/>
        </w:rPr>
        <w:t xml:space="preserve">  </w:t>
      </w:r>
      <w:r w:rsidR="001C1EB5" w:rsidRPr="00E83B43">
        <w:rPr>
          <w:lang w:val="en"/>
        </w:rPr>
        <w:t>•</w:t>
      </w:r>
      <w:r w:rsidR="001C1EB5" w:rsidRPr="00E83B43">
        <w:rPr>
          <w:lang w:val="en"/>
        </w:rPr>
        <w:tab/>
      </w:r>
      <w:proofErr w:type="gramStart"/>
      <w:r w:rsidR="00394549" w:rsidRPr="00BA029A">
        <w:t>the</w:t>
      </w:r>
      <w:proofErr w:type="gramEnd"/>
      <w:r>
        <w:t xml:space="preserve"> </w:t>
      </w:r>
      <w:r w:rsidR="00394549" w:rsidRPr="00BA029A">
        <w:t>Child</w:t>
      </w:r>
      <w:r>
        <w:t xml:space="preserve"> </w:t>
      </w:r>
      <w:r w:rsidR="00394549" w:rsidRPr="00BA029A">
        <w:t>and</w:t>
      </w:r>
      <w:r>
        <w:t xml:space="preserve"> </w:t>
      </w:r>
      <w:r w:rsidR="00394549" w:rsidRPr="00BA029A">
        <w:t>Adult</w:t>
      </w:r>
      <w:r>
        <w:t xml:space="preserve"> </w:t>
      </w:r>
      <w:r w:rsidR="00394549" w:rsidRPr="00BA029A">
        <w:t>Care</w:t>
      </w:r>
      <w:r>
        <w:t xml:space="preserve"> </w:t>
      </w:r>
      <w:r w:rsidR="00394549" w:rsidRPr="00BA029A">
        <w:t>Food</w:t>
      </w:r>
      <w:r>
        <w:t xml:space="preserve"> </w:t>
      </w:r>
      <w:r w:rsidR="00394549" w:rsidRPr="00BA029A">
        <w:t>Program</w:t>
      </w:r>
      <w:r>
        <w:t xml:space="preserve"> </w:t>
      </w:r>
      <w:r w:rsidR="00394549" w:rsidRPr="00BA029A">
        <w:t>(CACFP),</w:t>
      </w:r>
      <w:r>
        <w:t xml:space="preserve"> </w:t>
      </w:r>
      <w:r w:rsidR="00394549" w:rsidRPr="00BA029A">
        <w:t>if</w:t>
      </w:r>
      <w:r>
        <w:t xml:space="preserve"> </w:t>
      </w:r>
      <w:r w:rsidR="00394549" w:rsidRPr="00BA029A">
        <w:t>applicable.</w:t>
      </w:r>
    </w:p>
    <w:p w:rsidR="00394549" w:rsidRPr="000E0BCF" w:rsidRDefault="00394549" w:rsidP="000E0BCF">
      <w:pPr>
        <w:pStyle w:val="bodytextcitationdfps"/>
      </w:pPr>
      <w:r w:rsidRPr="000E0BCF">
        <w:t>DFPS</w:t>
      </w:r>
      <w:r w:rsidR="008C23FD">
        <w:t xml:space="preserve"> </w:t>
      </w:r>
      <w:r w:rsidRPr="000E0BCF">
        <w:t>Rules,</w:t>
      </w:r>
      <w:r w:rsidR="008C23FD">
        <w:t xml:space="preserve"> </w:t>
      </w:r>
      <w:r w:rsidRPr="000E0BCF">
        <w:t>40</w:t>
      </w:r>
      <w:r w:rsidR="008C23FD">
        <w:t xml:space="preserve"> </w:t>
      </w:r>
      <w:r w:rsidRPr="000E0BCF">
        <w:t>TAC</w:t>
      </w:r>
      <w:r w:rsidR="008C23FD">
        <w:t xml:space="preserve"> </w:t>
      </w:r>
      <w:hyperlink r:id="rId37" w:history="1">
        <w:r w:rsidRPr="000E0BCF">
          <w:rPr>
            <w:rStyle w:val="Hyperlink"/>
          </w:rPr>
          <w:t>§745.8657</w:t>
        </w:r>
      </w:hyperlink>
    </w:p>
    <w:p w:rsidR="00394549" w:rsidRDefault="000076A6" w:rsidP="00A0247E">
      <w:pPr>
        <w:pStyle w:val="Heading6"/>
      </w:pPr>
      <w:bookmarkStart w:id="17" w:name="_Toc435430523"/>
      <w:r>
        <w:t xml:space="preserve">7631.31 When </w:t>
      </w:r>
      <w:proofErr w:type="gramStart"/>
      <w:r>
        <w:t>The</w:t>
      </w:r>
      <w:proofErr w:type="gramEnd"/>
      <w:r w:rsidRPr="00BA029A">
        <w:t xml:space="preserve"> </w:t>
      </w:r>
      <w:r w:rsidR="00394549" w:rsidRPr="00BA029A">
        <w:t>Operation</w:t>
      </w:r>
      <w:r w:rsidR="008C23FD">
        <w:t xml:space="preserve"> </w:t>
      </w:r>
      <w:r w:rsidR="00394549" w:rsidRPr="00BA029A">
        <w:t>Is</w:t>
      </w:r>
      <w:r w:rsidR="008C23FD">
        <w:t xml:space="preserve"> </w:t>
      </w:r>
      <w:r w:rsidR="00394549" w:rsidRPr="00BA029A">
        <w:t>Required</w:t>
      </w:r>
      <w:r w:rsidR="008C23FD">
        <w:t xml:space="preserve"> </w:t>
      </w:r>
      <w:r w:rsidR="00394549" w:rsidRPr="00BA029A">
        <w:t>to</w:t>
      </w:r>
      <w:r w:rsidR="008C23FD">
        <w:t xml:space="preserve"> </w:t>
      </w:r>
      <w:r w:rsidR="00394549" w:rsidRPr="00BA029A">
        <w:t>Close</w:t>
      </w:r>
      <w:r w:rsidR="008C23FD">
        <w:t xml:space="preserve"> </w:t>
      </w:r>
      <w:r w:rsidR="00394549" w:rsidRPr="00BA029A">
        <w:t>Immediately</w:t>
      </w:r>
      <w:bookmarkEnd w:id="17"/>
    </w:p>
    <w:p w:rsidR="00FF7057" w:rsidRPr="00DE6DA1" w:rsidRDefault="00FF7057" w:rsidP="00FF7057">
      <w:pPr>
        <w:pStyle w:val="revisionnodfps"/>
        <w:rPr>
          <w:lang w:val="en"/>
        </w:rPr>
      </w:pPr>
      <w:r w:rsidRPr="00DE6DA1">
        <w:rPr>
          <w:lang w:val="en"/>
        </w:rPr>
        <w:t>LPPH</w:t>
      </w:r>
      <w:r>
        <w:rPr>
          <w:lang w:val="en"/>
        </w:rPr>
        <w:t xml:space="preserve"> DRAFT 8642-CCL (new)</w:t>
      </w:r>
    </w:p>
    <w:p w:rsidR="00394549" w:rsidRPr="00BA029A" w:rsidRDefault="00394549" w:rsidP="00166D9A">
      <w:pPr>
        <w:pStyle w:val="bodytextdfps"/>
      </w:pPr>
      <w:r w:rsidRPr="00BA029A">
        <w:t>If</w:t>
      </w:r>
      <w:r w:rsidR="008C23FD">
        <w:t xml:space="preserve"> </w:t>
      </w:r>
      <w:r w:rsidRPr="00BA029A">
        <w:t>the</w:t>
      </w:r>
      <w:r w:rsidR="008C23FD">
        <w:t xml:space="preserve"> </w:t>
      </w:r>
      <w:r w:rsidRPr="00BA029A">
        <w:t>operation</w:t>
      </w:r>
      <w:r w:rsidR="008C23FD">
        <w:t xml:space="preserve"> </w:t>
      </w:r>
      <w:r w:rsidRPr="00BA029A">
        <w:t>poses</w:t>
      </w:r>
      <w:r w:rsidR="008C23FD">
        <w:t xml:space="preserve"> </w:t>
      </w:r>
      <w:r w:rsidRPr="00BA029A">
        <w:t>an</w:t>
      </w:r>
      <w:r w:rsidR="008C23FD">
        <w:t xml:space="preserve"> </w:t>
      </w:r>
      <w:r w:rsidRPr="00BA029A">
        <w:t>immediate</w:t>
      </w:r>
      <w:r w:rsidR="008C23FD">
        <w:t xml:space="preserve"> </w:t>
      </w:r>
      <w:r w:rsidRPr="00BA029A">
        <w:t>threat</w:t>
      </w:r>
      <w:r w:rsidR="008C23FD">
        <w:t xml:space="preserve"> </w:t>
      </w:r>
      <w:r w:rsidRPr="00BA029A">
        <w:t>to</w:t>
      </w:r>
      <w:r w:rsidR="008C23FD">
        <w:t xml:space="preserve"> </w:t>
      </w:r>
      <w:r w:rsidRPr="00BA029A">
        <w:t>the</w:t>
      </w:r>
      <w:r w:rsidR="008C23FD">
        <w:t xml:space="preserve"> </w:t>
      </w:r>
      <w:r w:rsidRPr="00BA029A">
        <w:t>health</w:t>
      </w:r>
      <w:r w:rsidR="008C23FD">
        <w:t xml:space="preserve"> </w:t>
      </w:r>
      <w:r w:rsidRPr="00BA029A">
        <w:t>or</w:t>
      </w:r>
      <w:r w:rsidR="008C23FD">
        <w:t xml:space="preserve"> </w:t>
      </w:r>
      <w:r w:rsidRPr="00BA029A">
        <w:t>safety</w:t>
      </w:r>
      <w:r w:rsidR="008C23FD">
        <w:t xml:space="preserve"> </w:t>
      </w:r>
      <w:r w:rsidRPr="00BA029A">
        <w:t>of</w:t>
      </w:r>
      <w:r w:rsidR="008C23FD">
        <w:t xml:space="preserve"> </w:t>
      </w:r>
      <w:r w:rsidRPr="00BA029A">
        <w:t>children,</w:t>
      </w:r>
      <w:r w:rsidR="008C23FD">
        <w:t xml:space="preserve"> </w:t>
      </w:r>
      <w:r w:rsidRPr="00BA029A">
        <w:t>the</w:t>
      </w:r>
      <w:r w:rsidR="008C23FD">
        <w:t xml:space="preserve"> </w:t>
      </w:r>
      <w:r w:rsidRPr="00BA029A">
        <w:t>inspector</w:t>
      </w:r>
      <w:r w:rsidR="008C23FD">
        <w:t xml:space="preserve"> </w:t>
      </w:r>
      <w:r w:rsidRPr="00BA029A">
        <w:t>is</w:t>
      </w:r>
      <w:r w:rsidR="008C23FD">
        <w:t xml:space="preserve"> </w:t>
      </w:r>
      <w:r w:rsidRPr="00BA029A">
        <w:t>responsible</w:t>
      </w:r>
      <w:r w:rsidR="008C23FD">
        <w:t xml:space="preserve"> </w:t>
      </w:r>
      <w:r w:rsidRPr="00BA029A">
        <w:t>for</w:t>
      </w:r>
      <w:r w:rsidR="008C23FD">
        <w:t xml:space="preserve"> </w:t>
      </w:r>
      <w:r w:rsidRPr="00BA029A">
        <w:t>providing</w:t>
      </w:r>
      <w:r w:rsidR="008C23FD">
        <w:t xml:space="preserve"> </w:t>
      </w:r>
      <w:r w:rsidRPr="00BA029A">
        <w:t>immediate</w:t>
      </w:r>
      <w:r w:rsidR="008C23FD">
        <w:t xml:space="preserve"> </w:t>
      </w:r>
      <w:r w:rsidRPr="00BA029A">
        <w:t>notification</w:t>
      </w:r>
      <w:r w:rsidR="008C23FD">
        <w:t xml:space="preserve"> </w:t>
      </w:r>
      <w:r w:rsidRPr="00BA029A">
        <w:t>to</w:t>
      </w:r>
      <w:r w:rsidR="008C23FD">
        <w:t xml:space="preserve"> </w:t>
      </w:r>
      <w:r w:rsidRPr="00BA029A">
        <w:t>the</w:t>
      </w:r>
      <w:r w:rsidR="008C23FD">
        <w:t xml:space="preserve"> </w:t>
      </w:r>
      <w:r w:rsidRPr="00BA029A">
        <w:t>operation</w:t>
      </w:r>
      <w:r w:rsidR="008C23FD">
        <w:t xml:space="preserve"> </w:t>
      </w:r>
      <w:r w:rsidRPr="00BA029A">
        <w:t>by</w:t>
      </w:r>
      <w:r w:rsidR="008C23FD">
        <w:t xml:space="preserve"> </w:t>
      </w:r>
      <w:r w:rsidRPr="00BA029A">
        <w:t>delivering</w:t>
      </w:r>
      <w:r w:rsidR="008C23FD">
        <w:t xml:space="preserve"> </w:t>
      </w:r>
      <w:r w:rsidRPr="00BA029A">
        <w:t>the</w:t>
      </w:r>
      <w:r w:rsidR="008C23FD">
        <w:t xml:space="preserve"> </w:t>
      </w:r>
      <w:r w:rsidRPr="00BA029A">
        <w:t>letter</w:t>
      </w:r>
      <w:r w:rsidR="008C23FD">
        <w:t xml:space="preserve"> </w:t>
      </w:r>
      <w:r w:rsidRPr="00BA029A">
        <w:t>to</w:t>
      </w:r>
      <w:r w:rsidR="008C23FD">
        <w:t xml:space="preserve"> </w:t>
      </w:r>
      <w:r w:rsidRPr="00BA029A">
        <w:t>the</w:t>
      </w:r>
      <w:r w:rsidR="008C23FD">
        <w:t xml:space="preserve"> </w:t>
      </w:r>
      <w:r w:rsidRPr="00BA029A">
        <w:t>permit</w:t>
      </w:r>
      <w:r w:rsidR="008C23FD">
        <w:t xml:space="preserve"> </w:t>
      </w:r>
      <w:r w:rsidRPr="00BA029A">
        <w:t>holder</w:t>
      </w:r>
      <w:r w:rsidR="008C23FD">
        <w:t xml:space="preserve"> </w:t>
      </w:r>
      <w:r w:rsidRPr="00BA029A">
        <w:t>or</w:t>
      </w:r>
      <w:r w:rsidR="008C23FD">
        <w:t xml:space="preserve"> </w:t>
      </w:r>
      <w:r w:rsidRPr="00BA029A">
        <w:t>applicant</w:t>
      </w:r>
      <w:r w:rsidR="008C23FD">
        <w:t xml:space="preserve"> </w:t>
      </w:r>
      <w:r w:rsidRPr="00BA029A">
        <w:t>personally.</w:t>
      </w:r>
    </w:p>
    <w:p w:rsidR="00394549" w:rsidRPr="00BA029A" w:rsidRDefault="00394549" w:rsidP="00166D9A">
      <w:pPr>
        <w:pStyle w:val="bodytextdfps"/>
      </w:pPr>
      <w:r w:rsidRPr="00BA029A">
        <w:t>If</w:t>
      </w:r>
      <w:r w:rsidR="008C23FD">
        <w:t xml:space="preserve"> </w:t>
      </w:r>
      <w:r w:rsidRPr="00BA029A">
        <w:t>the</w:t>
      </w:r>
      <w:r w:rsidR="008C23FD">
        <w:t xml:space="preserve"> </w:t>
      </w:r>
      <w:r w:rsidRPr="00BA029A">
        <w:t>inspector</w:t>
      </w:r>
      <w:r w:rsidR="008C23FD">
        <w:t xml:space="preserve"> </w:t>
      </w:r>
      <w:r w:rsidRPr="00BA029A">
        <w:t>personally</w:t>
      </w:r>
      <w:r w:rsidR="008C23FD">
        <w:t xml:space="preserve"> </w:t>
      </w:r>
      <w:r w:rsidRPr="00BA029A">
        <w:t>delivers</w:t>
      </w:r>
      <w:r w:rsidR="008C23FD">
        <w:t xml:space="preserve"> </w:t>
      </w:r>
      <w:r w:rsidRPr="00BA029A">
        <w:t>the</w:t>
      </w:r>
      <w:r w:rsidR="008C23FD">
        <w:t xml:space="preserve"> </w:t>
      </w:r>
      <w:r w:rsidRPr="00BA029A">
        <w:t>letter,</w:t>
      </w:r>
      <w:r w:rsidR="008C23FD">
        <w:t xml:space="preserve"> </w:t>
      </w:r>
      <w:r w:rsidRPr="00BA029A">
        <w:t>the</w:t>
      </w:r>
      <w:r w:rsidR="008C23FD">
        <w:t xml:space="preserve"> </w:t>
      </w:r>
      <w:r w:rsidRPr="00BA029A">
        <w:t>inspector</w:t>
      </w:r>
      <w:r w:rsidR="008C23FD">
        <w:t xml:space="preserve"> </w:t>
      </w:r>
      <w:r w:rsidRPr="00BA029A">
        <w:t>documents</w:t>
      </w:r>
      <w:r w:rsidR="008C23FD">
        <w:t xml:space="preserve"> </w:t>
      </w:r>
      <w:r w:rsidRPr="00BA029A">
        <w:t>the</w:t>
      </w:r>
      <w:r w:rsidR="008C23FD">
        <w:t xml:space="preserve"> </w:t>
      </w:r>
      <w:r w:rsidRPr="00BA029A">
        <w:t>following</w:t>
      </w:r>
      <w:r w:rsidR="008C23FD">
        <w:t xml:space="preserve"> </w:t>
      </w:r>
      <w:r w:rsidRPr="00BA029A">
        <w:t>in</w:t>
      </w:r>
      <w:r w:rsidR="008C23FD">
        <w:t xml:space="preserve"> </w:t>
      </w:r>
      <w:r w:rsidRPr="00BA029A">
        <w:t>CLASS</w:t>
      </w:r>
      <w:r w:rsidR="008C23FD">
        <w:t xml:space="preserve"> </w:t>
      </w:r>
      <w:r w:rsidRPr="00BA029A">
        <w:t>by</w:t>
      </w:r>
      <w:r w:rsidR="008C23FD">
        <w:t xml:space="preserve"> </w:t>
      </w:r>
      <w:r w:rsidRPr="00BA029A">
        <w:t>selecting</w:t>
      </w:r>
      <w:r w:rsidR="008C23FD">
        <w:t xml:space="preserve"> </w:t>
      </w:r>
      <w:r w:rsidRPr="00BA029A">
        <w:t>the</w:t>
      </w:r>
      <w:r w:rsidR="008C23FD">
        <w:t xml:space="preserve"> </w:t>
      </w:r>
      <w:r w:rsidRPr="00BA029A">
        <w:rPr>
          <w:i/>
          <w:iCs/>
        </w:rPr>
        <w:t>Corrective/Adverse</w:t>
      </w:r>
      <w:r w:rsidR="008C23FD">
        <w:rPr>
          <w:i/>
          <w:iCs/>
        </w:rPr>
        <w:t xml:space="preserve"> </w:t>
      </w:r>
      <w:r w:rsidRPr="00BA029A">
        <w:rPr>
          <w:i/>
          <w:iCs/>
        </w:rPr>
        <w:t>Action</w:t>
      </w:r>
      <w:r w:rsidR="008C23FD">
        <w:t xml:space="preserve"> </w:t>
      </w:r>
      <w:r w:rsidRPr="00BA029A">
        <w:t>category</w:t>
      </w:r>
      <w:r w:rsidR="008C23FD">
        <w:t xml:space="preserve"> </w:t>
      </w:r>
      <w:r w:rsidRPr="00BA029A">
        <w:t>when</w:t>
      </w:r>
      <w:r w:rsidR="008C23FD">
        <w:t xml:space="preserve"> </w:t>
      </w:r>
      <w:r w:rsidRPr="00BA029A">
        <w:t>entering</w:t>
      </w:r>
      <w:r w:rsidR="008C23FD">
        <w:t xml:space="preserve"> </w:t>
      </w:r>
      <w:r w:rsidRPr="00BA029A">
        <w:t>data</w:t>
      </w:r>
      <w:r w:rsidR="008C23FD">
        <w:t xml:space="preserve"> </w:t>
      </w:r>
      <w:r w:rsidRPr="00BA029A">
        <w:t>in</w:t>
      </w:r>
      <w:r w:rsidR="008C23FD">
        <w:t xml:space="preserve"> </w:t>
      </w:r>
      <w:r w:rsidRPr="00BA029A">
        <w:t>the</w:t>
      </w:r>
      <w:r w:rsidR="008C23FD">
        <w:t xml:space="preserve"> </w:t>
      </w:r>
      <w:r w:rsidRPr="00BA029A">
        <w:rPr>
          <w:i/>
          <w:iCs/>
        </w:rPr>
        <w:t>Chronology</w:t>
      </w:r>
      <w:r w:rsidR="00F000F6">
        <w:rPr>
          <w:i/>
          <w:iCs/>
        </w:rPr>
        <w:t xml:space="preserve"> the</w:t>
      </w:r>
      <w:r w:rsidRPr="00BA029A">
        <w:t>:</w:t>
      </w:r>
    </w:p>
    <w:p w:rsidR="00394549" w:rsidRPr="00BA029A" w:rsidRDefault="008C23FD" w:rsidP="00166D9A">
      <w:pPr>
        <w:pStyle w:val="list1dfps"/>
      </w:pPr>
      <w:r>
        <w:rPr>
          <w:lang w:val="en"/>
        </w:rPr>
        <w:t xml:space="preserve">  </w:t>
      </w:r>
      <w:r w:rsidR="00166D9A" w:rsidRPr="00E83B43">
        <w:rPr>
          <w:lang w:val="en"/>
        </w:rPr>
        <w:t>•</w:t>
      </w:r>
      <w:r w:rsidR="00166D9A" w:rsidRPr="00E83B43">
        <w:rPr>
          <w:lang w:val="en"/>
        </w:rPr>
        <w:tab/>
      </w:r>
      <w:proofErr w:type="gramStart"/>
      <w:r w:rsidR="00394549" w:rsidRPr="00BA029A">
        <w:t>dates</w:t>
      </w:r>
      <w:proofErr w:type="gramEnd"/>
      <w:r>
        <w:t xml:space="preserve"> </w:t>
      </w:r>
      <w:r w:rsidR="00394549" w:rsidRPr="00BA029A">
        <w:t>that</w:t>
      </w:r>
      <w:r>
        <w:t xml:space="preserve"> </w:t>
      </w:r>
      <w:r w:rsidR="00394549" w:rsidRPr="00BA029A">
        <w:t>the</w:t>
      </w:r>
      <w:r>
        <w:t xml:space="preserve"> </w:t>
      </w:r>
      <w:r w:rsidR="00394549" w:rsidRPr="00BA029A">
        <w:t>letter</w:t>
      </w:r>
      <w:r>
        <w:t xml:space="preserve"> </w:t>
      </w:r>
      <w:r w:rsidR="00394549" w:rsidRPr="00BA029A">
        <w:t>was</w:t>
      </w:r>
      <w:r>
        <w:t xml:space="preserve"> </w:t>
      </w:r>
      <w:r w:rsidR="00394549" w:rsidRPr="00BA029A">
        <w:t>delivered</w:t>
      </w:r>
      <w:r>
        <w:t xml:space="preserve"> </w:t>
      </w:r>
      <w:r w:rsidR="00394549" w:rsidRPr="00BA029A">
        <w:t>to</w:t>
      </w:r>
      <w:r>
        <w:t xml:space="preserve"> </w:t>
      </w:r>
      <w:r w:rsidR="00394549" w:rsidRPr="00BA029A">
        <w:t>and</w:t>
      </w:r>
      <w:r>
        <w:t xml:space="preserve"> </w:t>
      </w:r>
      <w:r w:rsidR="00394549" w:rsidRPr="00BA029A">
        <w:t>received</w:t>
      </w:r>
      <w:r>
        <w:t xml:space="preserve"> </w:t>
      </w:r>
      <w:r w:rsidR="00394549" w:rsidRPr="00BA029A">
        <w:t>by</w:t>
      </w:r>
      <w:r>
        <w:t xml:space="preserve"> </w:t>
      </w:r>
      <w:r w:rsidR="00394549" w:rsidRPr="00BA029A">
        <w:t>the</w:t>
      </w:r>
      <w:r>
        <w:t xml:space="preserve"> </w:t>
      </w:r>
      <w:r w:rsidR="00394549" w:rsidRPr="00BA029A">
        <w:t>operation</w:t>
      </w:r>
      <w:r w:rsidR="00F000F6">
        <w:t>; and</w:t>
      </w:r>
    </w:p>
    <w:p w:rsidR="00394549" w:rsidRPr="00BA029A" w:rsidRDefault="008C23FD" w:rsidP="00166D9A">
      <w:pPr>
        <w:pStyle w:val="list1dfps"/>
      </w:pPr>
      <w:r>
        <w:rPr>
          <w:lang w:val="en"/>
        </w:rPr>
        <w:t xml:space="preserve">  </w:t>
      </w:r>
      <w:r w:rsidR="00166D9A" w:rsidRPr="00E83B43">
        <w:rPr>
          <w:lang w:val="en"/>
        </w:rPr>
        <w:t>•</w:t>
      </w:r>
      <w:r w:rsidR="00166D9A" w:rsidRPr="00E83B43">
        <w:rPr>
          <w:lang w:val="en"/>
        </w:rPr>
        <w:tab/>
      </w:r>
      <w:proofErr w:type="gramStart"/>
      <w:r w:rsidR="00394549" w:rsidRPr="00BA029A">
        <w:t>name</w:t>
      </w:r>
      <w:proofErr w:type="gramEnd"/>
      <w:r>
        <w:t xml:space="preserve"> </w:t>
      </w:r>
      <w:r w:rsidR="00394549" w:rsidRPr="00BA029A">
        <w:t>of</w:t>
      </w:r>
      <w:r>
        <w:t xml:space="preserve"> </w:t>
      </w:r>
      <w:r w:rsidR="00394549" w:rsidRPr="00BA029A">
        <w:t>the</w:t>
      </w:r>
      <w:r>
        <w:t xml:space="preserve"> </w:t>
      </w:r>
      <w:r w:rsidR="00394549" w:rsidRPr="00BA029A">
        <w:t>person</w:t>
      </w:r>
      <w:r>
        <w:t xml:space="preserve"> </w:t>
      </w:r>
      <w:r w:rsidR="00394549" w:rsidRPr="00BA029A">
        <w:t>at</w:t>
      </w:r>
      <w:r>
        <w:t xml:space="preserve"> </w:t>
      </w:r>
      <w:r w:rsidR="00394549" w:rsidRPr="00BA029A">
        <w:t>the</w:t>
      </w:r>
      <w:r>
        <w:t xml:space="preserve"> </w:t>
      </w:r>
      <w:r w:rsidR="00394549" w:rsidRPr="00BA029A">
        <w:t>operation</w:t>
      </w:r>
      <w:r>
        <w:t xml:space="preserve"> </w:t>
      </w:r>
      <w:r w:rsidR="00394549" w:rsidRPr="00BA029A">
        <w:t>who</w:t>
      </w:r>
      <w:r>
        <w:t xml:space="preserve"> </w:t>
      </w:r>
      <w:r w:rsidR="00394549" w:rsidRPr="00BA029A">
        <w:t>received</w:t>
      </w:r>
      <w:r>
        <w:t xml:space="preserve"> </w:t>
      </w:r>
      <w:r w:rsidR="00394549" w:rsidRPr="00BA029A">
        <w:t>the</w:t>
      </w:r>
      <w:r>
        <w:t xml:space="preserve"> </w:t>
      </w:r>
      <w:r w:rsidR="00394549" w:rsidRPr="00BA029A">
        <w:t>notification</w:t>
      </w:r>
      <w:r w:rsidR="00F000F6">
        <w:t>.</w:t>
      </w:r>
    </w:p>
    <w:p w:rsidR="00394549" w:rsidRPr="00BA029A" w:rsidRDefault="00394549" w:rsidP="00166D9A">
      <w:pPr>
        <w:pStyle w:val="bodytextdfps"/>
      </w:pPr>
      <w:r w:rsidRPr="00BA029A">
        <w:t>If</w:t>
      </w:r>
      <w:r w:rsidR="008C23FD">
        <w:t xml:space="preserve"> </w:t>
      </w:r>
      <w:r w:rsidRPr="00BA029A">
        <w:t>the</w:t>
      </w:r>
      <w:r w:rsidR="008C23FD">
        <w:t xml:space="preserve"> </w:t>
      </w:r>
      <w:r w:rsidRPr="00BA029A">
        <w:t>operation</w:t>
      </w:r>
      <w:r w:rsidR="008C23FD">
        <w:t xml:space="preserve"> </w:t>
      </w:r>
      <w:r w:rsidRPr="00BA029A">
        <w:t>is</w:t>
      </w:r>
      <w:r w:rsidR="008C23FD">
        <w:t xml:space="preserve"> </w:t>
      </w:r>
      <w:r w:rsidRPr="00BA029A">
        <w:t>located</w:t>
      </w:r>
      <w:r w:rsidR="008C23FD">
        <w:t xml:space="preserve"> </w:t>
      </w:r>
      <w:r w:rsidRPr="00BA029A">
        <w:t>at</w:t>
      </w:r>
      <w:r w:rsidR="008C23FD">
        <w:t xml:space="preserve"> </w:t>
      </w:r>
      <w:r w:rsidRPr="00BA029A">
        <w:t>a</w:t>
      </w:r>
      <w:r w:rsidR="008C23FD">
        <w:t xml:space="preserve"> </w:t>
      </w:r>
      <w:r w:rsidRPr="00BA029A">
        <w:t>distance</w:t>
      </w:r>
      <w:r w:rsidR="008C23FD">
        <w:t xml:space="preserve"> </w:t>
      </w:r>
      <w:r w:rsidRPr="00BA029A">
        <w:t>where</w:t>
      </w:r>
      <w:r w:rsidR="008C23FD">
        <w:t xml:space="preserve"> </w:t>
      </w:r>
      <w:r w:rsidRPr="00BA029A">
        <w:t>the</w:t>
      </w:r>
      <w:r w:rsidR="008C23FD">
        <w:t xml:space="preserve"> </w:t>
      </w:r>
      <w:r w:rsidRPr="00BA029A">
        <w:t>inspector</w:t>
      </w:r>
      <w:r w:rsidR="008C23FD">
        <w:t xml:space="preserve"> </w:t>
      </w:r>
      <w:r w:rsidRPr="00BA029A">
        <w:t>is</w:t>
      </w:r>
      <w:r w:rsidR="008C23FD">
        <w:t xml:space="preserve"> </w:t>
      </w:r>
      <w:r w:rsidRPr="00BA029A">
        <w:t>not</w:t>
      </w:r>
      <w:r w:rsidR="008C23FD">
        <w:t xml:space="preserve"> </w:t>
      </w:r>
      <w:r w:rsidRPr="00BA029A">
        <w:t>able</w:t>
      </w:r>
      <w:r w:rsidR="008C23FD">
        <w:t xml:space="preserve"> </w:t>
      </w:r>
      <w:r w:rsidRPr="00BA029A">
        <w:t>to</w:t>
      </w:r>
      <w:r w:rsidR="008C23FD">
        <w:t xml:space="preserve"> </w:t>
      </w:r>
      <w:r w:rsidRPr="00BA029A">
        <w:t>immediately</w:t>
      </w:r>
      <w:r w:rsidR="008C23FD">
        <w:t xml:space="preserve"> </w:t>
      </w:r>
      <w:r w:rsidRPr="00BA029A">
        <w:t>hand</w:t>
      </w:r>
      <w:r w:rsidR="00F000F6">
        <w:t xml:space="preserve"> </w:t>
      </w:r>
      <w:r w:rsidRPr="00BA029A">
        <w:t>deliver</w:t>
      </w:r>
      <w:r w:rsidR="008C23FD">
        <w:t xml:space="preserve"> </w:t>
      </w:r>
      <w:r w:rsidRPr="00BA029A">
        <w:t>the</w:t>
      </w:r>
      <w:r w:rsidR="008C23FD">
        <w:t xml:space="preserve"> </w:t>
      </w:r>
      <w:r w:rsidRPr="00BA029A">
        <w:t>letter,</w:t>
      </w:r>
      <w:r w:rsidR="008C23FD">
        <w:t xml:space="preserve"> </w:t>
      </w:r>
      <w:r w:rsidRPr="00BA029A">
        <w:t>the</w:t>
      </w:r>
      <w:r w:rsidR="008C23FD">
        <w:t xml:space="preserve"> </w:t>
      </w:r>
      <w:r w:rsidRPr="00BA029A">
        <w:t>inspector:</w:t>
      </w:r>
    </w:p>
    <w:p w:rsidR="00394549" w:rsidRPr="00BA029A" w:rsidRDefault="00394549" w:rsidP="00166D9A">
      <w:pPr>
        <w:pStyle w:val="list1dfps"/>
      </w:pPr>
      <w:proofErr w:type="gramStart"/>
      <w:r w:rsidRPr="00BA029A">
        <w:t>a</w:t>
      </w:r>
      <w:proofErr w:type="gramEnd"/>
      <w:r w:rsidRPr="00BA029A">
        <w:t>.</w:t>
      </w:r>
      <w:r w:rsidR="00166D9A">
        <w:tab/>
      </w:r>
      <w:r w:rsidRPr="00BA029A">
        <w:t>notifies</w:t>
      </w:r>
      <w:r w:rsidR="008C23FD">
        <w:t xml:space="preserve"> </w:t>
      </w:r>
      <w:r w:rsidRPr="00BA029A">
        <w:t>the</w:t>
      </w:r>
      <w:r w:rsidR="008C23FD">
        <w:t xml:space="preserve"> </w:t>
      </w:r>
      <w:r w:rsidRPr="00BA029A">
        <w:t>permit</w:t>
      </w:r>
      <w:r w:rsidR="008C23FD">
        <w:t xml:space="preserve"> </w:t>
      </w:r>
      <w:r w:rsidRPr="00BA029A">
        <w:t>holder</w:t>
      </w:r>
      <w:r w:rsidR="008C23FD">
        <w:t xml:space="preserve"> </w:t>
      </w:r>
      <w:r w:rsidRPr="00BA029A">
        <w:t>or</w:t>
      </w:r>
      <w:r w:rsidR="008C23FD">
        <w:t xml:space="preserve"> </w:t>
      </w:r>
      <w:r w:rsidRPr="00BA029A">
        <w:t>applicant</w:t>
      </w:r>
      <w:r w:rsidR="008C23FD">
        <w:t xml:space="preserve"> </w:t>
      </w:r>
      <w:r w:rsidRPr="00BA029A">
        <w:t>by</w:t>
      </w:r>
      <w:r w:rsidR="008C23FD">
        <w:t xml:space="preserve"> </w:t>
      </w:r>
      <w:r w:rsidRPr="00BA029A">
        <w:t>telephone;</w:t>
      </w:r>
    </w:p>
    <w:p w:rsidR="00394549" w:rsidRPr="00BA029A" w:rsidRDefault="00166D9A" w:rsidP="00166D9A">
      <w:pPr>
        <w:pStyle w:val="list1dfps"/>
      </w:pPr>
      <w:proofErr w:type="gramStart"/>
      <w:r>
        <w:t>b</w:t>
      </w:r>
      <w:proofErr w:type="gramEnd"/>
      <w:r>
        <w:t>.</w:t>
      </w:r>
      <w:r>
        <w:tab/>
      </w:r>
      <w:r w:rsidR="00394549" w:rsidRPr="00BA029A">
        <w:t>sends</w:t>
      </w:r>
      <w:r w:rsidR="008C23FD">
        <w:t xml:space="preserve"> </w:t>
      </w:r>
      <w:r w:rsidR="00394549" w:rsidRPr="00BA029A">
        <w:t>the</w:t>
      </w:r>
      <w:r w:rsidR="008C23FD">
        <w:t xml:space="preserve"> </w:t>
      </w:r>
      <w:r w:rsidR="00394549" w:rsidRPr="00BA029A">
        <w:t>letter</w:t>
      </w:r>
      <w:r w:rsidR="008C23FD">
        <w:t xml:space="preserve"> </w:t>
      </w:r>
      <w:r w:rsidR="00394549" w:rsidRPr="00BA029A">
        <w:t>by</w:t>
      </w:r>
      <w:r w:rsidR="008C23FD">
        <w:t xml:space="preserve"> </w:t>
      </w:r>
      <w:r w:rsidR="00394549" w:rsidRPr="00BA029A">
        <w:t>email</w:t>
      </w:r>
      <w:r w:rsidR="008C23FD">
        <w:t xml:space="preserve"> </w:t>
      </w:r>
      <w:r w:rsidR="00394549" w:rsidRPr="00BA029A">
        <w:t>or</w:t>
      </w:r>
      <w:r w:rsidR="008C23FD">
        <w:t xml:space="preserve"> </w:t>
      </w:r>
      <w:r w:rsidR="00394549" w:rsidRPr="00BA029A">
        <w:t>fax;</w:t>
      </w:r>
      <w:r w:rsidR="008C23FD">
        <w:t xml:space="preserve"> </w:t>
      </w:r>
      <w:r w:rsidR="00394549" w:rsidRPr="00BA029A">
        <w:t>and</w:t>
      </w:r>
    </w:p>
    <w:p w:rsidR="00394549" w:rsidRDefault="00166D9A" w:rsidP="00166D9A">
      <w:pPr>
        <w:pStyle w:val="list1dfps"/>
      </w:pPr>
      <w:proofErr w:type="gramStart"/>
      <w:r>
        <w:t>c</w:t>
      </w:r>
      <w:proofErr w:type="gramEnd"/>
      <w:r>
        <w:t>.</w:t>
      </w:r>
      <w:r>
        <w:tab/>
      </w:r>
      <w:r w:rsidR="00394549" w:rsidRPr="00BA029A">
        <w:t>sends</w:t>
      </w:r>
      <w:r w:rsidR="008C23FD">
        <w:t xml:space="preserve"> </w:t>
      </w:r>
      <w:r w:rsidR="00394549" w:rsidRPr="00BA029A">
        <w:t>the</w:t>
      </w:r>
      <w:r w:rsidR="008C23FD">
        <w:t xml:space="preserve"> </w:t>
      </w:r>
      <w:r w:rsidR="00394549" w:rsidRPr="00BA029A">
        <w:t>letter</w:t>
      </w:r>
      <w:r w:rsidR="008C23FD">
        <w:t xml:space="preserve"> </w:t>
      </w:r>
      <w:r w:rsidR="00394549" w:rsidRPr="00BA029A">
        <w:t>by</w:t>
      </w:r>
      <w:r w:rsidR="008C23FD">
        <w:t xml:space="preserve"> </w:t>
      </w:r>
      <w:r w:rsidR="00394549" w:rsidRPr="00BA029A">
        <w:t>both</w:t>
      </w:r>
      <w:r w:rsidR="008C23FD">
        <w:t xml:space="preserve"> </w:t>
      </w:r>
      <w:r w:rsidR="00394549" w:rsidRPr="00BA029A">
        <w:t>regular</w:t>
      </w:r>
      <w:r w:rsidR="008C23FD">
        <w:t xml:space="preserve"> </w:t>
      </w:r>
      <w:r w:rsidR="00394549" w:rsidRPr="00BA029A">
        <w:t>and</w:t>
      </w:r>
      <w:r w:rsidR="008C23FD">
        <w:t xml:space="preserve"> </w:t>
      </w:r>
      <w:r w:rsidR="00394549" w:rsidRPr="00BA029A">
        <w:t>certified</w:t>
      </w:r>
      <w:r w:rsidR="008C23FD">
        <w:t xml:space="preserve"> </w:t>
      </w:r>
      <w:r w:rsidR="00394549" w:rsidRPr="00BA029A">
        <w:t>mail,</w:t>
      </w:r>
      <w:r w:rsidR="008C23FD">
        <w:t xml:space="preserve"> </w:t>
      </w:r>
      <w:r w:rsidR="00394549" w:rsidRPr="00BA029A">
        <w:t>with</w:t>
      </w:r>
      <w:r w:rsidR="008C23FD">
        <w:t xml:space="preserve"> </w:t>
      </w:r>
      <w:r w:rsidR="00394549" w:rsidRPr="00BA029A">
        <w:t>a</w:t>
      </w:r>
      <w:r w:rsidR="008C23FD">
        <w:t xml:space="preserve"> </w:t>
      </w:r>
      <w:r w:rsidR="00394549" w:rsidRPr="00BA029A">
        <w:t>return</w:t>
      </w:r>
      <w:r w:rsidR="008C23FD">
        <w:t xml:space="preserve"> </w:t>
      </w:r>
      <w:r w:rsidR="00394549" w:rsidRPr="00BA029A">
        <w:t>receipt</w:t>
      </w:r>
      <w:r w:rsidR="008C23FD">
        <w:t xml:space="preserve"> </w:t>
      </w:r>
      <w:r w:rsidR="00394549" w:rsidRPr="00BA029A">
        <w:t>requested.</w:t>
      </w:r>
    </w:p>
    <w:p w:rsidR="00B22A3E" w:rsidRDefault="009A0DEC" w:rsidP="009A0DEC">
      <w:pPr>
        <w:pStyle w:val="Heading4"/>
      </w:pPr>
      <w:bookmarkStart w:id="18" w:name="_Toc435430524"/>
      <w:r w:rsidRPr="009A0DEC">
        <w:lastRenderedPageBreak/>
        <w:t>7632</w:t>
      </w:r>
      <w:r w:rsidR="008C23FD">
        <w:t xml:space="preserve"> </w:t>
      </w:r>
      <w:r w:rsidRPr="009A0DEC">
        <w:t>Administrative</w:t>
      </w:r>
      <w:r w:rsidR="008C23FD">
        <w:t xml:space="preserve"> </w:t>
      </w:r>
      <w:r w:rsidRPr="009A0DEC">
        <w:t>Review</w:t>
      </w:r>
      <w:r w:rsidR="008C23FD">
        <w:t xml:space="preserve"> </w:t>
      </w:r>
      <w:r w:rsidRPr="009A0DEC">
        <w:t>for</w:t>
      </w:r>
      <w:r w:rsidR="008C23FD">
        <w:t xml:space="preserve"> </w:t>
      </w:r>
      <w:r w:rsidRPr="009A0DEC">
        <w:t>Adverse</w:t>
      </w:r>
      <w:r w:rsidR="008C23FD">
        <w:t xml:space="preserve"> </w:t>
      </w:r>
      <w:r w:rsidRPr="009A0DEC">
        <w:t>Action</w:t>
      </w:r>
      <w:bookmarkEnd w:id="18"/>
    </w:p>
    <w:p w:rsidR="00F87F96" w:rsidRPr="00DE6DA1" w:rsidRDefault="00F87F96" w:rsidP="00F87F96">
      <w:pPr>
        <w:pStyle w:val="revisionnodfps"/>
        <w:rPr>
          <w:lang w:val="en"/>
        </w:rPr>
      </w:pPr>
      <w:r w:rsidRPr="00DE6DA1">
        <w:rPr>
          <w:lang w:val="en"/>
        </w:rPr>
        <w:t>LPPH</w:t>
      </w:r>
      <w:r>
        <w:rPr>
          <w:lang w:val="en"/>
        </w:rPr>
        <w:t xml:space="preserve"> </w:t>
      </w:r>
      <w:r w:rsidRPr="00A21DE5">
        <w:rPr>
          <w:strike/>
          <w:color w:val="FF0000"/>
          <w:lang w:val="en"/>
        </w:rPr>
        <w:t>September</w:t>
      </w:r>
      <w:r>
        <w:rPr>
          <w:strike/>
          <w:color w:val="FF0000"/>
          <w:lang w:val="en"/>
        </w:rPr>
        <w:t xml:space="preserve"> </w:t>
      </w:r>
      <w:r w:rsidRPr="00A21DE5">
        <w:rPr>
          <w:strike/>
          <w:color w:val="FF0000"/>
          <w:lang w:val="en"/>
        </w:rPr>
        <w:t>2012</w:t>
      </w:r>
      <w:r>
        <w:rPr>
          <w:lang w:val="en"/>
        </w:rPr>
        <w:t xml:space="preserve"> DRAFT 8642-CCL (</w:t>
      </w:r>
      <w:proofErr w:type="spellStart"/>
      <w:r>
        <w:rPr>
          <w:lang w:val="en"/>
        </w:rPr>
        <w:t>ttl</w:t>
      </w:r>
      <w:proofErr w:type="spellEnd"/>
      <w:r w:rsidR="00BA40FB">
        <w:rPr>
          <w:lang w:val="en"/>
        </w:rPr>
        <w:t xml:space="preserve"> change only</w:t>
      </w:r>
      <w:r w:rsidR="005F14E0">
        <w:rPr>
          <w:lang w:val="en"/>
        </w:rPr>
        <w:t>, no revision to content</w:t>
      </w:r>
      <w:r>
        <w:rPr>
          <w:lang w:val="en"/>
        </w:rPr>
        <w:t>)</w:t>
      </w:r>
    </w:p>
    <w:p w:rsidR="00394549" w:rsidRPr="00BA029A" w:rsidRDefault="00394549" w:rsidP="009A0DEC">
      <w:pPr>
        <w:pStyle w:val="Heading4"/>
      </w:pPr>
      <w:bookmarkStart w:id="19" w:name="_Toc435430527"/>
      <w:r w:rsidRPr="00BA029A">
        <w:t>7633</w:t>
      </w:r>
      <w:bookmarkStart w:id="20" w:name="LPPH_7633"/>
      <w:bookmarkEnd w:id="20"/>
      <w:r w:rsidR="008C23FD">
        <w:rPr>
          <w:sz w:val="24"/>
          <w:szCs w:val="24"/>
        </w:rPr>
        <w:t xml:space="preserve"> </w:t>
      </w:r>
      <w:r w:rsidRPr="00BA029A">
        <w:t>Notice</w:t>
      </w:r>
      <w:r w:rsidR="008C23FD">
        <w:t xml:space="preserve"> </w:t>
      </w:r>
      <w:r w:rsidRPr="00BA029A">
        <w:t>of</w:t>
      </w:r>
      <w:r w:rsidR="008C23FD">
        <w:t xml:space="preserve"> </w:t>
      </w:r>
      <w:r w:rsidRPr="00BA029A">
        <w:t>Decision</w:t>
      </w:r>
      <w:r w:rsidR="008C23FD">
        <w:t xml:space="preserve"> </w:t>
      </w:r>
      <w:r w:rsidRPr="00BA029A">
        <w:t>to</w:t>
      </w:r>
      <w:r w:rsidR="008C23FD">
        <w:t xml:space="preserve"> </w:t>
      </w:r>
      <w:r w:rsidRPr="00BA029A">
        <w:t>Deny</w:t>
      </w:r>
      <w:r>
        <w:t>,</w:t>
      </w:r>
      <w:r w:rsidR="008C23FD">
        <w:t xml:space="preserve"> </w:t>
      </w:r>
      <w:r w:rsidRPr="00BA029A">
        <w:t>Revoke,</w:t>
      </w:r>
      <w:r w:rsidR="008C23FD">
        <w:t xml:space="preserve"> </w:t>
      </w:r>
      <w:r w:rsidRPr="00BA029A">
        <w:t>or</w:t>
      </w:r>
      <w:r w:rsidR="008C23FD">
        <w:t xml:space="preserve"> </w:t>
      </w:r>
      <w:r w:rsidRPr="00BA029A">
        <w:t>Suspend</w:t>
      </w:r>
      <w:r w:rsidR="008C23FD">
        <w:t xml:space="preserve"> </w:t>
      </w:r>
      <w:r w:rsidRPr="00BA029A">
        <w:t>an</w:t>
      </w:r>
      <w:r w:rsidR="008C23FD">
        <w:t xml:space="preserve"> </w:t>
      </w:r>
      <w:r w:rsidRPr="00BA029A">
        <w:t>Application</w:t>
      </w:r>
      <w:r w:rsidR="008C23FD">
        <w:t xml:space="preserve"> </w:t>
      </w:r>
      <w:r w:rsidRPr="00BA029A">
        <w:t>or</w:t>
      </w:r>
      <w:r w:rsidR="008C23FD">
        <w:t xml:space="preserve"> </w:t>
      </w:r>
      <w:r w:rsidRPr="00BA029A">
        <w:t>Permit</w:t>
      </w:r>
      <w:bookmarkEnd w:id="19"/>
    </w:p>
    <w:p w:rsidR="00394549" w:rsidRPr="00BA029A" w:rsidRDefault="00394549" w:rsidP="0035726E">
      <w:pPr>
        <w:pStyle w:val="revisionnodfps"/>
      </w:pPr>
      <w:r w:rsidRPr="00BA029A">
        <w:t>LPPH</w:t>
      </w:r>
      <w:r w:rsidR="008C23FD">
        <w:t xml:space="preserve"> </w:t>
      </w:r>
      <w:r w:rsidRPr="0035726E">
        <w:rPr>
          <w:strike/>
          <w:color w:val="FF0000"/>
        </w:rPr>
        <w:t>January</w:t>
      </w:r>
      <w:r w:rsidR="008C23FD">
        <w:rPr>
          <w:strike/>
          <w:color w:val="FF0000"/>
        </w:rPr>
        <w:t xml:space="preserve"> </w:t>
      </w:r>
      <w:r w:rsidRPr="0035726E">
        <w:rPr>
          <w:strike/>
          <w:color w:val="FF0000"/>
        </w:rPr>
        <w:t>2013</w:t>
      </w:r>
      <w:r w:rsidR="008C23FD">
        <w:t xml:space="preserve"> </w:t>
      </w:r>
      <w:r w:rsidR="0035726E">
        <w:rPr>
          <w:lang w:val="en"/>
        </w:rPr>
        <w:t>DRAFT</w:t>
      </w:r>
      <w:r w:rsidR="008C23FD">
        <w:rPr>
          <w:lang w:val="en"/>
        </w:rPr>
        <w:t xml:space="preserve"> </w:t>
      </w:r>
      <w:r w:rsidR="0035726E">
        <w:rPr>
          <w:lang w:val="en"/>
        </w:rPr>
        <w:t>8642-CCL</w:t>
      </w:r>
      <w:r w:rsidR="008C23FD">
        <w:rPr>
          <w:lang w:val="en"/>
        </w:rPr>
        <w:t xml:space="preserve"> </w:t>
      </w:r>
      <w:r w:rsidR="0005184E">
        <w:rPr>
          <w:lang w:val="en"/>
        </w:rPr>
        <w:t>(</w:t>
      </w:r>
      <w:r w:rsidR="00CB53F7">
        <w:rPr>
          <w:lang w:val="en"/>
        </w:rPr>
        <w:t xml:space="preserve">rev, </w:t>
      </w:r>
      <w:proofErr w:type="spellStart"/>
      <w:r w:rsidR="00CB53F7">
        <w:rPr>
          <w:lang w:val="en"/>
        </w:rPr>
        <w:t>ttl</w:t>
      </w:r>
      <w:proofErr w:type="spellEnd"/>
      <w:r w:rsidR="0005184E">
        <w:rPr>
          <w:lang w:val="en"/>
        </w:rPr>
        <w:t>)</w:t>
      </w:r>
    </w:p>
    <w:p w:rsidR="00394549" w:rsidRPr="00BA029A" w:rsidRDefault="00394549" w:rsidP="0035726E">
      <w:pPr>
        <w:pStyle w:val="violettagdfps"/>
      </w:pPr>
      <w:r w:rsidRPr="00BA029A">
        <w:t>Policy</w:t>
      </w:r>
    </w:p>
    <w:p w:rsidR="00394549" w:rsidRPr="00BA029A" w:rsidRDefault="00394549" w:rsidP="0035726E">
      <w:pPr>
        <w:pStyle w:val="bodytextdfps"/>
      </w:pPr>
      <w:r w:rsidRPr="00BA029A">
        <w:t>If,</w:t>
      </w:r>
      <w:r w:rsidR="008C23FD">
        <w:t xml:space="preserve"> </w:t>
      </w:r>
      <w:r w:rsidRPr="00BA029A">
        <w:t>after</w:t>
      </w:r>
      <w:r w:rsidR="008C23FD">
        <w:t xml:space="preserve"> </w:t>
      </w:r>
      <w:r w:rsidRPr="00BA029A">
        <w:t>the</w:t>
      </w:r>
      <w:r w:rsidR="008C23FD">
        <w:t xml:space="preserve"> </w:t>
      </w:r>
      <w:r w:rsidRPr="00BA029A">
        <w:t>opportunity</w:t>
      </w:r>
      <w:r w:rsidR="008C23FD">
        <w:t xml:space="preserve"> </w:t>
      </w:r>
      <w:r w:rsidRPr="00BA029A">
        <w:t>for</w:t>
      </w:r>
      <w:r w:rsidR="008C23FD">
        <w:t xml:space="preserve"> </w:t>
      </w:r>
      <w:r w:rsidRPr="00BA029A">
        <w:t>administrative</w:t>
      </w:r>
      <w:r w:rsidR="008C23FD">
        <w:t xml:space="preserve"> </w:t>
      </w:r>
      <w:r w:rsidRPr="00BA029A">
        <w:t>review,</w:t>
      </w:r>
      <w:r w:rsidR="008C23FD">
        <w:t xml:space="preserve"> </w:t>
      </w:r>
      <w:r w:rsidRPr="00BA029A">
        <w:t>Licensing</w:t>
      </w:r>
      <w:r w:rsidR="008C23FD">
        <w:t xml:space="preserve"> </w:t>
      </w:r>
      <w:r w:rsidRPr="00BA029A">
        <w:t>decides</w:t>
      </w:r>
      <w:r w:rsidR="008C23FD">
        <w:t xml:space="preserve"> </w:t>
      </w:r>
      <w:r w:rsidRPr="00BA029A">
        <w:t>to</w:t>
      </w:r>
      <w:r w:rsidR="008C23FD">
        <w:t xml:space="preserve"> </w:t>
      </w:r>
      <w:r>
        <w:t>deny,</w:t>
      </w:r>
      <w:r w:rsidR="008C23FD">
        <w:t xml:space="preserve"> </w:t>
      </w:r>
      <w:r w:rsidRPr="00BA029A">
        <w:t>revoke,</w:t>
      </w:r>
      <w:r w:rsidR="008C23FD">
        <w:t xml:space="preserve"> </w:t>
      </w:r>
      <w:r>
        <w:t>or</w:t>
      </w:r>
      <w:r w:rsidR="008C23FD">
        <w:t xml:space="preserve"> </w:t>
      </w:r>
      <w:r w:rsidRPr="00BA029A">
        <w:t>suspend</w:t>
      </w:r>
      <w:r w:rsidR="008C23FD">
        <w:t xml:space="preserve"> </w:t>
      </w:r>
      <w:r w:rsidRPr="00BA029A">
        <w:t>an</w:t>
      </w:r>
      <w:r w:rsidR="008C23FD">
        <w:t xml:space="preserve"> </w:t>
      </w:r>
      <w:r w:rsidRPr="00BA029A">
        <w:t>application</w:t>
      </w:r>
      <w:r w:rsidR="008C23FD">
        <w:t xml:space="preserve"> </w:t>
      </w:r>
      <w:r w:rsidRPr="00BA029A">
        <w:t>or</w:t>
      </w:r>
      <w:r w:rsidR="008C23FD">
        <w:t xml:space="preserve"> </w:t>
      </w:r>
      <w:r w:rsidRPr="00BA029A">
        <w:t>permit,</w:t>
      </w:r>
      <w:r w:rsidR="008C23FD">
        <w:t xml:space="preserve"> </w:t>
      </w:r>
      <w:r w:rsidRPr="00BA029A">
        <w:t>the</w:t>
      </w:r>
      <w:r w:rsidR="008C23FD">
        <w:t xml:space="preserve"> </w:t>
      </w:r>
      <w:r w:rsidRPr="00BA029A">
        <w:t>district</w:t>
      </w:r>
      <w:r w:rsidR="008C23FD">
        <w:t xml:space="preserve"> </w:t>
      </w:r>
      <w:r w:rsidRPr="00BA029A">
        <w:t>director</w:t>
      </w:r>
      <w:r w:rsidR="008C23FD">
        <w:t xml:space="preserve"> </w:t>
      </w:r>
      <w:r w:rsidRPr="00BA029A">
        <w:t>or</w:t>
      </w:r>
      <w:r w:rsidR="008C23FD">
        <w:t xml:space="preserve"> </w:t>
      </w:r>
      <w:r w:rsidRPr="00BA029A">
        <w:t>a</w:t>
      </w:r>
      <w:r w:rsidR="008C23FD">
        <w:t xml:space="preserve"> </w:t>
      </w:r>
      <w:r w:rsidRPr="00BA029A">
        <w:t>designee</w:t>
      </w:r>
      <w:r w:rsidR="008C23FD">
        <w:t xml:space="preserve"> </w:t>
      </w:r>
      <w:r w:rsidRPr="00BA029A">
        <w:t>sends</w:t>
      </w:r>
      <w:r w:rsidR="008C23FD">
        <w:t xml:space="preserve"> </w:t>
      </w:r>
      <w:r w:rsidRPr="00BA029A">
        <w:t>a</w:t>
      </w:r>
      <w:r w:rsidR="008C23FD">
        <w:t xml:space="preserve"> </w:t>
      </w:r>
      <w:r w:rsidRPr="00BA029A">
        <w:t>certified</w:t>
      </w:r>
      <w:r w:rsidR="008C23FD">
        <w:t xml:space="preserve"> </w:t>
      </w:r>
      <w:r w:rsidRPr="00BA029A">
        <w:t>letter</w:t>
      </w:r>
      <w:r w:rsidR="008C23FD">
        <w:t xml:space="preserve"> </w:t>
      </w:r>
      <w:r w:rsidRPr="00BA029A">
        <w:t>to</w:t>
      </w:r>
      <w:r w:rsidR="008C23FD">
        <w:t xml:space="preserve"> </w:t>
      </w:r>
      <w:r w:rsidRPr="00BA029A">
        <w:t>the</w:t>
      </w:r>
      <w:r w:rsidR="008C23FD">
        <w:t xml:space="preserve"> </w:t>
      </w:r>
      <w:r w:rsidRPr="00BA029A">
        <w:t>permit</w:t>
      </w:r>
      <w:r w:rsidR="008C23FD">
        <w:t xml:space="preserve"> </w:t>
      </w:r>
      <w:r w:rsidRPr="00BA029A">
        <w:t>holder</w:t>
      </w:r>
      <w:r w:rsidR="008C23FD">
        <w:t xml:space="preserve"> </w:t>
      </w:r>
      <w:r w:rsidRPr="00BA029A">
        <w:t>or</w:t>
      </w:r>
      <w:r w:rsidR="008C23FD">
        <w:t xml:space="preserve"> </w:t>
      </w:r>
      <w:r w:rsidRPr="00BA029A">
        <w:t>applicant</w:t>
      </w:r>
      <w:r w:rsidR="008C23FD">
        <w:t xml:space="preserve"> </w:t>
      </w:r>
      <w:r w:rsidRPr="00BA029A">
        <w:t>to</w:t>
      </w:r>
      <w:r w:rsidR="008C23FD">
        <w:t xml:space="preserve"> </w:t>
      </w:r>
      <w:r w:rsidRPr="00BA029A">
        <w:t>notify</w:t>
      </w:r>
      <w:r w:rsidR="008C23FD">
        <w:t xml:space="preserve"> </w:t>
      </w:r>
      <w:r w:rsidRPr="00BA029A">
        <w:t>the</w:t>
      </w:r>
      <w:r w:rsidR="008C23FD">
        <w:t xml:space="preserve"> </w:t>
      </w:r>
      <w:r w:rsidRPr="00BA029A">
        <w:t>permit</w:t>
      </w:r>
      <w:r w:rsidR="008C23FD">
        <w:t xml:space="preserve"> </w:t>
      </w:r>
      <w:r w:rsidRPr="00BA029A">
        <w:t>holder</w:t>
      </w:r>
      <w:r w:rsidR="008C23FD">
        <w:t xml:space="preserve"> </w:t>
      </w:r>
      <w:r w:rsidRPr="00BA029A">
        <w:t>or</w:t>
      </w:r>
      <w:r w:rsidR="008C23FD">
        <w:t xml:space="preserve"> </w:t>
      </w:r>
      <w:r w:rsidRPr="00BA029A">
        <w:t>applicant</w:t>
      </w:r>
      <w:r w:rsidR="008C23FD">
        <w:t xml:space="preserve"> </w:t>
      </w:r>
      <w:r w:rsidRPr="00BA029A">
        <w:t>about</w:t>
      </w:r>
      <w:r w:rsidR="008C23FD">
        <w:t xml:space="preserve"> </w:t>
      </w:r>
      <w:r w:rsidRPr="00BA029A">
        <w:t>the</w:t>
      </w:r>
      <w:r w:rsidR="008C23FD">
        <w:t xml:space="preserve"> </w:t>
      </w:r>
      <w:r w:rsidRPr="00BA029A">
        <w:t>decision.</w:t>
      </w:r>
    </w:p>
    <w:p w:rsidR="00394549" w:rsidRPr="000E0BCF" w:rsidRDefault="00394549" w:rsidP="000E0BCF">
      <w:pPr>
        <w:pStyle w:val="bodytextcitationdfps"/>
      </w:pPr>
      <w:r w:rsidRPr="000E0BCF">
        <w:t>DFPS</w:t>
      </w:r>
      <w:r w:rsidR="008C23FD">
        <w:t xml:space="preserve"> </w:t>
      </w:r>
      <w:r w:rsidRPr="000E0BCF">
        <w:t>Rules,</w:t>
      </w:r>
      <w:r w:rsidR="008C23FD">
        <w:t xml:space="preserve"> </w:t>
      </w:r>
      <w:r w:rsidRPr="000E0BCF">
        <w:t>40</w:t>
      </w:r>
      <w:r w:rsidR="008C23FD">
        <w:t xml:space="preserve"> </w:t>
      </w:r>
      <w:r w:rsidRPr="000E0BCF">
        <w:t>TAC</w:t>
      </w:r>
      <w:r w:rsidR="008C23FD">
        <w:t xml:space="preserve"> </w:t>
      </w:r>
      <w:hyperlink r:id="rId38" w:history="1">
        <w:r w:rsidRPr="000E0BCF">
          <w:rPr>
            <w:rStyle w:val="Hyperlink"/>
          </w:rPr>
          <w:t>§745.8609</w:t>
        </w:r>
      </w:hyperlink>
    </w:p>
    <w:p w:rsidR="00394549" w:rsidRDefault="00394549" w:rsidP="0035726E">
      <w:pPr>
        <w:pStyle w:val="bodytextdfps"/>
      </w:pPr>
      <w:r w:rsidRPr="00BA029A">
        <w:t>The</w:t>
      </w:r>
      <w:r w:rsidR="008C23FD">
        <w:t xml:space="preserve"> </w:t>
      </w:r>
      <w:r w:rsidRPr="00BA029A">
        <w:t>inspector</w:t>
      </w:r>
      <w:r w:rsidR="008C23FD">
        <w:t xml:space="preserve"> </w:t>
      </w:r>
      <w:r w:rsidRPr="00BA029A">
        <w:t>notifies</w:t>
      </w:r>
      <w:r w:rsidR="008C23FD">
        <w:t xml:space="preserve"> </w:t>
      </w:r>
      <w:r w:rsidRPr="00BA029A">
        <w:t>the</w:t>
      </w:r>
      <w:r w:rsidR="008C23FD">
        <w:t xml:space="preserve"> </w:t>
      </w:r>
      <w:r w:rsidRPr="00BA029A">
        <w:t>permit</w:t>
      </w:r>
      <w:r w:rsidR="008C23FD">
        <w:t xml:space="preserve"> </w:t>
      </w:r>
      <w:r w:rsidRPr="00BA029A">
        <w:t>holder</w:t>
      </w:r>
      <w:r w:rsidR="008C23FD">
        <w:t xml:space="preserve"> </w:t>
      </w:r>
      <w:r w:rsidRPr="00BA029A">
        <w:t>or</w:t>
      </w:r>
      <w:r w:rsidR="008C23FD">
        <w:t xml:space="preserve"> </w:t>
      </w:r>
      <w:r w:rsidRPr="00BA029A">
        <w:t>applicant</w:t>
      </w:r>
      <w:r w:rsidR="008C23FD">
        <w:t xml:space="preserve"> </w:t>
      </w:r>
      <w:r w:rsidRPr="00BA029A">
        <w:t>about</w:t>
      </w:r>
      <w:r w:rsidR="008C23FD">
        <w:t xml:space="preserve"> </w:t>
      </w:r>
      <w:r w:rsidRPr="00BA029A">
        <w:t>the</w:t>
      </w:r>
      <w:r w:rsidR="008C23FD">
        <w:t xml:space="preserve"> </w:t>
      </w:r>
      <w:r w:rsidRPr="00BA029A">
        <w:t>decision</w:t>
      </w:r>
      <w:r w:rsidR="008C23FD">
        <w:t xml:space="preserve"> </w:t>
      </w:r>
      <w:r w:rsidRPr="00BA029A">
        <w:t>to</w:t>
      </w:r>
      <w:r w:rsidR="008C23FD">
        <w:t xml:space="preserve"> </w:t>
      </w:r>
      <w:r>
        <w:t>deny,</w:t>
      </w:r>
      <w:r w:rsidR="008C23FD">
        <w:t xml:space="preserve"> </w:t>
      </w:r>
      <w:r w:rsidRPr="00BA029A">
        <w:t>revoke,</w:t>
      </w:r>
      <w:r w:rsidR="008C23FD">
        <w:t xml:space="preserve"> </w:t>
      </w:r>
      <w:r>
        <w:t>or</w:t>
      </w:r>
      <w:r w:rsidR="008C23FD">
        <w:t xml:space="preserve"> </w:t>
      </w:r>
      <w:r w:rsidRPr="00BA029A">
        <w:t>suspend</w:t>
      </w:r>
      <w:r w:rsidR="008C23FD">
        <w:t xml:space="preserve"> </w:t>
      </w:r>
      <w:r w:rsidRPr="00BA029A">
        <w:t>by</w:t>
      </w:r>
      <w:r w:rsidR="008C23FD">
        <w:t xml:space="preserve"> </w:t>
      </w:r>
      <w:r w:rsidRPr="00BA029A">
        <w:t>sending</w:t>
      </w:r>
      <w:r w:rsidR="008C23FD">
        <w:t xml:space="preserve"> </w:t>
      </w:r>
      <w:r w:rsidRPr="00BA029A">
        <w:t>a</w:t>
      </w:r>
      <w:r w:rsidR="008C23FD">
        <w:t xml:space="preserve"> </w:t>
      </w:r>
      <w:r w:rsidRPr="00BA029A">
        <w:t>decision</w:t>
      </w:r>
      <w:r w:rsidR="008C23FD">
        <w:t xml:space="preserve"> </w:t>
      </w:r>
      <w:r w:rsidRPr="00BA029A">
        <w:t>letter</w:t>
      </w:r>
      <w:r>
        <w:t>,</w:t>
      </w:r>
      <w:r w:rsidR="008C23FD">
        <w:t xml:space="preserve"> </w:t>
      </w:r>
      <w:r w:rsidRPr="00BA029A">
        <w:t>CLASS</w:t>
      </w:r>
      <w:r w:rsidR="008C23FD">
        <w:t xml:space="preserve"> </w:t>
      </w:r>
      <w:r w:rsidRPr="00BA029A">
        <w:t>Form</w:t>
      </w:r>
      <w:r w:rsidR="008C23FD">
        <w:t xml:space="preserve"> </w:t>
      </w:r>
      <w:r w:rsidRPr="00BA029A">
        <w:t>2878</w:t>
      </w:r>
      <w:r w:rsidR="008C23FD">
        <w:t xml:space="preserve"> </w:t>
      </w:r>
      <w:r w:rsidRPr="00F84EBE">
        <w:rPr>
          <w:i/>
        </w:rPr>
        <w:t>Decision</w:t>
      </w:r>
      <w:r w:rsidR="008C23FD" w:rsidRPr="00F84EBE">
        <w:rPr>
          <w:i/>
        </w:rPr>
        <w:t xml:space="preserve"> </w:t>
      </w:r>
      <w:r w:rsidRPr="00F84EBE">
        <w:rPr>
          <w:i/>
        </w:rPr>
        <w:t>to</w:t>
      </w:r>
      <w:r w:rsidR="008C23FD" w:rsidRPr="00F84EBE">
        <w:rPr>
          <w:i/>
        </w:rPr>
        <w:t xml:space="preserve"> </w:t>
      </w:r>
      <w:r w:rsidRPr="00F84EBE">
        <w:rPr>
          <w:i/>
        </w:rPr>
        <w:t>Impose</w:t>
      </w:r>
      <w:r w:rsidR="008C23FD" w:rsidRPr="00F84EBE">
        <w:rPr>
          <w:i/>
        </w:rPr>
        <w:t xml:space="preserve"> </w:t>
      </w:r>
      <w:r w:rsidRPr="00F84EBE">
        <w:rPr>
          <w:i/>
        </w:rPr>
        <w:t>Adverse</w:t>
      </w:r>
      <w:r w:rsidR="008C23FD" w:rsidRPr="00F84EBE">
        <w:rPr>
          <w:i/>
        </w:rPr>
        <w:t xml:space="preserve"> </w:t>
      </w:r>
      <w:r w:rsidRPr="00F84EBE">
        <w:rPr>
          <w:i/>
        </w:rPr>
        <w:t>Action</w:t>
      </w:r>
      <w:r w:rsidR="008C23FD">
        <w:t xml:space="preserve"> </w:t>
      </w:r>
      <w:r w:rsidRPr="00BA029A">
        <w:t>by</w:t>
      </w:r>
      <w:r w:rsidR="008C23FD">
        <w:t xml:space="preserve"> </w:t>
      </w:r>
      <w:r w:rsidRPr="00BA029A">
        <w:t>both</w:t>
      </w:r>
      <w:r w:rsidR="008C23FD">
        <w:t xml:space="preserve"> </w:t>
      </w:r>
      <w:r w:rsidRPr="00BA029A">
        <w:t>regular</w:t>
      </w:r>
      <w:r w:rsidR="008C23FD">
        <w:t xml:space="preserve"> </w:t>
      </w:r>
      <w:r w:rsidRPr="00BA029A">
        <w:t>and</w:t>
      </w:r>
      <w:r w:rsidR="008C23FD">
        <w:t xml:space="preserve"> </w:t>
      </w:r>
      <w:r w:rsidRPr="00BA029A">
        <w:t>certified</w:t>
      </w:r>
      <w:r w:rsidR="008C23FD">
        <w:t xml:space="preserve"> </w:t>
      </w:r>
      <w:r w:rsidRPr="00BA029A">
        <w:t>mail.</w:t>
      </w:r>
    </w:p>
    <w:p w:rsidR="001044AC" w:rsidRDefault="001044AC" w:rsidP="001044AC">
      <w:pPr>
        <w:pStyle w:val="bodytextdfps"/>
      </w:pPr>
      <w:r>
        <w:t>In addition, the inspector must notify other DFPS entities and update the operation’s status in CLASS. See:</w:t>
      </w:r>
    </w:p>
    <w:p w:rsidR="00F90129" w:rsidRDefault="00F90129" w:rsidP="00477B81">
      <w:pPr>
        <w:pStyle w:val="list2dfps"/>
      </w:pPr>
      <w:r w:rsidRPr="006A2207">
        <w:rPr>
          <w:highlight w:val="cyan"/>
        </w:rPr>
        <w:t>7633.2</w:t>
      </w:r>
      <w:r>
        <w:t xml:space="preserve"> Notifying DFPS </w:t>
      </w:r>
      <w:r w:rsidR="00EA62E3">
        <w:t>and Other State Agencies</w:t>
      </w:r>
    </w:p>
    <w:p w:rsidR="001044AC" w:rsidRDefault="00F90129" w:rsidP="00477B81">
      <w:pPr>
        <w:pStyle w:val="list2dfps"/>
      </w:pPr>
      <w:r w:rsidRPr="00477B81">
        <w:rPr>
          <w:highlight w:val="cyan"/>
        </w:rPr>
        <w:t>7633.3</w:t>
      </w:r>
      <w:r>
        <w:t xml:space="preserve"> Updating the Operation’s Status in CLASS</w:t>
      </w:r>
    </w:p>
    <w:p w:rsidR="00394549" w:rsidRDefault="00013912" w:rsidP="006A2207">
      <w:pPr>
        <w:pStyle w:val="Heading5"/>
      </w:pPr>
      <w:bookmarkStart w:id="21" w:name="_Toc435430528"/>
      <w:r>
        <w:t xml:space="preserve">7633.1 Creating the </w:t>
      </w:r>
      <w:r w:rsidR="00394549" w:rsidRPr="00243580">
        <w:t>Decision</w:t>
      </w:r>
      <w:r w:rsidR="008C23FD">
        <w:t xml:space="preserve"> </w:t>
      </w:r>
      <w:r w:rsidR="00394549">
        <w:t>to</w:t>
      </w:r>
      <w:r w:rsidR="008C23FD">
        <w:t xml:space="preserve"> </w:t>
      </w:r>
      <w:r w:rsidR="00394549">
        <w:t>Impose</w:t>
      </w:r>
      <w:r w:rsidR="008C23FD">
        <w:t xml:space="preserve"> </w:t>
      </w:r>
      <w:r w:rsidR="00394549">
        <w:t>Adverse</w:t>
      </w:r>
      <w:r w:rsidR="008C23FD">
        <w:t xml:space="preserve"> </w:t>
      </w:r>
      <w:r w:rsidR="00394549">
        <w:t>Action</w:t>
      </w:r>
      <w:r w:rsidR="008C23FD">
        <w:t xml:space="preserve"> </w:t>
      </w:r>
      <w:r w:rsidR="00394549" w:rsidRPr="00243580">
        <w:t>Letter</w:t>
      </w:r>
      <w:bookmarkEnd w:id="21"/>
      <w:r w:rsidR="008C23FD">
        <w:t xml:space="preserve"> </w:t>
      </w:r>
    </w:p>
    <w:p w:rsidR="00E91D95" w:rsidRPr="00BA029A" w:rsidRDefault="00E91D95" w:rsidP="00E91D95">
      <w:pPr>
        <w:pStyle w:val="revisionnodfps"/>
      </w:pPr>
      <w:r w:rsidRPr="00BA029A">
        <w:t>LPPH</w:t>
      </w:r>
      <w:r>
        <w:t xml:space="preserve"> </w:t>
      </w:r>
      <w:r>
        <w:rPr>
          <w:lang w:val="en"/>
        </w:rPr>
        <w:t>DRAFT 8642-CCL (new)</w:t>
      </w:r>
    </w:p>
    <w:p w:rsidR="00394549" w:rsidRPr="00BA029A" w:rsidRDefault="00394549" w:rsidP="0035726E">
      <w:pPr>
        <w:pStyle w:val="violettagdfps"/>
      </w:pPr>
      <w:r>
        <w:t>Procedure</w:t>
      </w:r>
    </w:p>
    <w:p w:rsidR="00394549" w:rsidRPr="00BA029A" w:rsidRDefault="00394549" w:rsidP="0035726E">
      <w:pPr>
        <w:pStyle w:val="bodytextdfps"/>
      </w:pPr>
      <w:r w:rsidRPr="00BA029A">
        <w:t>The</w:t>
      </w:r>
      <w:r w:rsidR="008C23FD">
        <w:t xml:space="preserve"> </w:t>
      </w:r>
      <w:r w:rsidRPr="00BA029A">
        <w:t>decision</w:t>
      </w:r>
      <w:r w:rsidR="008C23FD">
        <w:t xml:space="preserve"> </w:t>
      </w:r>
      <w:r w:rsidRPr="00BA029A">
        <w:t>letter</w:t>
      </w:r>
      <w:r w:rsidR="008C23FD">
        <w:t xml:space="preserve"> </w:t>
      </w:r>
      <w:r w:rsidRPr="00BA029A">
        <w:t>must</w:t>
      </w:r>
      <w:r w:rsidR="008C23FD">
        <w:t xml:space="preserve"> </w:t>
      </w:r>
      <w:r w:rsidRPr="00BA029A">
        <w:t>include:</w:t>
      </w:r>
    </w:p>
    <w:p w:rsidR="00394549" w:rsidRPr="00BA029A" w:rsidRDefault="00394549" w:rsidP="0035726E">
      <w:pPr>
        <w:pStyle w:val="list1dfps"/>
      </w:pPr>
      <w:r w:rsidRPr="00BA029A">
        <w:t>a.</w:t>
      </w:r>
      <w:r w:rsidR="0035726E">
        <w:tab/>
      </w:r>
      <w:r w:rsidRPr="00BA029A">
        <w:t>A</w:t>
      </w:r>
      <w:r w:rsidR="008C23FD">
        <w:t xml:space="preserve"> </w:t>
      </w:r>
      <w:r w:rsidRPr="00BA029A">
        <w:t>statement</w:t>
      </w:r>
      <w:r w:rsidR="008C23FD">
        <w:t xml:space="preserve"> </w:t>
      </w:r>
      <w:r w:rsidRPr="00BA029A">
        <w:t>that</w:t>
      </w:r>
      <w:r w:rsidR="008C23FD">
        <w:t xml:space="preserve"> </w:t>
      </w:r>
      <w:r w:rsidRPr="00BA029A">
        <w:t>the</w:t>
      </w:r>
      <w:r w:rsidR="008C23FD">
        <w:t xml:space="preserve"> </w:t>
      </w:r>
      <w:r w:rsidRPr="00BA029A">
        <w:t>permit</w:t>
      </w:r>
      <w:r w:rsidR="008C23FD">
        <w:t xml:space="preserve"> </w:t>
      </w:r>
      <w:r w:rsidRPr="00BA029A">
        <w:t>holder</w:t>
      </w:r>
      <w:r w:rsidR="008C23FD">
        <w:t xml:space="preserve"> </w:t>
      </w:r>
      <w:r w:rsidRPr="00BA029A">
        <w:t>or</w:t>
      </w:r>
      <w:r w:rsidR="008C23FD">
        <w:t xml:space="preserve"> </w:t>
      </w:r>
      <w:r w:rsidRPr="00BA029A">
        <w:t>applicant</w:t>
      </w:r>
      <w:r w:rsidR="008C23FD">
        <w:t xml:space="preserve"> </w:t>
      </w:r>
      <w:r w:rsidRPr="00BA029A">
        <w:t>either</w:t>
      </w:r>
      <w:r w:rsidR="008C23FD">
        <w:t xml:space="preserve"> </w:t>
      </w:r>
      <w:r w:rsidRPr="00BA029A">
        <w:t>did</w:t>
      </w:r>
      <w:r w:rsidR="008C23FD">
        <w:t xml:space="preserve"> </w:t>
      </w:r>
      <w:r w:rsidRPr="00BA029A">
        <w:t>not</w:t>
      </w:r>
      <w:r w:rsidR="008C23FD">
        <w:t xml:space="preserve"> </w:t>
      </w:r>
      <w:r w:rsidRPr="00BA029A">
        <w:t>request</w:t>
      </w:r>
      <w:r w:rsidR="008C23FD">
        <w:t xml:space="preserve"> </w:t>
      </w:r>
      <w:r w:rsidRPr="00BA029A">
        <w:t>an</w:t>
      </w:r>
      <w:r w:rsidR="008C23FD">
        <w:t xml:space="preserve"> </w:t>
      </w:r>
      <w:r w:rsidRPr="00BA029A">
        <w:t>administrative</w:t>
      </w:r>
      <w:r w:rsidR="008C23FD">
        <w:t xml:space="preserve"> </w:t>
      </w:r>
      <w:r w:rsidRPr="00BA029A">
        <w:t>review,</w:t>
      </w:r>
      <w:r w:rsidR="008C23FD">
        <w:t xml:space="preserve"> </w:t>
      </w:r>
      <w:r w:rsidRPr="00BA029A">
        <w:t>or</w:t>
      </w:r>
      <w:r w:rsidR="008C23FD">
        <w:t xml:space="preserve"> </w:t>
      </w:r>
      <w:r w:rsidRPr="00BA029A">
        <w:t>did</w:t>
      </w:r>
      <w:r w:rsidR="008C23FD">
        <w:t xml:space="preserve"> </w:t>
      </w:r>
      <w:r w:rsidRPr="00BA029A">
        <w:t>request</w:t>
      </w:r>
      <w:r w:rsidR="008C23FD">
        <w:t xml:space="preserve"> </w:t>
      </w:r>
      <w:r w:rsidRPr="00BA029A">
        <w:t>an</w:t>
      </w:r>
      <w:r w:rsidR="008C23FD">
        <w:t xml:space="preserve"> </w:t>
      </w:r>
      <w:r w:rsidRPr="00BA029A">
        <w:t>administrative</w:t>
      </w:r>
      <w:r w:rsidR="008C23FD">
        <w:t xml:space="preserve"> </w:t>
      </w:r>
      <w:r w:rsidRPr="00BA029A">
        <w:t>review</w:t>
      </w:r>
      <w:r w:rsidR="008C23FD">
        <w:t xml:space="preserve"> </w:t>
      </w:r>
      <w:r w:rsidRPr="00BA029A">
        <w:t>but</w:t>
      </w:r>
      <w:r w:rsidR="008C23FD">
        <w:t xml:space="preserve"> </w:t>
      </w:r>
      <w:r w:rsidRPr="00BA029A">
        <w:t>the</w:t>
      </w:r>
      <w:r w:rsidR="008C23FD">
        <w:t xml:space="preserve"> </w:t>
      </w:r>
      <w:r w:rsidRPr="00BA029A">
        <w:t>decision</w:t>
      </w:r>
      <w:r w:rsidR="008C23FD">
        <w:t xml:space="preserve"> </w:t>
      </w:r>
      <w:r w:rsidRPr="00BA029A">
        <w:t>to</w:t>
      </w:r>
      <w:r w:rsidR="008C23FD">
        <w:t xml:space="preserve"> </w:t>
      </w:r>
      <w:r w:rsidRPr="00BA029A">
        <w:t>take</w:t>
      </w:r>
      <w:r w:rsidR="008C23FD">
        <w:t xml:space="preserve"> </w:t>
      </w:r>
      <w:r w:rsidRPr="00BA029A">
        <w:t>adverse</w:t>
      </w:r>
      <w:r w:rsidR="008C23FD">
        <w:t xml:space="preserve"> </w:t>
      </w:r>
      <w:r w:rsidRPr="00BA029A">
        <w:t>action</w:t>
      </w:r>
      <w:r w:rsidR="008C23FD">
        <w:t xml:space="preserve"> </w:t>
      </w:r>
      <w:r w:rsidRPr="00BA029A">
        <w:t>was</w:t>
      </w:r>
      <w:r w:rsidR="008C23FD">
        <w:t xml:space="preserve"> </w:t>
      </w:r>
      <w:r w:rsidRPr="00BA029A">
        <w:t>upheld</w:t>
      </w:r>
      <w:r w:rsidR="00F714DB">
        <w:t>.</w:t>
      </w:r>
    </w:p>
    <w:p w:rsidR="00394549" w:rsidRPr="00BA029A" w:rsidRDefault="00394549" w:rsidP="0035726E">
      <w:pPr>
        <w:pStyle w:val="list1dfps"/>
      </w:pPr>
      <w:r w:rsidRPr="00BA029A">
        <w:t>b.</w:t>
      </w:r>
      <w:r w:rsidR="0035726E">
        <w:tab/>
      </w:r>
      <w:r w:rsidRPr="00BA029A">
        <w:t>The</w:t>
      </w:r>
      <w:r w:rsidR="008C23FD">
        <w:t xml:space="preserve"> </w:t>
      </w:r>
      <w:r w:rsidRPr="00BA029A">
        <w:t>date</w:t>
      </w:r>
      <w:r w:rsidR="008C23FD">
        <w:t xml:space="preserve"> </w:t>
      </w:r>
      <w:r w:rsidRPr="00BA029A">
        <w:t>that</w:t>
      </w:r>
      <w:r w:rsidR="008C23FD">
        <w:t xml:space="preserve"> </w:t>
      </w:r>
      <w:r w:rsidRPr="00BA029A">
        <w:t>the</w:t>
      </w:r>
      <w:r w:rsidR="008C23FD">
        <w:t xml:space="preserve"> </w:t>
      </w:r>
      <w:r w:rsidRPr="00BA029A">
        <w:t>administrative</w:t>
      </w:r>
      <w:r w:rsidR="008C23FD">
        <w:t xml:space="preserve"> </w:t>
      </w:r>
      <w:r w:rsidRPr="00BA029A">
        <w:t>review</w:t>
      </w:r>
      <w:r w:rsidR="008C23FD">
        <w:t xml:space="preserve"> </w:t>
      </w:r>
      <w:r w:rsidRPr="00BA029A">
        <w:t>was</w:t>
      </w:r>
      <w:r w:rsidR="008C23FD">
        <w:t xml:space="preserve"> </w:t>
      </w:r>
      <w:r w:rsidRPr="00BA029A">
        <w:t>held,</w:t>
      </w:r>
      <w:r w:rsidR="008C23FD">
        <w:t xml:space="preserve"> </w:t>
      </w:r>
      <w:r w:rsidRPr="00BA029A">
        <w:t>if</w:t>
      </w:r>
      <w:r w:rsidR="008C23FD">
        <w:t xml:space="preserve"> </w:t>
      </w:r>
      <w:r w:rsidRPr="00BA029A">
        <w:t>applicable</w:t>
      </w:r>
      <w:r w:rsidR="00F714DB">
        <w:t>.</w:t>
      </w:r>
    </w:p>
    <w:p w:rsidR="00394549" w:rsidRPr="00BA029A" w:rsidRDefault="0035726E" w:rsidP="0035726E">
      <w:pPr>
        <w:pStyle w:val="list1dfps"/>
      </w:pPr>
      <w:r>
        <w:t>c.</w:t>
      </w:r>
      <w:r>
        <w:tab/>
      </w:r>
      <w:r w:rsidR="00394549" w:rsidRPr="00BA029A">
        <w:t>The</w:t>
      </w:r>
      <w:r w:rsidR="008C23FD">
        <w:t xml:space="preserve"> </w:t>
      </w:r>
      <w:r w:rsidR="00394549" w:rsidRPr="00BA029A">
        <w:t>name</w:t>
      </w:r>
      <w:r w:rsidR="008C23FD">
        <w:t xml:space="preserve"> </w:t>
      </w:r>
      <w:r w:rsidR="00394549" w:rsidRPr="00BA029A">
        <w:t>of</w:t>
      </w:r>
      <w:r w:rsidR="008C23FD">
        <w:t xml:space="preserve"> </w:t>
      </w:r>
      <w:r w:rsidR="00394549" w:rsidRPr="00BA029A">
        <w:t>the</w:t>
      </w:r>
      <w:r w:rsidR="008C23FD">
        <w:t xml:space="preserve"> </w:t>
      </w:r>
      <w:r w:rsidR="00394549" w:rsidRPr="00BA029A">
        <w:t>Licensing</w:t>
      </w:r>
      <w:r w:rsidR="008C23FD">
        <w:t xml:space="preserve"> </w:t>
      </w:r>
      <w:r w:rsidR="00394549" w:rsidRPr="00BA029A">
        <w:t>staff</w:t>
      </w:r>
      <w:r w:rsidR="008C23FD">
        <w:t xml:space="preserve"> </w:t>
      </w:r>
      <w:r w:rsidR="00394549" w:rsidRPr="00BA029A">
        <w:t>who</w:t>
      </w:r>
      <w:r w:rsidR="008C23FD">
        <w:t xml:space="preserve"> </w:t>
      </w:r>
      <w:r w:rsidR="00394549" w:rsidRPr="00BA029A">
        <w:t>conducted</w:t>
      </w:r>
      <w:r w:rsidR="008C23FD">
        <w:t xml:space="preserve"> </w:t>
      </w:r>
      <w:r w:rsidR="00394549" w:rsidRPr="00BA029A">
        <w:t>the</w:t>
      </w:r>
      <w:r w:rsidR="008C23FD">
        <w:t xml:space="preserve"> </w:t>
      </w:r>
      <w:r w:rsidR="00394549" w:rsidRPr="00BA029A">
        <w:t>review,</w:t>
      </w:r>
      <w:r w:rsidR="008C23FD">
        <w:t xml:space="preserve"> </w:t>
      </w:r>
      <w:r w:rsidR="00394549" w:rsidRPr="00BA029A">
        <w:t>if</w:t>
      </w:r>
      <w:r w:rsidR="008C23FD">
        <w:t xml:space="preserve"> </w:t>
      </w:r>
      <w:r w:rsidR="00394549" w:rsidRPr="00BA029A">
        <w:t>applicable</w:t>
      </w:r>
      <w:r w:rsidR="00F714DB">
        <w:t>.</w:t>
      </w:r>
    </w:p>
    <w:p w:rsidR="00F714DB" w:rsidRDefault="00F714DB" w:rsidP="000E0BCF">
      <w:pPr>
        <w:pStyle w:val="bodytextdfps"/>
      </w:pPr>
      <w:r>
        <w:t>d.</w:t>
      </w:r>
      <w:r>
        <w:tab/>
      </w:r>
      <w:r w:rsidR="00394549" w:rsidRPr="000E0BCF">
        <w:t>The</w:t>
      </w:r>
      <w:r w:rsidR="008C23FD">
        <w:t xml:space="preserve"> </w:t>
      </w:r>
      <w:r w:rsidR="00394549" w:rsidRPr="000E0BCF">
        <w:t>legal</w:t>
      </w:r>
      <w:r w:rsidR="008C23FD">
        <w:t xml:space="preserve"> </w:t>
      </w:r>
      <w:r w:rsidR="00394549" w:rsidRPr="000E0BCF">
        <w:t>authority</w:t>
      </w:r>
      <w:r w:rsidR="008C23FD">
        <w:t xml:space="preserve"> </w:t>
      </w:r>
      <w:r w:rsidR="00394549" w:rsidRPr="000E0BCF">
        <w:t>for</w:t>
      </w:r>
      <w:r w:rsidR="008C23FD">
        <w:t xml:space="preserve"> </w:t>
      </w:r>
      <w:r w:rsidR="00394549" w:rsidRPr="000E0BCF">
        <w:t>the</w:t>
      </w:r>
      <w:r w:rsidR="008C23FD">
        <w:t xml:space="preserve"> </w:t>
      </w:r>
      <w:r w:rsidR="00394549" w:rsidRPr="000E0BCF">
        <w:t>adverse</w:t>
      </w:r>
      <w:r w:rsidR="008C23FD">
        <w:t xml:space="preserve"> </w:t>
      </w:r>
      <w:r w:rsidR="00394549" w:rsidRPr="000E0BCF">
        <w:t>action</w:t>
      </w:r>
      <w:r>
        <w:t>.</w:t>
      </w:r>
      <w:r w:rsidR="008C23FD">
        <w:t xml:space="preserve"> </w:t>
      </w:r>
    </w:p>
    <w:p w:rsidR="00394549" w:rsidRPr="000E0BCF" w:rsidRDefault="009D23C3" w:rsidP="00A418FF">
      <w:pPr>
        <w:pStyle w:val="list1dfps"/>
      </w:pPr>
      <w:r>
        <w:tab/>
      </w:r>
      <w:r w:rsidR="00F714DB">
        <w:t xml:space="preserve">The legal authority </w:t>
      </w:r>
      <w:r w:rsidR="00394549" w:rsidRPr="000E0BCF">
        <w:t>is</w:t>
      </w:r>
      <w:r w:rsidR="008C23FD">
        <w:t xml:space="preserve"> </w:t>
      </w:r>
      <w:r w:rsidR="00394549" w:rsidRPr="000E0BCF">
        <w:t>Human</w:t>
      </w:r>
      <w:r w:rsidR="008C23FD">
        <w:t xml:space="preserve"> </w:t>
      </w:r>
      <w:r w:rsidR="00394549" w:rsidRPr="000E0BCF">
        <w:t>Resources</w:t>
      </w:r>
      <w:r w:rsidR="008C23FD">
        <w:t xml:space="preserve"> </w:t>
      </w:r>
      <w:r w:rsidR="00394549" w:rsidRPr="000E0BCF">
        <w:t>Code</w:t>
      </w:r>
      <w:r w:rsidR="008C23FD">
        <w:t xml:space="preserve"> </w:t>
      </w:r>
      <w:hyperlink r:id="rId39" w:anchor="42.072" w:history="1">
        <w:r w:rsidR="00394549" w:rsidRPr="000E0BCF">
          <w:rPr>
            <w:rStyle w:val="Hyperlink"/>
          </w:rPr>
          <w:t>§42.072(a)</w:t>
        </w:r>
      </w:hyperlink>
      <w:r w:rsidR="00394549" w:rsidRPr="000E0BCF">
        <w:t>.</w:t>
      </w:r>
    </w:p>
    <w:p w:rsidR="00394549" w:rsidRDefault="009D23C3" w:rsidP="00A418FF">
      <w:pPr>
        <w:pStyle w:val="list1dfps"/>
      </w:pPr>
      <w:r>
        <w:tab/>
      </w:r>
      <w:r w:rsidR="00394549" w:rsidRPr="00BA029A">
        <w:t>The</w:t>
      </w:r>
      <w:r w:rsidR="008C23FD">
        <w:t xml:space="preserve"> </w:t>
      </w:r>
      <w:r w:rsidR="00394549" w:rsidRPr="00BA029A">
        <w:t>inspector</w:t>
      </w:r>
      <w:r w:rsidR="008C23FD">
        <w:t xml:space="preserve"> </w:t>
      </w:r>
      <w:r w:rsidR="00394549" w:rsidRPr="00BA029A">
        <w:t>includes</w:t>
      </w:r>
      <w:r w:rsidR="008C23FD">
        <w:t xml:space="preserve"> </w:t>
      </w:r>
      <w:r w:rsidR="00394549" w:rsidRPr="00BA029A">
        <w:t>additional</w:t>
      </w:r>
      <w:r w:rsidR="008C23FD">
        <w:t xml:space="preserve"> </w:t>
      </w:r>
      <w:r w:rsidR="00394549" w:rsidRPr="00BA029A">
        <w:t>legal</w:t>
      </w:r>
      <w:r w:rsidR="008C23FD">
        <w:t xml:space="preserve"> </w:t>
      </w:r>
      <w:r w:rsidR="00394549" w:rsidRPr="00BA029A">
        <w:t>authority</w:t>
      </w:r>
      <w:r w:rsidR="008C23FD">
        <w:t xml:space="preserve"> </w:t>
      </w:r>
      <w:r w:rsidR="00394549" w:rsidRPr="00BA029A">
        <w:t>as</w:t>
      </w:r>
      <w:r w:rsidR="008C23FD">
        <w:t xml:space="preserve"> </w:t>
      </w:r>
      <w:r w:rsidR="00394549" w:rsidRPr="00BA029A">
        <w:t>applicable</w:t>
      </w:r>
      <w:r w:rsidR="008C23FD">
        <w:t xml:space="preserve"> </w:t>
      </w:r>
      <w:r w:rsidR="00394549" w:rsidRPr="00BA029A">
        <w:t>and</w:t>
      </w:r>
      <w:r w:rsidR="008C23FD">
        <w:t xml:space="preserve"> </w:t>
      </w:r>
      <w:r w:rsidR="00394549" w:rsidRPr="00BA029A">
        <w:t>with</w:t>
      </w:r>
      <w:r w:rsidR="008C23FD">
        <w:t xml:space="preserve"> </w:t>
      </w:r>
      <w:r w:rsidR="00394549" w:rsidRPr="00BA029A">
        <w:t>direction</w:t>
      </w:r>
      <w:r w:rsidR="008C23FD">
        <w:t xml:space="preserve"> </w:t>
      </w:r>
      <w:r w:rsidR="00394549" w:rsidRPr="00BA029A">
        <w:t>from</w:t>
      </w:r>
      <w:r w:rsidR="008C23FD">
        <w:t xml:space="preserve"> </w:t>
      </w:r>
      <w:r w:rsidR="00394549" w:rsidRPr="00BA029A">
        <w:t>DFPS</w:t>
      </w:r>
      <w:r w:rsidR="008C23FD">
        <w:t xml:space="preserve"> </w:t>
      </w:r>
      <w:r w:rsidR="00394549" w:rsidRPr="00BA029A">
        <w:t>legal</w:t>
      </w:r>
      <w:r w:rsidR="008C23FD">
        <w:t xml:space="preserve"> </w:t>
      </w:r>
      <w:r w:rsidR="00394549" w:rsidRPr="00BA029A">
        <w:t>staff</w:t>
      </w:r>
      <w:r w:rsidR="008C23FD">
        <w:t xml:space="preserve"> </w:t>
      </w:r>
      <w:r w:rsidR="00394549" w:rsidRPr="00BA029A">
        <w:t>for</w:t>
      </w:r>
      <w:r w:rsidR="008C23FD">
        <w:t xml:space="preserve"> </w:t>
      </w:r>
      <w:r w:rsidR="00394549" w:rsidRPr="00BA029A">
        <w:t>adverse</w:t>
      </w:r>
      <w:r w:rsidR="008C23FD">
        <w:t xml:space="preserve"> </w:t>
      </w:r>
      <w:r w:rsidR="00394549" w:rsidRPr="00BA029A">
        <w:t>action</w:t>
      </w:r>
      <w:r w:rsidR="008C23FD">
        <w:t xml:space="preserve"> </w:t>
      </w:r>
      <w:r w:rsidR="00394549" w:rsidRPr="00BA029A">
        <w:t>because</w:t>
      </w:r>
      <w:r w:rsidR="008C23FD">
        <w:t xml:space="preserve"> </w:t>
      </w:r>
      <w:r w:rsidR="00394549" w:rsidRPr="00BA029A">
        <w:t>of</w:t>
      </w:r>
      <w:r w:rsidR="008C23FD">
        <w:t xml:space="preserve"> </w:t>
      </w:r>
      <w:r w:rsidR="00394549" w:rsidRPr="00BA029A">
        <w:t>matches</w:t>
      </w:r>
      <w:r w:rsidR="008C23FD">
        <w:t xml:space="preserve"> </w:t>
      </w:r>
      <w:r w:rsidR="00394549" w:rsidRPr="00BA029A">
        <w:t>found</w:t>
      </w:r>
      <w:r w:rsidR="00394549">
        <w:t>:</w:t>
      </w:r>
    </w:p>
    <w:p w:rsidR="00394549" w:rsidRDefault="008C23FD" w:rsidP="00A418FF">
      <w:pPr>
        <w:pStyle w:val="list2dfps"/>
      </w:pPr>
      <w:r>
        <w:rPr>
          <w:lang w:val="en"/>
        </w:rPr>
        <w:t xml:space="preserve">  </w:t>
      </w:r>
      <w:r w:rsidR="0035726E" w:rsidRPr="00E83B43">
        <w:rPr>
          <w:lang w:val="en"/>
        </w:rPr>
        <w:t>•</w:t>
      </w:r>
      <w:r w:rsidR="0035726E" w:rsidRPr="00E83B43">
        <w:rPr>
          <w:lang w:val="en"/>
        </w:rPr>
        <w:tab/>
      </w:r>
      <w:proofErr w:type="gramStart"/>
      <w:r w:rsidR="00394549" w:rsidRPr="00243580">
        <w:t>during</w:t>
      </w:r>
      <w:proofErr w:type="gramEnd"/>
      <w:r>
        <w:t xml:space="preserve"> </w:t>
      </w:r>
      <w:r w:rsidR="00394549" w:rsidRPr="00243580">
        <w:t>a</w:t>
      </w:r>
      <w:r>
        <w:t xml:space="preserve"> </w:t>
      </w:r>
      <w:r w:rsidR="00394549" w:rsidRPr="00243580">
        <w:t>background</w:t>
      </w:r>
      <w:r>
        <w:t xml:space="preserve"> </w:t>
      </w:r>
      <w:r w:rsidR="00394549" w:rsidRPr="00243580">
        <w:t>check</w:t>
      </w:r>
      <w:r w:rsidR="00394549">
        <w:t>;</w:t>
      </w:r>
      <w:r>
        <w:t xml:space="preserve"> </w:t>
      </w:r>
    </w:p>
    <w:p w:rsidR="00394549" w:rsidRDefault="008C23FD" w:rsidP="00A418FF">
      <w:pPr>
        <w:pStyle w:val="list2dfps"/>
      </w:pPr>
      <w:r>
        <w:rPr>
          <w:lang w:val="en"/>
        </w:rPr>
        <w:t xml:space="preserve">  </w:t>
      </w:r>
      <w:r w:rsidR="0035726E" w:rsidRPr="00E83B43">
        <w:rPr>
          <w:lang w:val="en"/>
        </w:rPr>
        <w:t>•</w:t>
      </w:r>
      <w:r w:rsidR="0035726E" w:rsidRPr="00E83B43">
        <w:rPr>
          <w:lang w:val="en"/>
        </w:rPr>
        <w:tab/>
      </w:r>
      <w:proofErr w:type="gramStart"/>
      <w:r w:rsidR="00394549" w:rsidRPr="00243580">
        <w:t>during</w:t>
      </w:r>
      <w:proofErr w:type="gramEnd"/>
      <w:r>
        <w:t xml:space="preserve"> </w:t>
      </w:r>
      <w:r w:rsidR="00394549" w:rsidRPr="00243580">
        <w:t>a</w:t>
      </w:r>
      <w:r>
        <w:t xml:space="preserve"> </w:t>
      </w:r>
      <w:r w:rsidR="00394549" w:rsidRPr="00243580">
        <w:t>search</w:t>
      </w:r>
      <w:r>
        <w:t xml:space="preserve"> </w:t>
      </w:r>
      <w:r w:rsidR="00394549" w:rsidRPr="00243580">
        <w:t>for</w:t>
      </w:r>
      <w:r>
        <w:t xml:space="preserve"> </w:t>
      </w:r>
      <w:r w:rsidR="00394549" w:rsidRPr="00243580">
        <w:t>a</w:t>
      </w:r>
      <w:r>
        <w:t xml:space="preserve"> </w:t>
      </w:r>
      <w:r w:rsidR="00394549" w:rsidRPr="00243580">
        <w:t>controlling</w:t>
      </w:r>
      <w:r>
        <w:t xml:space="preserve"> </w:t>
      </w:r>
      <w:r w:rsidR="00394549" w:rsidRPr="00243580">
        <w:t>person</w:t>
      </w:r>
      <w:r w:rsidR="00394549">
        <w:t>;</w:t>
      </w:r>
      <w:r>
        <w:t xml:space="preserve"> </w:t>
      </w:r>
      <w:r w:rsidR="00394549" w:rsidRPr="00243580">
        <w:t>or</w:t>
      </w:r>
      <w:r>
        <w:t xml:space="preserve"> </w:t>
      </w:r>
    </w:p>
    <w:p w:rsidR="00394549" w:rsidRPr="00243580" w:rsidRDefault="008C23FD" w:rsidP="00A418FF">
      <w:pPr>
        <w:pStyle w:val="list2dfps"/>
      </w:pPr>
      <w:r>
        <w:rPr>
          <w:lang w:val="en"/>
        </w:rPr>
        <w:t xml:space="preserve">  </w:t>
      </w:r>
      <w:r w:rsidR="0035726E" w:rsidRPr="00E83B43">
        <w:rPr>
          <w:lang w:val="en"/>
        </w:rPr>
        <w:t>•</w:t>
      </w:r>
      <w:r w:rsidR="0035726E" w:rsidRPr="00E83B43">
        <w:rPr>
          <w:lang w:val="en"/>
        </w:rPr>
        <w:tab/>
      </w:r>
      <w:proofErr w:type="gramStart"/>
      <w:r w:rsidR="00394549" w:rsidRPr="00243580">
        <w:t>for</w:t>
      </w:r>
      <w:proofErr w:type="gramEnd"/>
      <w:r>
        <w:t xml:space="preserve"> </w:t>
      </w:r>
      <w:r w:rsidR="00394549" w:rsidRPr="00243580">
        <w:t>the</w:t>
      </w:r>
      <w:r>
        <w:t xml:space="preserve"> </w:t>
      </w:r>
      <w:r w:rsidR="00394549" w:rsidRPr="00243580">
        <w:t>denial</w:t>
      </w:r>
      <w:r>
        <w:t xml:space="preserve"> </w:t>
      </w:r>
      <w:r w:rsidR="00394549" w:rsidRPr="00243580">
        <w:t>of</w:t>
      </w:r>
      <w:r>
        <w:t xml:space="preserve"> </w:t>
      </w:r>
      <w:r w:rsidR="00394549" w:rsidRPr="00243580">
        <w:t>a</w:t>
      </w:r>
      <w:r>
        <w:t xml:space="preserve"> </w:t>
      </w:r>
      <w:r w:rsidR="00394549" w:rsidRPr="00243580">
        <w:t>residential</w:t>
      </w:r>
      <w:r>
        <w:t xml:space="preserve"> </w:t>
      </w:r>
      <w:r w:rsidR="00394549" w:rsidRPr="00243580">
        <w:t>license.</w:t>
      </w:r>
    </w:p>
    <w:p w:rsidR="00394549" w:rsidRPr="00BA029A" w:rsidRDefault="00A418FF" w:rsidP="00A418FF">
      <w:pPr>
        <w:pStyle w:val="list1dfps"/>
      </w:pPr>
      <w:r>
        <w:tab/>
      </w:r>
      <w:r w:rsidR="00394549" w:rsidRPr="00BA029A">
        <w:t>For</w:t>
      </w:r>
      <w:r w:rsidR="008C23FD">
        <w:t xml:space="preserve"> </w:t>
      </w:r>
      <w:r w:rsidR="00394549" w:rsidRPr="00BA029A">
        <w:t>example,</w:t>
      </w:r>
      <w:r w:rsidR="008C23FD">
        <w:t xml:space="preserve"> </w:t>
      </w:r>
      <w:r w:rsidR="00394549" w:rsidRPr="00BA029A">
        <w:t>HRC</w:t>
      </w:r>
      <w:r w:rsidR="008C23FD">
        <w:t xml:space="preserve"> </w:t>
      </w:r>
      <w:hyperlink r:id="rId40" w:anchor="42.072" w:history="1">
        <w:r w:rsidR="00394549" w:rsidRPr="00A76E7E">
          <w:rPr>
            <w:rStyle w:val="Hyperlink"/>
          </w:rPr>
          <w:t>§42.072(f)</w:t>
        </w:r>
      </w:hyperlink>
      <w:r w:rsidR="008C23FD">
        <w:t xml:space="preserve"> </w:t>
      </w:r>
      <w:r w:rsidR="00394549" w:rsidRPr="00BA029A">
        <w:t>requires</w:t>
      </w:r>
      <w:r w:rsidR="008C23FD">
        <w:t xml:space="preserve"> </w:t>
      </w:r>
      <w:r w:rsidR="00394549" w:rsidRPr="00BA029A">
        <w:t>Licensing</w:t>
      </w:r>
      <w:r w:rsidR="008C23FD">
        <w:t xml:space="preserve"> </w:t>
      </w:r>
      <w:r w:rsidR="00394549" w:rsidRPr="00BA029A">
        <w:t>to</w:t>
      </w:r>
      <w:r w:rsidR="008C23FD">
        <w:t xml:space="preserve"> </w:t>
      </w:r>
      <w:r w:rsidR="00394549" w:rsidRPr="00BA029A">
        <w:t>revoke</w:t>
      </w:r>
      <w:r w:rsidR="008C23FD">
        <w:t xml:space="preserve"> </w:t>
      </w:r>
      <w:r w:rsidR="00394549" w:rsidRPr="00BA029A">
        <w:t>or</w:t>
      </w:r>
      <w:r w:rsidR="008C23FD">
        <w:t xml:space="preserve"> </w:t>
      </w:r>
      <w:r w:rsidR="00394549" w:rsidRPr="00BA029A">
        <w:t>deny</w:t>
      </w:r>
      <w:r w:rsidR="008C23FD">
        <w:t xml:space="preserve"> </w:t>
      </w:r>
      <w:r w:rsidR="00394549" w:rsidRPr="00BA029A">
        <w:t>an</w:t>
      </w:r>
      <w:r w:rsidR="008C23FD">
        <w:t xml:space="preserve"> </w:t>
      </w:r>
      <w:r w:rsidR="00394549" w:rsidRPr="00BA029A">
        <w:t>operation’s</w:t>
      </w:r>
      <w:r w:rsidR="008C23FD">
        <w:t xml:space="preserve"> </w:t>
      </w:r>
      <w:r w:rsidR="00394549" w:rsidRPr="00BA029A">
        <w:t>permit</w:t>
      </w:r>
      <w:r w:rsidR="008C23FD">
        <w:t xml:space="preserve"> </w:t>
      </w:r>
      <w:r w:rsidR="00394549" w:rsidRPr="00BA029A">
        <w:t>if</w:t>
      </w:r>
      <w:r w:rsidR="008C23FD">
        <w:t xml:space="preserve"> </w:t>
      </w:r>
      <w:r w:rsidR="00394549" w:rsidRPr="00BA029A">
        <w:t>the</w:t>
      </w:r>
      <w:r w:rsidR="008C23FD">
        <w:t xml:space="preserve"> </w:t>
      </w:r>
      <w:r w:rsidR="00394549" w:rsidRPr="00BA029A">
        <w:t>results</w:t>
      </w:r>
      <w:r w:rsidR="008C23FD">
        <w:t xml:space="preserve"> </w:t>
      </w:r>
      <w:r w:rsidR="00394549" w:rsidRPr="00BA029A">
        <w:t>of</w:t>
      </w:r>
      <w:r w:rsidR="008C23FD">
        <w:t xml:space="preserve"> </w:t>
      </w:r>
      <w:r w:rsidR="00394549" w:rsidRPr="00BA029A">
        <w:t>a</w:t>
      </w:r>
      <w:r w:rsidR="008C23FD">
        <w:t xml:space="preserve"> </w:t>
      </w:r>
      <w:r w:rsidR="00394549" w:rsidRPr="00BA029A">
        <w:t>background</w:t>
      </w:r>
      <w:r w:rsidR="008C23FD">
        <w:t xml:space="preserve"> </w:t>
      </w:r>
      <w:r w:rsidR="00394549" w:rsidRPr="00BA029A">
        <w:t>check</w:t>
      </w:r>
      <w:r w:rsidR="008C23FD">
        <w:t xml:space="preserve"> </w:t>
      </w:r>
      <w:r w:rsidR="00394549" w:rsidRPr="00BA029A">
        <w:t>show</w:t>
      </w:r>
      <w:r w:rsidR="008C23FD">
        <w:t xml:space="preserve"> </w:t>
      </w:r>
      <w:r w:rsidR="00394549" w:rsidRPr="00BA029A">
        <w:t>that</w:t>
      </w:r>
      <w:r w:rsidR="008C23FD">
        <w:t xml:space="preserve"> </w:t>
      </w:r>
      <w:r w:rsidR="00394549" w:rsidRPr="00BA029A">
        <w:t>a</w:t>
      </w:r>
      <w:r w:rsidR="008C23FD">
        <w:t xml:space="preserve"> </w:t>
      </w:r>
      <w:r w:rsidR="00394549" w:rsidRPr="00BA029A">
        <w:t>person</w:t>
      </w:r>
      <w:r w:rsidR="008C23FD">
        <w:t xml:space="preserve"> </w:t>
      </w:r>
      <w:r w:rsidR="00394549" w:rsidRPr="00BA029A">
        <w:t>has</w:t>
      </w:r>
      <w:r w:rsidR="008C23FD">
        <w:t xml:space="preserve"> </w:t>
      </w:r>
      <w:r w:rsidR="00394549" w:rsidRPr="00BA029A">
        <w:t>been</w:t>
      </w:r>
      <w:r w:rsidR="008C23FD">
        <w:t xml:space="preserve"> </w:t>
      </w:r>
      <w:r w:rsidR="00394549" w:rsidRPr="00BA029A">
        <w:t>convicted</w:t>
      </w:r>
      <w:r w:rsidR="008C23FD">
        <w:t xml:space="preserve"> </w:t>
      </w:r>
      <w:r w:rsidR="00394549" w:rsidRPr="00BA029A">
        <w:t>of</w:t>
      </w:r>
      <w:r w:rsidR="008C23FD">
        <w:t xml:space="preserve"> </w:t>
      </w:r>
      <w:r w:rsidR="00394549" w:rsidRPr="00BA029A">
        <w:t>an</w:t>
      </w:r>
      <w:r w:rsidR="008C23FD">
        <w:t xml:space="preserve"> </w:t>
      </w:r>
      <w:r w:rsidR="00394549" w:rsidRPr="00BA029A">
        <w:t>offense</w:t>
      </w:r>
      <w:r w:rsidR="008C23FD">
        <w:t xml:space="preserve"> </w:t>
      </w:r>
      <w:r w:rsidR="00394549" w:rsidRPr="00BA029A">
        <w:t>under</w:t>
      </w:r>
      <w:r w:rsidR="008C23FD">
        <w:t xml:space="preserve"> </w:t>
      </w:r>
      <w:hyperlink r:id="rId41" w:tgtFrame="_blank" w:history="1">
        <w:r w:rsidR="00394549" w:rsidRPr="00BA029A">
          <w:rPr>
            <w:color w:val="006699"/>
          </w:rPr>
          <w:t>Title</w:t>
        </w:r>
        <w:r w:rsidR="008C23FD">
          <w:rPr>
            <w:color w:val="006699"/>
          </w:rPr>
          <w:t xml:space="preserve"> </w:t>
        </w:r>
        <w:r w:rsidR="00394549" w:rsidRPr="00BA029A">
          <w:rPr>
            <w:color w:val="006699"/>
          </w:rPr>
          <w:t>5</w:t>
        </w:r>
      </w:hyperlink>
      <w:r w:rsidR="00394549" w:rsidRPr="00BA029A">
        <w:t>,</w:t>
      </w:r>
      <w:r w:rsidR="008C23FD">
        <w:t xml:space="preserve"> </w:t>
      </w:r>
      <w:hyperlink r:id="rId42" w:tgtFrame="_blank" w:history="1">
        <w:r w:rsidR="00394549" w:rsidRPr="00BA029A">
          <w:rPr>
            <w:color w:val="006699"/>
          </w:rPr>
          <w:t>Title</w:t>
        </w:r>
        <w:r w:rsidR="008C23FD">
          <w:rPr>
            <w:color w:val="006699"/>
          </w:rPr>
          <w:t xml:space="preserve"> </w:t>
        </w:r>
        <w:r w:rsidR="00394549" w:rsidRPr="00BA029A">
          <w:rPr>
            <w:color w:val="006699"/>
          </w:rPr>
          <w:t>6</w:t>
        </w:r>
      </w:hyperlink>
      <w:r w:rsidR="00394549" w:rsidRPr="00BA029A">
        <w:t>,</w:t>
      </w:r>
      <w:r w:rsidR="008C23FD">
        <w:t xml:space="preserve"> </w:t>
      </w:r>
      <w:r w:rsidR="00394549" w:rsidRPr="00BA029A">
        <w:t>or</w:t>
      </w:r>
      <w:r w:rsidR="008C23FD">
        <w:t xml:space="preserve"> </w:t>
      </w:r>
      <w:hyperlink r:id="rId43" w:tgtFrame="_blank" w:history="1">
        <w:r w:rsidR="00394549" w:rsidRPr="00BA029A">
          <w:rPr>
            <w:color w:val="006699"/>
          </w:rPr>
          <w:t>Chapter</w:t>
        </w:r>
        <w:r w:rsidR="008C23FD">
          <w:rPr>
            <w:color w:val="006699"/>
          </w:rPr>
          <w:t xml:space="preserve"> </w:t>
        </w:r>
        <w:r w:rsidR="00394549" w:rsidRPr="00BA029A">
          <w:rPr>
            <w:color w:val="006699"/>
          </w:rPr>
          <w:t>43</w:t>
        </w:r>
      </w:hyperlink>
      <w:r w:rsidR="008C23FD">
        <w:rPr>
          <w:i/>
          <w:iCs/>
          <w:color w:val="006699"/>
        </w:rPr>
        <w:t xml:space="preserve"> </w:t>
      </w:r>
      <w:r w:rsidR="00394549" w:rsidRPr="00BA029A">
        <w:t>of</w:t>
      </w:r>
      <w:r w:rsidR="008C23FD">
        <w:t xml:space="preserve"> </w:t>
      </w:r>
      <w:r w:rsidR="00394549" w:rsidRPr="00BA029A">
        <w:t>the</w:t>
      </w:r>
      <w:r w:rsidR="008C23FD">
        <w:t xml:space="preserve"> </w:t>
      </w:r>
      <w:r w:rsidR="00394549" w:rsidRPr="00BA029A">
        <w:t>Penal</w:t>
      </w:r>
      <w:r w:rsidR="008C23FD">
        <w:t xml:space="preserve"> </w:t>
      </w:r>
      <w:r w:rsidR="00394549" w:rsidRPr="00BA029A">
        <w:t>Code.</w:t>
      </w:r>
    </w:p>
    <w:p w:rsidR="00394549" w:rsidRDefault="00A418FF" w:rsidP="0035726E">
      <w:pPr>
        <w:pStyle w:val="list1dfps"/>
      </w:pPr>
      <w:r>
        <w:rPr>
          <w:lang w:val="en"/>
        </w:rPr>
        <w:lastRenderedPageBreak/>
        <w:t>e.</w:t>
      </w:r>
      <w:r>
        <w:rPr>
          <w:lang w:val="en"/>
        </w:rPr>
        <w:tab/>
        <w:t>A</w:t>
      </w:r>
      <w:r w:rsidR="008C23FD">
        <w:t xml:space="preserve"> </w:t>
      </w:r>
      <w:r w:rsidR="00394549" w:rsidRPr="00BA029A">
        <w:t>statement</w:t>
      </w:r>
      <w:r w:rsidR="008C23FD">
        <w:t xml:space="preserve"> </w:t>
      </w:r>
      <w:r w:rsidR="00394549" w:rsidRPr="00BA029A">
        <w:t>that</w:t>
      </w:r>
      <w:r w:rsidR="008C23FD">
        <w:t xml:space="preserve"> </w:t>
      </w:r>
      <w:r w:rsidR="00394549" w:rsidRPr="00BA029A">
        <w:t>the</w:t>
      </w:r>
      <w:r w:rsidR="008C23FD">
        <w:t xml:space="preserve"> </w:t>
      </w:r>
      <w:r w:rsidR="00394549" w:rsidRPr="00BA029A">
        <w:t>notification</w:t>
      </w:r>
      <w:r w:rsidR="008C23FD">
        <w:t xml:space="preserve"> </w:t>
      </w:r>
      <w:r w:rsidR="00394549" w:rsidRPr="00BA029A">
        <w:t>letter</w:t>
      </w:r>
      <w:r w:rsidR="00394549">
        <w:t>,</w:t>
      </w:r>
      <w:r w:rsidR="008C23FD">
        <w:t xml:space="preserve"> </w:t>
      </w:r>
      <w:r w:rsidR="003433E5" w:rsidRPr="00D672E3">
        <w:t>CLASS Form 2880</w:t>
      </w:r>
      <w:r w:rsidR="003433E5" w:rsidRPr="003433E5">
        <w:rPr>
          <w:i/>
        </w:rPr>
        <w:t xml:space="preserve"> Intent to Impose Adverse </w:t>
      </w:r>
      <w:proofErr w:type="gramStart"/>
      <w:r w:rsidR="003433E5" w:rsidRPr="003433E5">
        <w:rPr>
          <w:i/>
        </w:rPr>
        <w:t>Action</w:t>
      </w:r>
      <w:r>
        <w:t>,</w:t>
      </w:r>
      <w:proofErr w:type="gramEnd"/>
      <w:r w:rsidR="008C23FD">
        <w:t xml:space="preserve"> </w:t>
      </w:r>
      <w:r w:rsidR="00394549" w:rsidRPr="00BA029A">
        <w:t>was</w:t>
      </w:r>
      <w:r w:rsidR="008C23FD">
        <w:t xml:space="preserve"> </w:t>
      </w:r>
      <w:r w:rsidR="00394549">
        <w:t>previously</w:t>
      </w:r>
      <w:r w:rsidR="008C23FD">
        <w:t xml:space="preserve"> </w:t>
      </w:r>
      <w:r w:rsidR="00394549" w:rsidRPr="00BA029A">
        <w:t>sent</w:t>
      </w:r>
      <w:r w:rsidR="008C23FD">
        <w:t xml:space="preserve"> </w:t>
      </w:r>
      <w:r w:rsidR="00394549">
        <w:t>to</w:t>
      </w:r>
      <w:r w:rsidR="008C23FD">
        <w:t xml:space="preserve"> </w:t>
      </w:r>
      <w:r w:rsidR="00394549">
        <w:t>the</w:t>
      </w:r>
      <w:r w:rsidR="008C23FD">
        <w:t xml:space="preserve"> </w:t>
      </w:r>
      <w:r w:rsidR="00394549">
        <w:t>permit</w:t>
      </w:r>
      <w:r w:rsidR="008C23FD">
        <w:t xml:space="preserve"> </w:t>
      </w:r>
      <w:r w:rsidR="00394549">
        <w:t>holder</w:t>
      </w:r>
      <w:r w:rsidR="00394549" w:rsidRPr="00BA029A">
        <w:t>,</w:t>
      </w:r>
      <w:r w:rsidR="008C23FD">
        <w:t xml:space="preserve"> </w:t>
      </w:r>
      <w:r w:rsidR="00394549">
        <w:t>explaining</w:t>
      </w:r>
      <w:r w:rsidR="008C23FD">
        <w:t xml:space="preserve"> </w:t>
      </w:r>
      <w:r w:rsidR="00394549">
        <w:t>the</w:t>
      </w:r>
      <w:r w:rsidR="008C23FD">
        <w:t xml:space="preserve"> </w:t>
      </w:r>
      <w:r w:rsidR="00394549">
        <w:t>basis</w:t>
      </w:r>
      <w:r w:rsidR="008C23FD">
        <w:t xml:space="preserve"> </w:t>
      </w:r>
      <w:r w:rsidR="00394549">
        <w:t>for</w:t>
      </w:r>
      <w:r w:rsidR="008C23FD">
        <w:t xml:space="preserve"> </w:t>
      </w:r>
      <w:r w:rsidR="00394549">
        <w:t>the</w:t>
      </w:r>
      <w:r w:rsidR="008C23FD">
        <w:t xml:space="preserve"> </w:t>
      </w:r>
      <w:r w:rsidR="00394549">
        <w:t>action.</w:t>
      </w:r>
      <w:r w:rsidR="008C23FD">
        <w:t xml:space="preserve"> </w:t>
      </w:r>
    </w:p>
    <w:p w:rsidR="007366AB" w:rsidRPr="007800EB" w:rsidRDefault="007366AB" w:rsidP="007366AB">
      <w:pPr>
        <w:pStyle w:val="bodytextdfps"/>
        <w:rPr>
          <w:highlight w:val="yellow"/>
          <w:lang w:val="en"/>
        </w:rPr>
      </w:pPr>
      <w:r>
        <w:t>f.</w:t>
      </w:r>
      <w:r>
        <w:tab/>
      </w:r>
      <w:r w:rsidRPr="007800EB">
        <w:rPr>
          <w:highlight w:val="yellow"/>
          <w:lang w:val="en"/>
        </w:rPr>
        <w:t xml:space="preserve">If the action taken is denial, the inspector: </w:t>
      </w:r>
    </w:p>
    <w:p w:rsidR="007366AB" w:rsidRPr="007800EB" w:rsidRDefault="007366AB" w:rsidP="007366AB">
      <w:pPr>
        <w:pStyle w:val="list1dfps"/>
        <w:rPr>
          <w:highlight w:val="yellow"/>
          <w:lang w:val="en"/>
        </w:rPr>
      </w:pPr>
      <w:r w:rsidRPr="007800EB">
        <w:rPr>
          <w:highlight w:val="yellow"/>
          <w:lang w:val="en"/>
        </w:rPr>
        <w:t xml:space="preserve">  •</w:t>
      </w:r>
      <w:r w:rsidRPr="007800EB">
        <w:rPr>
          <w:highlight w:val="yellow"/>
          <w:lang w:val="en"/>
        </w:rPr>
        <w:tab/>
        <w:t>leaves the checkbox stating that DFPS has determined the operation poses a risk to the health and safety of children unchecked; and</w:t>
      </w:r>
    </w:p>
    <w:p w:rsidR="007366AB" w:rsidRPr="005127B9" w:rsidRDefault="007366AB" w:rsidP="007366AB">
      <w:pPr>
        <w:pStyle w:val="list1dfps"/>
        <w:rPr>
          <w:lang w:val="en"/>
        </w:rPr>
      </w:pPr>
      <w:r w:rsidRPr="007800EB">
        <w:rPr>
          <w:highlight w:val="yellow"/>
          <w:lang w:val="en"/>
        </w:rPr>
        <w:t xml:space="preserve">  •</w:t>
      </w:r>
      <w:r w:rsidRPr="007800EB">
        <w:rPr>
          <w:highlight w:val="yellow"/>
          <w:lang w:val="en"/>
        </w:rPr>
        <w:tab/>
        <w:t xml:space="preserve">includes a statement that the operation cannot continue to care for children pending the outcome of due process in the </w:t>
      </w:r>
      <w:r w:rsidRPr="007800EB">
        <w:rPr>
          <w:i/>
          <w:highlight w:val="yellow"/>
          <w:lang w:val="en"/>
        </w:rPr>
        <w:t>Enter any additional information below</w:t>
      </w:r>
      <w:r w:rsidRPr="007800EB">
        <w:rPr>
          <w:highlight w:val="yellow"/>
          <w:lang w:val="en"/>
        </w:rPr>
        <w:t xml:space="preserve"> text box on the </w:t>
      </w:r>
      <w:r w:rsidRPr="007800EB">
        <w:rPr>
          <w:i/>
          <w:highlight w:val="yellow"/>
          <w:lang w:val="en"/>
        </w:rPr>
        <w:t>Decision to</w:t>
      </w:r>
      <w:r w:rsidRPr="007800EB">
        <w:rPr>
          <w:highlight w:val="yellow"/>
          <w:lang w:val="en"/>
        </w:rPr>
        <w:t xml:space="preserve"> </w:t>
      </w:r>
      <w:r w:rsidRPr="007800EB">
        <w:rPr>
          <w:i/>
          <w:highlight w:val="yellow"/>
          <w:lang w:val="en"/>
        </w:rPr>
        <w:t>Impose Adverse Action</w:t>
      </w:r>
      <w:r w:rsidRPr="007800EB">
        <w:rPr>
          <w:highlight w:val="yellow"/>
          <w:lang w:val="en"/>
        </w:rPr>
        <w:t xml:space="preserve"> letter.</w:t>
      </w:r>
    </w:p>
    <w:p w:rsidR="007366AB" w:rsidRDefault="007366AB" w:rsidP="0035726E">
      <w:pPr>
        <w:pStyle w:val="list1dfps"/>
      </w:pPr>
      <w:r>
        <w:t>g.</w:t>
      </w:r>
      <w:r>
        <w:tab/>
      </w:r>
      <w:r w:rsidRPr="004C5171">
        <w:t>If</w:t>
      </w:r>
      <w:r>
        <w:t xml:space="preserve"> </w:t>
      </w:r>
      <w:r w:rsidRPr="004C5171">
        <w:t>appropriate</w:t>
      </w:r>
      <w:r>
        <w:t xml:space="preserve">, include a statement that the operation poses an immediate risk to the health or safety of children, and must discontinue operating immediately. See: </w:t>
      </w:r>
      <w:r w:rsidRPr="00022EC8">
        <w:rPr>
          <w:highlight w:val="cyan"/>
        </w:rPr>
        <w:t>7633.1</w:t>
      </w:r>
      <w:r w:rsidR="00022EC8" w:rsidRPr="00022EC8">
        <w:rPr>
          <w:highlight w:val="cyan"/>
        </w:rPr>
        <w:t>1</w:t>
      </w:r>
      <w:r w:rsidRPr="007366AB">
        <w:t xml:space="preserve"> Requirements if </w:t>
      </w:r>
      <w:proofErr w:type="gramStart"/>
      <w:r w:rsidRPr="007366AB">
        <w:t>There</w:t>
      </w:r>
      <w:proofErr w:type="gramEnd"/>
      <w:r w:rsidRPr="007366AB">
        <w:t xml:space="preserve"> is Immediate Risk to Children</w:t>
      </w:r>
      <w:r>
        <w:t xml:space="preserve"> below.</w:t>
      </w:r>
    </w:p>
    <w:p w:rsidR="00AE6B17" w:rsidRDefault="00AE6B17" w:rsidP="0035726E">
      <w:pPr>
        <w:pStyle w:val="list1dfps"/>
      </w:pPr>
      <w:r>
        <w:t>h.</w:t>
      </w:r>
      <w:r>
        <w:tab/>
        <w:t>Information about the operation’s other requirements, rights, and restrictions. See:</w:t>
      </w:r>
    </w:p>
    <w:p w:rsidR="00AE6B17" w:rsidRPr="00051646" w:rsidRDefault="00AE6B17" w:rsidP="00051646">
      <w:pPr>
        <w:pStyle w:val="list2dfps"/>
        <w:rPr>
          <w:rFonts w:eastAsiaTheme="minorEastAsia"/>
        </w:rPr>
      </w:pPr>
      <w:r w:rsidRPr="00051646">
        <w:rPr>
          <w:rStyle w:val="Hyperlink"/>
        </w:rPr>
        <w:t xml:space="preserve">7633.12 </w:t>
      </w:r>
      <w:r w:rsidRPr="00051646">
        <w:t>Right to Appeal</w:t>
      </w:r>
    </w:p>
    <w:p w:rsidR="00AE6B17" w:rsidRDefault="00AE6B17" w:rsidP="00051646">
      <w:pPr>
        <w:pStyle w:val="list2dfps"/>
        <w:rPr>
          <w:rFonts w:asciiTheme="minorHAnsi" w:eastAsiaTheme="minorEastAsia" w:hAnsiTheme="minorHAnsi" w:cstheme="minorBidi"/>
          <w:szCs w:val="22"/>
        </w:rPr>
      </w:pPr>
      <w:r w:rsidRPr="00051646">
        <w:rPr>
          <w:rStyle w:val="Hyperlink"/>
        </w:rPr>
        <w:t xml:space="preserve">7633.13 </w:t>
      </w:r>
      <w:r w:rsidRPr="00051646">
        <w:t>Notifying an Applicant Who Is Denied or Revoked About the Restrictions on Reapplying</w:t>
      </w:r>
    </w:p>
    <w:p w:rsidR="00AE6B17" w:rsidRPr="00051646" w:rsidRDefault="00AE6B17" w:rsidP="00051646">
      <w:pPr>
        <w:pStyle w:val="list2dfps"/>
        <w:rPr>
          <w:rFonts w:eastAsiaTheme="minorEastAsia"/>
        </w:rPr>
      </w:pPr>
      <w:r w:rsidRPr="00051646">
        <w:rPr>
          <w:rStyle w:val="Hyperlink"/>
        </w:rPr>
        <w:t xml:space="preserve">7633.14 </w:t>
      </w:r>
      <w:r w:rsidRPr="00051646">
        <w:t xml:space="preserve">Notifying an Operation </w:t>
      </w:r>
      <w:proofErr w:type="gramStart"/>
      <w:r w:rsidRPr="00051646">
        <w:t>About</w:t>
      </w:r>
      <w:proofErr w:type="gramEnd"/>
      <w:r w:rsidRPr="00051646">
        <w:t xml:space="preserve"> a Controlling Person's Right to Request a Hearing</w:t>
      </w:r>
    </w:p>
    <w:p w:rsidR="00AE6B17" w:rsidRDefault="00AE6B17" w:rsidP="00051646">
      <w:pPr>
        <w:pStyle w:val="list2dfps"/>
        <w:rPr>
          <w:rFonts w:asciiTheme="minorHAnsi" w:eastAsiaTheme="minorEastAsia" w:hAnsiTheme="minorHAnsi" w:cstheme="minorBidi"/>
          <w:szCs w:val="22"/>
        </w:rPr>
      </w:pPr>
      <w:r w:rsidRPr="00051646">
        <w:rPr>
          <w:rStyle w:val="Hyperlink"/>
        </w:rPr>
        <w:t xml:space="preserve">7633.15 </w:t>
      </w:r>
      <w:r w:rsidRPr="00051646">
        <w:t>Failure to Close the Operation</w:t>
      </w:r>
    </w:p>
    <w:p w:rsidR="00AE6B17" w:rsidRDefault="00AE6B17" w:rsidP="00051646">
      <w:pPr>
        <w:pStyle w:val="list2dfps"/>
        <w:rPr>
          <w:rFonts w:asciiTheme="minorHAnsi" w:eastAsiaTheme="minorEastAsia" w:hAnsiTheme="minorHAnsi" w:cstheme="minorBidi"/>
          <w:szCs w:val="22"/>
        </w:rPr>
      </w:pPr>
      <w:r w:rsidRPr="00051646">
        <w:rPr>
          <w:rStyle w:val="Hyperlink"/>
        </w:rPr>
        <w:t xml:space="preserve">7633.16 </w:t>
      </w:r>
      <w:r w:rsidRPr="00051646">
        <w:t>Posting Requirements</w:t>
      </w:r>
    </w:p>
    <w:p w:rsidR="00394549" w:rsidRPr="004C5171" w:rsidRDefault="00394549" w:rsidP="0032238B">
      <w:pPr>
        <w:pStyle w:val="Heading6"/>
      </w:pPr>
      <w:bookmarkStart w:id="22" w:name="_Toc435430529"/>
      <w:r w:rsidRPr="004C5171">
        <w:t>7633.1</w:t>
      </w:r>
      <w:bookmarkStart w:id="23" w:name="LPPH_7633_1"/>
      <w:bookmarkEnd w:id="23"/>
      <w:r w:rsidR="009D0EC8">
        <w:t>1</w:t>
      </w:r>
      <w:r w:rsidR="008C23FD">
        <w:t xml:space="preserve"> </w:t>
      </w:r>
      <w:r w:rsidR="0089679D">
        <w:t xml:space="preserve">Requirements if </w:t>
      </w:r>
      <w:proofErr w:type="gramStart"/>
      <w:r w:rsidR="0089679D">
        <w:t>There</w:t>
      </w:r>
      <w:proofErr w:type="gramEnd"/>
      <w:r w:rsidR="0089679D">
        <w:t xml:space="preserve"> is </w:t>
      </w:r>
      <w:r w:rsidRPr="004C5171">
        <w:t>Immediate</w:t>
      </w:r>
      <w:r w:rsidR="008C23FD">
        <w:t xml:space="preserve"> </w:t>
      </w:r>
      <w:r w:rsidRPr="004C5171">
        <w:t>Risk</w:t>
      </w:r>
      <w:r w:rsidR="008C23FD">
        <w:t xml:space="preserve"> </w:t>
      </w:r>
      <w:r w:rsidRPr="004C5171">
        <w:t>to</w:t>
      </w:r>
      <w:r w:rsidR="008C23FD">
        <w:t xml:space="preserve"> </w:t>
      </w:r>
      <w:r w:rsidRPr="004C5171">
        <w:t>Children</w:t>
      </w:r>
      <w:bookmarkEnd w:id="22"/>
    </w:p>
    <w:p w:rsidR="00E32B6B" w:rsidRPr="00E32B6B" w:rsidRDefault="00E32B6B" w:rsidP="00E32B6B">
      <w:pPr>
        <w:pStyle w:val="revisionnodfps"/>
      </w:pPr>
      <w:r w:rsidRPr="00BA029A">
        <w:t>LPPH</w:t>
      </w:r>
      <w:r w:rsidR="008C23FD">
        <w:t xml:space="preserve"> </w:t>
      </w:r>
      <w:r w:rsidRPr="0035726E">
        <w:rPr>
          <w:strike/>
          <w:color w:val="FF0000"/>
        </w:rPr>
        <w:t>January</w:t>
      </w:r>
      <w:r w:rsidR="008C23FD">
        <w:rPr>
          <w:strike/>
          <w:color w:val="FF0000"/>
        </w:rPr>
        <w:t xml:space="preserve"> </w:t>
      </w:r>
      <w:r w:rsidRPr="0035726E">
        <w:rPr>
          <w:strike/>
          <w:color w:val="FF0000"/>
        </w:rPr>
        <w:t>2013</w:t>
      </w:r>
      <w:r w:rsidR="008C23FD">
        <w:t xml:space="preserve"> </w:t>
      </w:r>
      <w:r>
        <w:rPr>
          <w:lang w:val="en"/>
        </w:rPr>
        <w:t>DRAFT</w:t>
      </w:r>
      <w:r w:rsidR="008C23FD">
        <w:rPr>
          <w:lang w:val="en"/>
        </w:rPr>
        <w:t xml:space="preserve"> </w:t>
      </w:r>
      <w:r>
        <w:rPr>
          <w:lang w:val="en"/>
        </w:rPr>
        <w:t>8642-CCL</w:t>
      </w:r>
      <w:r w:rsidR="000717BD">
        <w:rPr>
          <w:lang w:val="en"/>
        </w:rPr>
        <w:t xml:space="preserve"> (rev, </w:t>
      </w:r>
      <w:proofErr w:type="spellStart"/>
      <w:r w:rsidR="000717BD">
        <w:rPr>
          <w:lang w:val="en"/>
        </w:rPr>
        <w:t>ttl</w:t>
      </w:r>
      <w:proofErr w:type="spellEnd"/>
      <w:r w:rsidR="000717BD">
        <w:rPr>
          <w:lang w:val="en"/>
        </w:rPr>
        <w:t xml:space="preserve">, </w:t>
      </w:r>
      <w:proofErr w:type="spellStart"/>
      <w:r w:rsidR="000717BD">
        <w:rPr>
          <w:lang w:val="en"/>
        </w:rPr>
        <w:t>num</w:t>
      </w:r>
      <w:proofErr w:type="spellEnd"/>
      <w:r w:rsidR="00B40016">
        <w:rPr>
          <w:lang w:val="en"/>
        </w:rPr>
        <w:t>; current number 7633.1</w:t>
      </w:r>
      <w:r w:rsidR="000717BD">
        <w:rPr>
          <w:lang w:val="en"/>
        </w:rPr>
        <w:t>)</w:t>
      </w:r>
    </w:p>
    <w:p w:rsidR="00394549" w:rsidRPr="004C5171" w:rsidRDefault="00394549" w:rsidP="00E32B6B">
      <w:pPr>
        <w:pStyle w:val="violettagdfps"/>
      </w:pPr>
      <w:r w:rsidRPr="004C5171">
        <w:t>Procedure</w:t>
      </w:r>
    </w:p>
    <w:p w:rsidR="00D85E27" w:rsidRDefault="00394549">
      <w:pPr>
        <w:pStyle w:val="bodytextdfps"/>
      </w:pPr>
      <w:r w:rsidRPr="004C5171">
        <w:t>If</w:t>
      </w:r>
      <w:r w:rsidR="008C23FD">
        <w:t xml:space="preserve"> </w:t>
      </w:r>
      <w:r w:rsidRPr="004C5171">
        <w:t>appropriate</w:t>
      </w:r>
      <w:r>
        <w:t>,</w:t>
      </w:r>
      <w:r w:rsidR="008C23FD">
        <w:t xml:space="preserve"> </w:t>
      </w:r>
      <w:r w:rsidRPr="004C5171" w:rsidDel="005127B9">
        <w:t>the</w:t>
      </w:r>
      <w:r w:rsidR="008C23FD">
        <w:t xml:space="preserve"> </w:t>
      </w:r>
      <w:r w:rsidRPr="004C5171" w:rsidDel="005127B9">
        <w:t>letter</w:t>
      </w:r>
      <w:r w:rsidR="008C23FD">
        <w:t xml:space="preserve"> </w:t>
      </w:r>
      <w:r w:rsidRPr="004C5171" w:rsidDel="005127B9">
        <w:t>must</w:t>
      </w:r>
      <w:r w:rsidR="008C23FD">
        <w:t xml:space="preserve"> </w:t>
      </w:r>
      <w:r w:rsidRPr="004C5171" w:rsidDel="005127B9">
        <w:t>include</w:t>
      </w:r>
      <w:r w:rsidR="008C23FD">
        <w:t xml:space="preserve"> </w:t>
      </w:r>
      <w:r w:rsidRPr="004C5171" w:rsidDel="005127B9">
        <w:t>a</w:t>
      </w:r>
      <w:r w:rsidR="008C23FD">
        <w:t xml:space="preserve"> </w:t>
      </w:r>
      <w:r w:rsidRPr="004C5171" w:rsidDel="005127B9">
        <w:t>statement</w:t>
      </w:r>
      <w:r w:rsidR="008C23FD">
        <w:t xml:space="preserve"> </w:t>
      </w:r>
      <w:r w:rsidRPr="004C5171" w:rsidDel="005127B9">
        <w:t>that</w:t>
      </w:r>
      <w:r w:rsidR="008C23FD">
        <w:t xml:space="preserve"> </w:t>
      </w:r>
      <w:r w:rsidRPr="004C5171" w:rsidDel="005127B9">
        <w:t>the</w:t>
      </w:r>
      <w:r w:rsidR="008C23FD">
        <w:t xml:space="preserve"> </w:t>
      </w:r>
      <w:r w:rsidRPr="004C5171" w:rsidDel="005127B9">
        <w:t>operation</w:t>
      </w:r>
      <w:r w:rsidR="008C23FD">
        <w:t xml:space="preserve"> </w:t>
      </w:r>
      <w:r w:rsidRPr="004C5171" w:rsidDel="005127B9">
        <w:t>poses</w:t>
      </w:r>
      <w:r w:rsidR="008C23FD">
        <w:t xml:space="preserve"> </w:t>
      </w:r>
      <w:r w:rsidRPr="004C5171" w:rsidDel="005127B9">
        <w:t>an</w:t>
      </w:r>
      <w:r w:rsidR="008C23FD">
        <w:t xml:space="preserve"> </w:t>
      </w:r>
      <w:r w:rsidRPr="004C5171" w:rsidDel="005127B9">
        <w:t>immediate</w:t>
      </w:r>
      <w:r w:rsidR="008C23FD">
        <w:t xml:space="preserve"> </w:t>
      </w:r>
      <w:r w:rsidRPr="004C5171" w:rsidDel="005127B9">
        <w:t>risk</w:t>
      </w:r>
      <w:r w:rsidR="008C23FD">
        <w:t xml:space="preserve"> </w:t>
      </w:r>
      <w:r w:rsidRPr="004C5171" w:rsidDel="005127B9">
        <w:t>to</w:t>
      </w:r>
      <w:r w:rsidR="008C23FD">
        <w:t xml:space="preserve"> </w:t>
      </w:r>
      <w:r w:rsidRPr="004C5171" w:rsidDel="005127B9">
        <w:t>the</w:t>
      </w:r>
      <w:r w:rsidR="008C23FD">
        <w:t xml:space="preserve"> </w:t>
      </w:r>
      <w:r w:rsidRPr="004C5171" w:rsidDel="005127B9">
        <w:t>health</w:t>
      </w:r>
      <w:r w:rsidR="008C23FD">
        <w:t xml:space="preserve"> </w:t>
      </w:r>
      <w:r w:rsidRPr="004C5171" w:rsidDel="005127B9">
        <w:t>or</w:t>
      </w:r>
      <w:r w:rsidR="008C23FD">
        <w:t xml:space="preserve"> </w:t>
      </w:r>
      <w:r w:rsidRPr="004C5171" w:rsidDel="005127B9">
        <w:t>safety</w:t>
      </w:r>
      <w:r w:rsidR="008C23FD">
        <w:t xml:space="preserve"> </w:t>
      </w:r>
      <w:r w:rsidRPr="004C5171" w:rsidDel="005127B9">
        <w:t>of</w:t>
      </w:r>
      <w:r w:rsidR="008C23FD">
        <w:t xml:space="preserve"> </w:t>
      </w:r>
      <w:r w:rsidRPr="004C5171" w:rsidDel="005127B9">
        <w:t>children.</w:t>
      </w:r>
      <w:r w:rsidR="008C23FD">
        <w:t xml:space="preserve"> </w:t>
      </w:r>
      <w:r w:rsidRPr="004C5171" w:rsidDel="005127B9">
        <w:t>The</w:t>
      </w:r>
      <w:r w:rsidR="008C23FD">
        <w:t xml:space="preserve"> </w:t>
      </w:r>
      <w:r w:rsidRPr="004C5171" w:rsidDel="005127B9">
        <w:t>inspector</w:t>
      </w:r>
      <w:r w:rsidR="008C23FD">
        <w:t xml:space="preserve"> </w:t>
      </w:r>
      <w:r w:rsidRPr="004C5171" w:rsidDel="005127B9">
        <w:t>includes</w:t>
      </w:r>
      <w:r w:rsidR="008C23FD">
        <w:t xml:space="preserve"> </w:t>
      </w:r>
      <w:r w:rsidRPr="004C5171" w:rsidDel="005127B9">
        <w:t>a</w:t>
      </w:r>
      <w:r w:rsidR="008C23FD">
        <w:t xml:space="preserve"> </w:t>
      </w:r>
      <w:r w:rsidRPr="004C5171" w:rsidDel="005127B9">
        <w:t>statement</w:t>
      </w:r>
      <w:r w:rsidR="008C23FD">
        <w:t xml:space="preserve"> </w:t>
      </w:r>
      <w:r w:rsidRPr="004C5171" w:rsidDel="005127B9">
        <w:t>that</w:t>
      </w:r>
      <w:r w:rsidR="008C23FD">
        <w:t xml:space="preserve"> </w:t>
      </w:r>
      <w:r w:rsidRPr="004C5171" w:rsidDel="005127B9">
        <w:t>because</w:t>
      </w:r>
      <w:r w:rsidR="008C23FD">
        <w:t xml:space="preserve"> </w:t>
      </w:r>
      <w:r w:rsidRPr="004C5171" w:rsidDel="005127B9">
        <w:t>of</w:t>
      </w:r>
      <w:r w:rsidR="008C23FD">
        <w:t xml:space="preserve"> </w:t>
      </w:r>
      <w:r w:rsidRPr="004C5171" w:rsidDel="005127B9">
        <w:t>these</w:t>
      </w:r>
      <w:r w:rsidR="008C23FD">
        <w:t xml:space="preserve"> </w:t>
      </w:r>
      <w:r w:rsidRPr="004C5171" w:rsidDel="005127B9">
        <w:t>risks,</w:t>
      </w:r>
      <w:r w:rsidR="008C23FD">
        <w:t xml:space="preserve"> </w:t>
      </w:r>
      <w:r w:rsidRPr="004C5171" w:rsidDel="005127B9">
        <w:t>the</w:t>
      </w:r>
      <w:r w:rsidR="008C23FD">
        <w:t xml:space="preserve"> </w:t>
      </w:r>
      <w:r w:rsidRPr="004C5171" w:rsidDel="005127B9">
        <w:t>operation</w:t>
      </w:r>
      <w:r w:rsidR="008C23FD">
        <w:t xml:space="preserve"> </w:t>
      </w:r>
      <w:r w:rsidRPr="004C5171" w:rsidDel="005127B9">
        <w:t>must</w:t>
      </w:r>
      <w:r w:rsidR="008C23FD">
        <w:t xml:space="preserve"> </w:t>
      </w:r>
      <w:r w:rsidRPr="004C5171" w:rsidDel="005127B9">
        <w:t>discontinue</w:t>
      </w:r>
      <w:r w:rsidR="008C23FD">
        <w:t xml:space="preserve"> </w:t>
      </w:r>
      <w:r w:rsidRPr="004C5171" w:rsidDel="005127B9">
        <w:t>operating</w:t>
      </w:r>
      <w:r w:rsidR="008C23FD">
        <w:t xml:space="preserve"> </w:t>
      </w:r>
      <w:r>
        <w:t>immediately</w:t>
      </w:r>
      <w:r w:rsidR="008C23FD">
        <w:t xml:space="preserve"> </w:t>
      </w:r>
      <w:r w:rsidRPr="004C5171" w:rsidDel="005127B9">
        <w:t>unless</w:t>
      </w:r>
      <w:r w:rsidR="008C23FD">
        <w:t xml:space="preserve"> </w:t>
      </w:r>
      <w:r w:rsidRPr="004C5171" w:rsidDel="005127B9">
        <w:t>the</w:t>
      </w:r>
      <w:r w:rsidR="008C23FD">
        <w:t xml:space="preserve"> </w:t>
      </w:r>
      <w:r w:rsidRPr="004C5171" w:rsidDel="005127B9">
        <w:t>permit</w:t>
      </w:r>
      <w:r w:rsidR="008C23FD">
        <w:t xml:space="preserve"> </w:t>
      </w:r>
      <w:r w:rsidRPr="004C5171" w:rsidDel="005127B9">
        <w:t>holder</w:t>
      </w:r>
      <w:r w:rsidR="008C23FD">
        <w:t xml:space="preserve"> </w:t>
      </w:r>
      <w:r w:rsidRPr="004C5171" w:rsidDel="005127B9">
        <w:t>obtains</w:t>
      </w:r>
      <w:r w:rsidR="008C23FD">
        <w:t xml:space="preserve"> </w:t>
      </w:r>
      <w:r w:rsidRPr="004C5171" w:rsidDel="005127B9">
        <w:t>injunctive</w:t>
      </w:r>
      <w:r w:rsidR="008C23FD">
        <w:t xml:space="preserve"> </w:t>
      </w:r>
      <w:r w:rsidRPr="004C5171" w:rsidDel="005127B9">
        <w:t>relief</w:t>
      </w:r>
      <w:r w:rsidR="008C23FD">
        <w:t xml:space="preserve"> </w:t>
      </w:r>
      <w:r w:rsidRPr="004C5171" w:rsidDel="005127B9">
        <w:t>from</w:t>
      </w:r>
      <w:r w:rsidR="008C23FD">
        <w:t xml:space="preserve"> </w:t>
      </w:r>
      <w:r w:rsidRPr="004C5171" w:rsidDel="005127B9">
        <w:t>a</w:t>
      </w:r>
      <w:r w:rsidR="008C23FD">
        <w:t xml:space="preserve"> </w:t>
      </w:r>
      <w:r w:rsidRPr="004C5171" w:rsidDel="005127B9">
        <w:t>district</w:t>
      </w:r>
      <w:r w:rsidR="008C23FD">
        <w:t xml:space="preserve"> </w:t>
      </w:r>
      <w:r w:rsidRPr="004C5171" w:rsidDel="005127B9">
        <w:t>court</w:t>
      </w:r>
      <w:r w:rsidR="008C23FD">
        <w:t xml:space="preserve"> </w:t>
      </w:r>
      <w:r w:rsidRPr="004C5171" w:rsidDel="005127B9">
        <w:t>in</w:t>
      </w:r>
      <w:r w:rsidR="008C23FD">
        <w:t xml:space="preserve"> </w:t>
      </w:r>
      <w:r w:rsidRPr="004C5171" w:rsidDel="005127B9">
        <w:t>Travis</w:t>
      </w:r>
      <w:r w:rsidR="008C23FD">
        <w:t xml:space="preserve"> </w:t>
      </w:r>
      <w:r w:rsidRPr="004C5171" w:rsidDel="005127B9">
        <w:t>County</w:t>
      </w:r>
      <w:r w:rsidR="008C23FD">
        <w:t xml:space="preserve"> </w:t>
      </w:r>
      <w:r w:rsidRPr="004C5171" w:rsidDel="005127B9">
        <w:t>or</w:t>
      </w:r>
      <w:r w:rsidR="008C23FD">
        <w:t xml:space="preserve"> </w:t>
      </w:r>
      <w:r w:rsidRPr="004C5171" w:rsidDel="005127B9">
        <w:t>the</w:t>
      </w:r>
      <w:r w:rsidR="008C23FD">
        <w:t xml:space="preserve"> </w:t>
      </w:r>
      <w:r w:rsidRPr="004C5171" w:rsidDel="005127B9">
        <w:t>county</w:t>
      </w:r>
      <w:r w:rsidR="008C23FD">
        <w:t xml:space="preserve"> </w:t>
      </w:r>
      <w:r w:rsidRPr="004C5171" w:rsidDel="005127B9">
        <w:t>in</w:t>
      </w:r>
      <w:r w:rsidR="008C23FD">
        <w:t xml:space="preserve"> </w:t>
      </w:r>
      <w:r w:rsidRPr="004C5171" w:rsidDel="005127B9">
        <w:t>which</w:t>
      </w:r>
      <w:r w:rsidR="008C23FD">
        <w:t xml:space="preserve"> </w:t>
      </w:r>
      <w:r w:rsidRPr="004C5171" w:rsidDel="005127B9">
        <w:t>the</w:t>
      </w:r>
      <w:r w:rsidR="008C23FD">
        <w:t xml:space="preserve"> </w:t>
      </w:r>
      <w:r w:rsidRPr="004C5171" w:rsidDel="005127B9">
        <w:t>operation</w:t>
      </w:r>
      <w:r w:rsidR="008C23FD">
        <w:t xml:space="preserve"> </w:t>
      </w:r>
      <w:r w:rsidRPr="004C5171" w:rsidDel="005127B9">
        <w:t>is</w:t>
      </w:r>
      <w:r w:rsidR="008C23FD">
        <w:t xml:space="preserve"> </w:t>
      </w:r>
      <w:r w:rsidRPr="004C5171" w:rsidDel="005127B9">
        <w:t>located.</w:t>
      </w:r>
    </w:p>
    <w:p w:rsidR="00394549" w:rsidRPr="004C5171" w:rsidDel="005127B9" w:rsidRDefault="00394549" w:rsidP="00E32B6B">
      <w:pPr>
        <w:pStyle w:val="bodytextdfps"/>
      </w:pPr>
      <w:r w:rsidRPr="004C5171" w:rsidDel="005127B9">
        <w:t>The</w:t>
      </w:r>
      <w:r w:rsidR="008C23FD">
        <w:t xml:space="preserve"> </w:t>
      </w:r>
      <w:r w:rsidRPr="004C5171" w:rsidDel="005127B9">
        <w:t>inspector</w:t>
      </w:r>
      <w:r w:rsidR="008C23FD">
        <w:t xml:space="preserve"> </w:t>
      </w:r>
      <w:r w:rsidRPr="004C5171" w:rsidDel="005127B9">
        <w:t>must</w:t>
      </w:r>
      <w:r w:rsidR="008C23FD">
        <w:t xml:space="preserve"> </w:t>
      </w:r>
      <w:r w:rsidRPr="004C5171" w:rsidDel="005127B9">
        <w:t>specify</w:t>
      </w:r>
      <w:r w:rsidR="008C23FD">
        <w:t xml:space="preserve"> </w:t>
      </w:r>
      <w:r w:rsidRPr="004C5171" w:rsidDel="005127B9">
        <w:t>how</w:t>
      </w:r>
      <w:r w:rsidR="008C23FD">
        <w:t xml:space="preserve"> </w:t>
      </w:r>
      <w:r w:rsidRPr="004C5171" w:rsidDel="005127B9">
        <w:t>the</w:t>
      </w:r>
      <w:r w:rsidR="008C23FD">
        <w:t xml:space="preserve"> </w:t>
      </w:r>
      <w:r w:rsidRPr="004C5171" w:rsidDel="005127B9">
        <w:t>operation</w:t>
      </w:r>
      <w:r w:rsidR="008C23FD">
        <w:t xml:space="preserve"> </w:t>
      </w:r>
      <w:r w:rsidRPr="004C5171" w:rsidDel="005127B9">
        <w:t>poses</w:t>
      </w:r>
      <w:r w:rsidR="008C23FD">
        <w:t xml:space="preserve"> </w:t>
      </w:r>
      <w:r w:rsidRPr="004C5171" w:rsidDel="005127B9">
        <w:t>an</w:t>
      </w:r>
      <w:r w:rsidR="008C23FD">
        <w:t xml:space="preserve"> </w:t>
      </w:r>
      <w:r w:rsidRPr="004C5171" w:rsidDel="005127B9">
        <w:t>immediate</w:t>
      </w:r>
      <w:r w:rsidR="008C23FD">
        <w:t xml:space="preserve"> </w:t>
      </w:r>
      <w:r w:rsidRPr="004C5171" w:rsidDel="005127B9">
        <w:t>danger</w:t>
      </w:r>
      <w:r w:rsidR="008C23FD">
        <w:t xml:space="preserve"> </w:t>
      </w:r>
      <w:r w:rsidRPr="004C5171" w:rsidDel="005127B9">
        <w:t>to</w:t>
      </w:r>
      <w:r w:rsidR="008C23FD">
        <w:t xml:space="preserve"> </w:t>
      </w:r>
      <w:r w:rsidRPr="004C5171" w:rsidDel="005127B9">
        <w:t>the</w:t>
      </w:r>
      <w:r w:rsidR="008C23FD">
        <w:t xml:space="preserve"> </w:t>
      </w:r>
      <w:r w:rsidRPr="004C5171" w:rsidDel="005127B9">
        <w:t>safety</w:t>
      </w:r>
      <w:r w:rsidR="008C23FD">
        <w:t xml:space="preserve"> </w:t>
      </w:r>
      <w:r w:rsidRPr="004C5171" w:rsidDel="005127B9">
        <w:t>or</w:t>
      </w:r>
      <w:r w:rsidR="008C23FD">
        <w:t xml:space="preserve"> </w:t>
      </w:r>
      <w:r w:rsidRPr="004C5171" w:rsidDel="005127B9">
        <w:t>health</w:t>
      </w:r>
      <w:r w:rsidR="008C23FD">
        <w:t xml:space="preserve"> </w:t>
      </w:r>
      <w:r w:rsidRPr="004C5171" w:rsidDel="005127B9">
        <w:t>of</w:t>
      </w:r>
      <w:r w:rsidR="008C23FD">
        <w:t xml:space="preserve"> </w:t>
      </w:r>
      <w:r w:rsidRPr="004C5171" w:rsidDel="005127B9">
        <w:t>children,</w:t>
      </w:r>
      <w:r w:rsidR="008C23FD">
        <w:t xml:space="preserve"> </w:t>
      </w:r>
      <w:r w:rsidRPr="004C5171" w:rsidDel="005127B9">
        <w:t>or</w:t>
      </w:r>
      <w:r w:rsidR="008C23FD">
        <w:t xml:space="preserve"> </w:t>
      </w:r>
      <w:r w:rsidRPr="004C5171" w:rsidDel="005127B9">
        <w:t>both,</w:t>
      </w:r>
      <w:r w:rsidR="008C23FD">
        <w:t xml:space="preserve"> </w:t>
      </w:r>
      <w:r w:rsidRPr="004C5171" w:rsidDel="005127B9">
        <w:t>in</w:t>
      </w:r>
      <w:r w:rsidR="008C23FD">
        <w:t xml:space="preserve"> </w:t>
      </w:r>
      <w:r w:rsidRPr="004C5171" w:rsidDel="005127B9">
        <w:t>the</w:t>
      </w:r>
      <w:r w:rsidR="008C23FD">
        <w:t xml:space="preserve"> </w:t>
      </w:r>
      <w:r w:rsidRPr="004C5171" w:rsidDel="005127B9">
        <w:t>text</w:t>
      </w:r>
      <w:r w:rsidR="008C23FD">
        <w:t xml:space="preserve"> </w:t>
      </w:r>
      <w:r w:rsidRPr="004C5171" w:rsidDel="005127B9">
        <w:t>box</w:t>
      </w:r>
      <w:r w:rsidR="008C23FD">
        <w:t xml:space="preserve"> </w:t>
      </w:r>
      <w:r w:rsidRPr="004C5171" w:rsidDel="005127B9">
        <w:t>provided</w:t>
      </w:r>
      <w:r w:rsidR="008C23FD">
        <w:t xml:space="preserve"> </w:t>
      </w:r>
      <w:r w:rsidRPr="004C5171" w:rsidDel="005127B9">
        <w:t>in</w:t>
      </w:r>
      <w:r w:rsidR="008C23FD">
        <w:t xml:space="preserve"> </w:t>
      </w:r>
      <w:r w:rsidRPr="004C5171" w:rsidDel="005127B9">
        <w:t>the</w:t>
      </w:r>
      <w:r w:rsidR="008C23FD">
        <w:t xml:space="preserve"> </w:t>
      </w:r>
      <w:r w:rsidRPr="004C5171" w:rsidDel="005127B9">
        <w:t>CLASS</w:t>
      </w:r>
      <w:r w:rsidR="008C23FD">
        <w:t xml:space="preserve"> </w:t>
      </w:r>
      <w:r w:rsidRPr="004C5171" w:rsidDel="005127B9">
        <w:t>letter</w:t>
      </w:r>
      <w:r w:rsidR="008C23FD">
        <w:t xml:space="preserve"> </w:t>
      </w:r>
      <w:r w:rsidRPr="004C5171" w:rsidDel="005127B9">
        <w:t>by</w:t>
      </w:r>
      <w:r w:rsidR="008C23FD">
        <w:t xml:space="preserve"> </w:t>
      </w:r>
      <w:r w:rsidRPr="004C5171" w:rsidDel="005127B9">
        <w:t>including</w:t>
      </w:r>
      <w:r w:rsidR="008C23FD">
        <w:t xml:space="preserve"> </w:t>
      </w:r>
      <w:r w:rsidRPr="004C5171" w:rsidDel="005127B9">
        <w:t>information</w:t>
      </w:r>
      <w:r w:rsidR="008C23FD">
        <w:t xml:space="preserve"> </w:t>
      </w:r>
      <w:r w:rsidRPr="004C5171" w:rsidDel="005127B9">
        <w:t>as</w:t>
      </w:r>
      <w:r w:rsidR="008C23FD">
        <w:t xml:space="preserve"> </w:t>
      </w:r>
      <w:r w:rsidRPr="004C5171" w:rsidDel="005127B9">
        <w:t>outlined</w:t>
      </w:r>
      <w:r w:rsidR="008C23FD">
        <w:t xml:space="preserve"> </w:t>
      </w:r>
      <w:r w:rsidRPr="004C5171" w:rsidDel="005127B9">
        <w:t>under</w:t>
      </w:r>
      <w:r w:rsidR="008C23FD">
        <w:t xml:space="preserve"> </w:t>
      </w:r>
      <w:r w:rsidRPr="004C5171" w:rsidDel="005127B9">
        <w:t>40</w:t>
      </w:r>
      <w:r w:rsidR="008C23FD">
        <w:t xml:space="preserve"> </w:t>
      </w:r>
      <w:r w:rsidRPr="004C5171" w:rsidDel="005127B9">
        <w:t>TAC</w:t>
      </w:r>
      <w:r w:rsidR="008C23FD">
        <w:t xml:space="preserve"> </w:t>
      </w:r>
      <w:hyperlink r:id="rId44" w:history="1">
        <w:r w:rsidRPr="004C5171" w:rsidDel="005127B9">
          <w:rPr>
            <w:color w:val="006699"/>
          </w:rPr>
          <w:t>§745.751</w:t>
        </w:r>
      </w:hyperlink>
      <w:r w:rsidRPr="004C5171" w:rsidDel="005127B9">
        <w:t>.</w:t>
      </w:r>
      <w:r w:rsidR="008C23FD">
        <w:t xml:space="preserve"> </w:t>
      </w:r>
      <w:r w:rsidRPr="004C5171" w:rsidDel="005127B9">
        <w:t>For</w:t>
      </w:r>
      <w:r w:rsidR="008C23FD">
        <w:t xml:space="preserve"> </w:t>
      </w:r>
      <w:r w:rsidRPr="004C5171" w:rsidDel="005127B9">
        <w:t>example:</w:t>
      </w:r>
    </w:p>
    <w:p w:rsidR="00394549" w:rsidRPr="004C5171" w:rsidDel="005127B9" w:rsidRDefault="00394549" w:rsidP="00E32B6B">
      <w:pPr>
        <w:pStyle w:val="bqblockquotetextdfps"/>
      </w:pPr>
      <w:r w:rsidRPr="004C5171" w:rsidDel="005127B9">
        <w:t>Your</w:t>
      </w:r>
      <w:r w:rsidR="008C23FD">
        <w:t xml:space="preserve"> </w:t>
      </w:r>
      <w:r w:rsidRPr="004C5171" w:rsidDel="005127B9">
        <w:t>operation</w:t>
      </w:r>
      <w:r w:rsidR="008C23FD">
        <w:t xml:space="preserve"> </w:t>
      </w:r>
      <w:r w:rsidRPr="004C5171" w:rsidDel="005127B9">
        <w:t>poses</w:t>
      </w:r>
      <w:r w:rsidR="008C23FD">
        <w:t xml:space="preserve"> </w:t>
      </w:r>
      <w:r w:rsidRPr="004C5171" w:rsidDel="005127B9">
        <w:t>an</w:t>
      </w:r>
      <w:r w:rsidR="008C23FD">
        <w:t xml:space="preserve"> </w:t>
      </w:r>
      <w:r w:rsidRPr="004C5171" w:rsidDel="005127B9">
        <w:t>immediate</w:t>
      </w:r>
      <w:r w:rsidR="008C23FD">
        <w:t xml:space="preserve"> </w:t>
      </w:r>
      <w:r w:rsidRPr="004C5171" w:rsidDel="005127B9">
        <w:t>risk</w:t>
      </w:r>
      <w:r w:rsidR="008C23FD">
        <w:t xml:space="preserve"> </w:t>
      </w:r>
      <w:r w:rsidRPr="004C5171" w:rsidDel="005127B9">
        <w:t>to</w:t>
      </w:r>
      <w:r w:rsidR="008C23FD">
        <w:t xml:space="preserve"> </w:t>
      </w:r>
      <w:r w:rsidRPr="004C5171" w:rsidDel="005127B9">
        <w:t>the</w:t>
      </w:r>
      <w:r w:rsidR="008C23FD">
        <w:t xml:space="preserve"> </w:t>
      </w:r>
      <w:r w:rsidRPr="004C5171" w:rsidDel="005127B9">
        <w:t>health</w:t>
      </w:r>
      <w:r w:rsidR="008C23FD">
        <w:t xml:space="preserve"> </w:t>
      </w:r>
      <w:r w:rsidRPr="004C5171" w:rsidDel="005127B9">
        <w:t>and/or</w:t>
      </w:r>
      <w:r w:rsidR="008C23FD">
        <w:t xml:space="preserve"> </w:t>
      </w:r>
      <w:r w:rsidRPr="004C5171" w:rsidDel="005127B9">
        <w:t>safety</w:t>
      </w:r>
      <w:r w:rsidR="008C23FD">
        <w:t xml:space="preserve"> </w:t>
      </w:r>
      <w:r w:rsidRPr="004C5171" w:rsidDel="005127B9">
        <w:t>of</w:t>
      </w:r>
      <w:r w:rsidR="008C23FD">
        <w:t xml:space="preserve"> </w:t>
      </w:r>
      <w:r w:rsidRPr="004C5171" w:rsidDel="005127B9">
        <w:t>children</w:t>
      </w:r>
      <w:r w:rsidR="008C23FD">
        <w:t xml:space="preserve"> </w:t>
      </w:r>
      <w:r w:rsidRPr="004C5171" w:rsidDel="005127B9">
        <w:t>for</w:t>
      </w:r>
      <w:r w:rsidR="008C23FD">
        <w:t xml:space="preserve"> </w:t>
      </w:r>
      <w:r w:rsidRPr="004C5171" w:rsidDel="005127B9">
        <w:t>several</w:t>
      </w:r>
      <w:r w:rsidR="008C23FD">
        <w:t xml:space="preserve"> </w:t>
      </w:r>
      <w:r w:rsidRPr="004C5171" w:rsidDel="005127B9">
        <w:t>reasons.</w:t>
      </w:r>
      <w:r w:rsidR="008C23FD">
        <w:t xml:space="preserve"> </w:t>
      </w:r>
      <w:r w:rsidRPr="004C5171" w:rsidDel="005127B9">
        <w:t>First,</w:t>
      </w:r>
      <w:r w:rsidR="008C23FD">
        <w:t xml:space="preserve"> </w:t>
      </w:r>
      <w:r w:rsidRPr="004C5171" w:rsidDel="005127B9">
        <w:t>you</w:t>
      </w:r>
      <w:r w:rsidR="008C23FD">
        <w:t xml:space="preserve"> </w:t>
      </w:r>
      <w:r w:rsidRPr="004C5171" w:rsidDel="005127B9">
        <w:t>have</w:t>
      </w:r>
      <w:r w:rsidR="008C23FD">
        <w:t xml:space="preserve"> </w:t>
      </w:r>
      <w:r w:rsidRPr="004C5171" w:rsidDel="005127B9">
        <w:t>failed</w:t>
      </w:r>
      <w:r w:rsidR="008C23FD">
        <w:t xml:space="preserve"> </w:t>
      </w:r>
      <w:r w:rsidRPr="004C5171" w:rsidDel="005127B9">
        <w:t>to</w:t>
      </w:r>
      <w:r w:rsidR="008C23FD">
        <w:t xml:space="preserve"> </w:t>
      </w:r>
      <w:r w:rsidRPr="004C5171" w:rsidDel="005127B9">
        <w:t>meet</w:t>
      </w:r>
      <w:r w:rsidR="008C23FD">
        <w:t xml:space="preserve"> </w:t>
      </w:r>
      <w:r w:rsidRPr="004C5171" w:rsidDel="005127B9">
        <w:t>the</w:t>
      </w:r>
      <w:r w:rsidR="008C23FD">
        <w:t xml:space="preserve"> </w:t>
      </w:r>
      <w:r w:rsidRPr="004C5171" w:rsidDel="005127B9">
        <w:t>standards</w:t>
      </w:r>
      <w:r w:rsidR="008C23FD">
        <w:t xml:space="preserve"> </w:t>
      </w:r>
      <w:r w:rsidRPr="004C5171" w:rsidDel="005127B9">
        <w:t>for</w:t>
      </w:r>
      <w:r w:rsidR="008C23FD">
        <w:t xml:space="preserve"> </w:t>
      </w:r>
      <w:r w:rsidRPr="004C5171" w:rsidDel="005127B9">
        <w:t>supervision</w:t>
      </w:r>
      <w:r w:rsidR="008C23FD">
        <w:t xml:space="preserve"> </w:t>
      </w:r>
      <w:r w:rsidRPr="004C5171" w:rsidDel="005127B9">
        <w:t>during</w:t>
      </w:r>
      <w:r w:rsidR="008C23FD">
        <w:t xml:space="preserve"> </w:t>
      </w:r>
      <w:r w:rsidRPr="004C5171" w:rsidDel="005127B9">
        <w:t>eight</w:t>
      </w:r>
      <w:r w:rsidR="008C23FD">
        <w:t xml:space="preserve"> </w:t>
      </w:r>
      <w:r w:rsidRPr="004C5171" w:rsidDel="005127B9">
        <w:t>inspections.</w:t>
      </w:r>
      <w:r w:rsidR="008C23FD">
        <w:t xml:space="preserve"> </w:t>
      </w:r>
      <w:r w:rsidRPr="004C5171" w:rsidDel="005127B9">
        <w:t>Second,</w:t>
      </w:r>
      <w:r w:rsidR="008C23FD">
        <w:t xml:space="preserve"> </w:t>
      </w:r>
      <w:r w:rsidRPr="004C5171" w:rsidDel="005127B9">
        <w:t>two</w:t>
      </w:r>
      <w:r w:rsidR="008C23FD">
        <w:t xml:space="preserve"> </w:t>
      </w:r>
      <w:r w:rsidRPr="004C5171" w:rsidDel="005127B9">
        <w:t>staff</w:t>
      </w:r>
      <w:r w:rsidR="008C23FD">
        <w:t xml:space="preserve"> </w:t>
      </w:r>
      <w:r w:rsidRPr="004C5171" w:rsidDel="005127B9">
        <w:t>members</w:t>
      </w:r>
      <w:r w:rsidR="008C23FD">
        <w:t xml:space="preserve"> </w:t>
      </w:r>
      <w:r w:rsidRPr="004C5171" w:rsidDel="005127B9">
        <w:t>were</w:t>
      </w:r>
      <w:r w:rsidR="008C23FD">
        <w:t xml:space="preserve"> </w:t>
      </w:r>
      <w:r w:rsidRPr="004C5171" w:rsidDel="005127B9">
        <w:t>recently</w:t>
      </w:r>
      <w:r w:rsidR="008C23FD">
        <w:t xml:space="preserve"> </w:t>
      </w:r>
      <w:r w:rsidRPr="004C5171" w:rsidDel="005127B9">
        <w:t>found</w:t>
      </w:r>
      <w:r w:rsidR="008C23FD">
        <w:t xml:space="preserve"> </w:t>
      </w:r>
      <w:r w:rsidRPr="004C5171" w:rsidDel="005127B9">
        <w:t>to</w:t>
      </w:r>
      <w:r w:rsidR="008C23FD">
        <w:t xml:space="preserve"> </w:t>
      </w:r>
      <w:r w:rsidRPr="004C5171" w:rsidDel="005127B9">
        <w:t>have</w:t>
      </w:r>
      <w:r w:rsidR="008C23FD">
        <w:t xml:space="preserve"> </w:t>
      </w:r>
      <w:r w:rsidRPr="004C5171" w:rsidDel="005127B9">
        <w:t>neglected</w:t>
      </w:r>
      <w:r w:rsidR="008C23FD">
        <w:t xml:space="preserve"> </w:t>
      </w:r>
      <w:r w:rsidRPr="004C5171" w:rsidDel="005127B9">
        <w:t>a</w:t>
      </w:r>
      <w:r w:rsidR="008C23FD">
        <w:t xml:space="preserve"> </w:t>
      </w:r>
      <w:r w:rsidRPr="004C5171" w:rsidDel="005127B9">
        <w:t>child,</w:t>
      </w:r>
      <w:r w:rsidR="008C23FD">
        <w:t xml:space="preserve"> </w:t>
      </w:r>
      <w:r w:rsidRPr="004C5171" w:rsidDel="005127B9">
        <w:t>and</w:t>
      </w:r>
      <w:r w:rsidR="008C23FD">
        <w:t xml:space="preserve"> </w:t>
      </w:r>
      <w:r w:rsidRPr="004C5171" w:rsidDel="005127B9">
        <w:t>the</w:t>
      </w:r>
      <w:r w:rsidR="008C23FD">
        <w:t xml:space="preserve"> </w:t>
      </w:r>
      <w:r w:rsidRPr="004C5171" w:rsidDel="005127B9">
        <w:t>child</w:t>
      </w:r>
      <w:r w:rsidR="008C23FD">
        <w:t xml:space="preserve"> </w:t>
      </w:r>
      <w:r w:rsidRPr="004C5171" w:rsidDel="005127B9">
        <w:t>suffered</w:t>
      </w:r>
      <w:r w:rsidR="008C23FD">
        <w:t xml:space="preserve"> </w:t>
      </w:r>
      <w:r w:rsidRPr="004C5171" w:rsidDel="005127B9">
        <w:t>substantial</w:t>
      </w:r>
      <w:r w:rsidR="008C23FD">
        <w:t xml:space="preserve"> </w:t>
      </w:r>
      <w:r w:rsidRPr="004C5171" w:rsidDel="005127B9">
        <w:t>physical</w:t>
      </w:r>
      <w:r w:rsidR="008C23FD">
        <w:t xml:space="preserve"> </w:t>
      </w:r>
      <w:r w:rsidRPr="004C5171" w:rsidDel="005127B9">
        <w:t>injuries</w:t>
      </w:r>
      <w:r w:rsidR="008C23FD">
        <w:t xml:space="preserve"> </w:t>
      </w:r>
      <w:r w:rsidRPr="004C5171" w:rsidDel="005127B9">
        <w:t>because</w:t>
      </w:r>
      <w:r w:rsidR="008C23FD">
        <w:t xml:space="preserve"> </w:t>
      </w:r>
      <w:r w:rsidRPr="004C5171" w:rsidDel="005127B9">
        <w:t>of</w:t>
      </w:r>
      <w:r w:rsidR="008C23FD">
        <w:t xml:space="preserve"> </w:t>
      </w:r>
      <w:r w:rsidRPr="004C5171" w:rsidDel="005127B9">
        <w:t>the</w:t>
      </w:r>
      <w:r w:rsidR="008C23FD">
        <w:t xml:space="preserve"> </w:t>
      </w:r>
      <w:r w:rsidRPr="004C5171" w:rsidDel="005127B9">
        <w:t>neglect.</w:t>
      </w:r>
      <w:r w:rsidR="008C23FD">
        <w:t xml:space="preserve"> </w:t>
      </w:r>
      <w:r w:rsidRPr="004C5171" w:rsidDel="005127B9">
        <w:t>Third,</w:t>
      </w:r>
      <w:r w:rsidR="008C23FD">
        <w:t xml:space="preserve"> </w:t>
      </w:r>
      <w:r w:rsidRPr="004C5171" w:rsidDel="005127B9">
        <w:t>the</w:t>
      </w:r>
      <w:r w:rsidR="008C23FD">
        <w:t xml:space="preserve"> </w:t>
      </w:r>
      <w:r w:rsidRPr="004C5171" w:rsidDel="005127B9">
        <w:t>operation</w:t>
      </w:r>
      <w:r w:rsidR="008C23FD">
        <w:t xml:space="preserve"> </w:t>
      </w:r>
      <w:r w:rsidRPr="004C5171" w:rsidDel="005127B9">
        <w:t>has</w:t>
      </w:r>
      <w:r w:rsidR="008C23FD">
        <w:t xml:space="preserve"> </w:t>
      </w:r>
      <w:r w:rsidRPr="004C5171" w:rsidDel="005127B9">
        <w:t>failed</w:t>
      </w:r>
      <w:r w:rsidR="008C23FD">
        <w:t xml:space="preserve"> </w:t>
      </w:r>
      <w:r w:rsidRPr="004C5171" w:rsidDel="005127B9">
        <w:t>to</w:t>
      </w:r>
      <w:r w:rsidR="008C23FD">
        <w:t xml:space="preserve"> </w:t>
      </w:r>
      <w:r w:rsidRPr="004C5171" w:rsidDel="005127B9">
        <w:t>comply</w:t>
      </w:r>
      <w:r w:rsidR="008C23FD">
        <w:t xml:space="preserve"> </w:t>
      </w:r>
      <w:r w:rsidRPr="004C5171" w:rsidDel="005127B9">
        <w:t>with</w:t>
      </w:r>
      <w:r w:rsidR="008C23FD">
        <w:t xml:space="preserve"> </w:t>
      </w:r>
      <w:r w:rsidRPr="004C5171" w:rsidDel="005127B9">
        <w:t>standard</w:t>
      </w:r>
      <w:r w:rsidR="008C23FD">
        <w:t xml:space="preserve"> </w:t>
      </w:r>
      <w:r w:rsidRPr="004C5171" w:rsidDel="005127B9">
        <w:rPr>
          <w:i/>
          <w:iCs/>
        </w:rPr>
        <w:t>§</w:t>
      </w:r>
      <w:r w:rsidRPr="004C5171" w:rsidDel="005127B9">
        <w:t>__.___</w:t>
      </w:r>
      <w:r w:rsidR="008C23FD">
        <w:t xml:space="preserve"> </w:t>
      </w:r>
      <w:r w:rsidRPr="004C5171" w:rsidDel="005127B9">
        <w:t>eight</w:t>
      </w:r>
      <w:r w:rsidR="008C23FD">
        <w:t xml:space="preserve"> </w:t>
      </w:r>
      <w:r w:rsidRPr="004C5171" w:rsidDel="005127B9">
        <w:t>times.</w:t>
      </w:r>
    </w:p>
    <w:p w:rsidR="00394549" w:rsidRPr="000E0BCF" w:rsidDel="005127B9" w:rsidRDefault="00394549" w:rsidP="000E0BCF">
      <w:pPr>
        <w:pStyle w:val="bodytextcitationdfps"/>
      </w:pPr>
      <w:r w:rsidRPr="000E0BCF" w:rsidDel="005127B9">
        <w:t>Texas</w:t>
      </w:r>
      <w:r w:rsidR="008C23FD">
        <w:t xml:space="preserve"> </w:t>
      </w:r>
      <w:r w:rsidRPr="000E0BCF" w:rsidDel="005127B9">
        <w:t>Human</w:t>
      </w:r>
      <w:r w:rsidR="008C23FD">
        <w:t xml:space="preserve"> </w:t>
      </w:r>
      <w:r w:rsidRPr="000E0BCF" w:rsidDel="005127B9">
        <w:t>Resources</w:t>
      </w:r>
      <w:r w:rsidR="008C23FD">
        <w:t xml:space="preserve"> </w:t>
      </w:r>
      <w:r w:rsidRPr="000E0BCF" w:rsidDel="005127B9">
        <w:t>Code</w:t>
      </w:r>
      <w:r w:rsidR="008C23FD">
        <w:t xml:space="preserve"> </w:t>
      </w:r>
      <w:hyperlink r:id="rId45" w:anchor="42.072" w:history="1">
        <w:r w:rsidRPr="000E0BCF" w:rsidDel="005127B9">
          <w:rPr>
            <w:rStyle w:val="Hyperlink"/>
          </w:rPr>
          <w:t>§42.072(e)</w:t>
        </w:r>
      </w:hyperlink>
    </w:p>
    <w:p w:rsidR="00394549" w:rsidRPr="000E0BCF" w:rsidDel="005127B9" w:rsidRDefault="00394549" w:rsidP="000E0BCF">
      <w:pPr>
        <w:pStyle w:val="bodytextcitationdfps"/>
      </w:pPr>
      <w:r w:rsidRPr="000E0BCF" w:rsidDel="005127B9">
        <w:t>DFPS</w:t>
      </w:r>
      <w:r w:rsidR="008C23FD">
        <w:t xml:space="preserve"> </w:t>
      </w:r>
      <w:r w:rsidRPr="000E0BCF" w:rsidDel="005127B9">
        <w:t>Rules,</w:t>
      </w:r>
      <w:r w:rsidR="008C23FD">
        <w:t xml:space="preserve"> </w:t>
      </w:r>
      <w:r w:rsidRPr="000E0BCF" w:rsidDel="005127B9">
        <w:t>40</w:t>
      </w:r>
      <w:r w:rsidR="008C23FD">
        <w:t xml:space="preserve"> </w:t>
      </w:r>
      <w:r w:rsidRPr="000E0BCF" w:rsidDel="005127B9">
        <w:t>TAC</w:t>
      </w:r>
      <w:r w:rsidR="008C23FD">
        <w:t xml:space="preserve"> </w:t>
      </w:r>
      <w:hyperlink r:id="rId46" w:history="1">
        <w:r w:rsidRPr="000E0BCF" w:rsidDel="005127B9">
          <w:rPr>
            <w:rStyle w:val="Hyperlink"/>
          </w:rPr>
          <w:t>§745.8875</w:t>
        </w:r>
      </w:hyperlink>
    </w:p>
    <w:p w:rsidR="00394549" w:rsidRDefault="00394549" w:rsidP="00E32B6B">
      <w:pPr>
        <w:pStyle w:val="violettagdfps"/>
        <w:rPr>
          <w:color w:val="333333"/>
          <w:sz w:val="18"/>
          <w:szCs w:val="18"/>
          <w:lang w:val="en"/>
        </w:rPr>
      </w:pPr>
      <w:r w:rsidRPr="0062443E">
        <w:rPr>
          <w:lang w:val="en"/>
        </w:rPr>
        <w:lastRenderedPageBreak/>
        <w:t>Procedure</w:t>
      </w:r>
      <w:r w:rsidR="008C23FD">
        <w:rPr>
          <w:color w:val="333333"/>
          <w:sz w:val="18"/>
          <w:szCs w:val="18"/>
          <w:lang w:val="en"/>
        </w:rPr>
        <w:t xml:space="preserve"> </w:t>
      </w:r>
    </w:p>
    <w:p w:rsidR="00394549" w:rsidRPr="00243580" w:rsidRDefault="00394549" w:rsidP="00E32B6B">
      <w:pPr>
        <w:pStyle w:val="bodytextdfps"/>
        <w:rPr>
          <w:lang w:val="en"/>
        </w:rPr>
      </w:pPr>
      <w:r>
        <w:rPr>
          <w:lang w:val="en"/>
        </w:rPr>
        <w:t>T</w:t>
      </w:r>
      <w:r w:rsidRPr="00021C76">
        <w:rPr>
          <w:lang w:val="en"/>
        </w:rPr>
        <w:t>he</w:t>
      </w:r>
      <w:r w:rsidR="008C23FD">
        <w:rPr>
          <w:lang w:val="en"/>
        </w:rPr>
        <w:t xml:space="preserve"> </w:t>
      </w:r>
      <w:r w:rsidRPr="00021C76">
        <w:rPr>
          <w:lang w:val="en"/>
        </w:rPr>
        <w:t>district</w:t>
      </w:r>
      <w:r w:rsidR="008C23FD">
        <w:rPr>
          <w:lang w:val="en"/>
        </w:rPr>
        <w:t xml:space="preserve"> </w:t>
      </w:r>
      <w:r w:rsidRPr="00021C76">
        <w:rPr>
          <w:lang w:val="en"/>
        </w:rPr>
        <w:t>director</w:t>
      </w:r>
      <w:r w:rsidR="008C23FD">
        <w:rPr>
          <w:lang w:val="en"/>
        </w:rPr>
        <w:t xml:space="preserve"> </w:t>
      </w:r>
      <w:r w:rsidRPr="00021C76">
        <w:rPr>
          <w:lang w:val="en"/>
        </w:rPr>
        <w:t>or</w:t>
      </w:r>
      <w:r w:rsidR="008C23FD">
        <w:rPr>
          <w:lang w:val="en"/>
        </w:rPr>
        <w:t xml:space="preserve"> </w:t>
      </w:r>
      <w:r w:rsidRPr="00021C76">
        <w:rPr>
          <w:lang w:val="en"/>
        </w:rPr>
        <w:t>designee</w:t>
      </w:r>
      <w:r w:rsidR="008C23FD">
        <w:rPr>
          <w:lang w:val="en"/>
        </w:rPr>
        <w:t xml:space="preserve"> </w:t>
      </w:r>
      <w:r w:rsidRPr="00021C76">
        <w:rPr>
          <w:lang w:val="en"/>
        </w:rPr>
        <w:t>changes</w:t>
      </w:r>
      <w:r w:rsidR="008C23FD">
        <w:rPr>
          <w:lang w:val="en"/>
        </w:rPr>
        <w:t xml:space="preserve"> </w:t>
      </w:r>
      <w:r w:rsidRPr="00021C76">
        <w:rPr>
          <w:lang w:val="en"/>
        </w:rPr>
        <w:t>the</w:t>
      </w:r>
      <w:r w:rsidR="008C23FD">
        <w:rPr>
          <w:lang w:val="en"/>
        </w:rPr>
        <w:t xml:space="preserve"> </w:t>
      </w:r>
      <w:r w:rsidRPr="00021C76">
        <w:rPr>
          <w:lang w:val="en"/>
        </w:rPr>
        <w:t>operation’s</w:t>
      </w:r>
      <w:r w:rsidR="008C23FD">
        <w:rPr>
          <w:lang w:val="en"/>
        </w:rPr>
        <w:t xml:space="preserve"> </w:t>
      </w:r>
      <w:r w:rsidRPr="00021C76">
        <w:rPr>
          <w:lang w:val="en"/>
        </w:rPr>
        <w:t>main</w:t>
      </w:r>
      <w:r w:rsidR="008C23FD">
        <w:rPr>
          <w:lang w:val="en"/>
        </w:rPr>
        <w:t xml:space="preserve"> </w:t>
      </w:r>
      <w:r w:rsidRPr="00021C76">
        <w:rPr>
          <w:lang w:val="en"/>
        </w:rPr>
        <w:t>page</w:t>
      </w:r>
      <w:r w:rsidR="008C23FD">
        <w:rPr>
          <w:lang w:val="en"/>
        </w:rPr>
        <w:t xml:space="preserve"> </w:t>
      </w:r>
      <w:r w:rsidRPr="00021C76">
        <w:rPr>
          <w:lang w:val="en"/>
        </w:rPr>
        <w:t>in</w:t>
      </w:r>
      <w:r w:rsidR="008C23FD">
        <w:rPr>
          <w:lang w:val="en"/>
        </w:rPr>
        <w:t xml:space="preserve"> </w:t>
      </w:r>
      <w:r w:rsidRPr="00021C76">
        <w:rPr>
          <w:lang w:val="en"/>
        </w:rPr>
        <w:t>CLASS</w:t>
      </w:r>
      <w:r w:rsidR="008C23FD">
        <w:rPr>
          <w:lang w:val="en"/>
        </w:rPr>
        <w:t xml:space="preserve"> </w:t>
      </w:r>
      <w:r w:rsidRPr="00021C76">
        <w:rPr>
          <w:lang w:val="en"/>
        </w:rPr>
        <w:t>by</w:t>
      </w:r>
      <w:r w:rsidR="008C23FD">
        <w:rPr>
          <w:lang w:val="en"/>
        </w:rPr>
        <w:t xml:space="preserve"> </w:t>
      </w:r>
      <w:r w:rsidRPr="00021C76">
        <w:rPr>
          <w:lang w:val="en"/>
        </w:rPr>
        <w:t>selecting</w:t>
      </w:r>
      <w:r w:rsidR="008C23FD">
        <w:rPr>
          <w:lang w:val="en"/>
        </w:rPr>
        <w:t xml:space="preserve"> </w:t>
      </w:r>
      <w:r w:rsidRPr="00021C76">
        <w:rPr>
          <w:lang w:val="en"/>
        </w:rPr>
        <w:t>the</w:t>
      </w:r>
      <w:r w:rsidR="008C23FD">
        <w:rPr>
          <w:lang w:val="en"/>
        </w:rPr>
        <w:t xml:space="preserve"> </w:t>
      </w:r>
      <w:r w:rsidRPr="00021C76">
        <w:rPr>
          <w:lang w:val="en"/>
        </w:rPr>
        <w:t>checkbox</w:t>
      </w:r>
      <w:r w:rsidR="008C23FD">
        <w:rPr>
          <w:lang w:val="en"/>
        </w:rPr>
        <w:t xml:space="preserve"> </w:t>
      </w:r>
      <w:proofErr w:type="gramStart"/>
      <w:r w:rsidRPr="00021C76">
        <w:rPr>
          <w:i/>
          <w:iCs/>
          <w:lang w:val="en"/>
        </w:rPr>
        <w:t>Do</w:t>
      </w:r>
      <w:proofErr w:type="gramEnd"/>
      <w:r w:rsidR="008C23FD">
        <w:rPr>
          <w:i/>
          <w:iCs/>
          <w:lang w:val="en"/>
        </w:rPr>
        <w:t xml:space="preserve"> </w:t>
      </w:r>
      <w:r w:rsidRPr="00021C76">
        <w:rPr>
          <w:i/>
          <w:iCs/>
          <w:lang w:val="en"/>
        </w:rPr>
        <w:t>not</w:t>
      </w:r>
      <w:r w:rsidR="008C23FD">
        <w:rPr>
          <w:i/>
          <w:iCs/>
          <w:lang w:val="en"/>
        </w:rPr>
        <w:t xml:space="preserve"> </w:t>
      </w:r>
      <w:r w:rsidRPr="00021C76">
        <w:rPr>
          <w:i/>
          <w:iCs/>
          <w:lang w:val="en"/>
        </w:rPr>
        <w:t>display</w:t>
      </w:r>
      <w:r w:rsidR="008C23FD">
        <w:rPr>
          <w:i/>
          <w:iCs/>
          <w:lang w:val="en"/>
        </w:rPr>
        <w:t xml:space="preserve"> </w:t>
      </w:r>
      <w:r w:rsidRPr="00021C76">
        <w:rPr>
          <w:i/>
          <w:iCs/>
          <w:lang w:val="en"/>
        </w:rPr>
        <w:t>on</w:t>
      </w:r>
      <w:r w:rsidR="008C23FD">
        <w:rPr>
          <w:i/>
          <w:iCs/>
          <w:lang w:val="en"/>
        </w:rPr>
        <w:t xml:space="preserve"> </w:t>
      </w:r>
      <w:r w:rsidRPr="00021C76">
        <w:rPr>
          <w:i/>
          <w:iCs/>
          <w:lang w:val="en"/>
        </w:rPr>
        <w:t>public/provider</w:t>
      </w:r>
      <w:r w:rsidR="008C23FD">
        <w:rPr>
          <w:i/>
          <w:iCs/>
          <w:lang w:val="en"/>
        </w:rPr>
        <w:t xml:space="preserve"> </w:t>
      </w:r>
      <w:r w:rsidRPr="00021C76">
        <w:rPr>
          <w:i/>
          <w:iCs/>
          <w:lang w:val="en"/>
        </w:rPr>
        <w:t>website</w:t>
      </w:r>
      <w:r w:rsidR="008C23FD">
        <w:rPr>
          <w:lang w:val="en"/>
        </w:rPr>
        <w:t xml:space="preserve"> </w:t>
      </w:r>
      <w:r w:rsidRPr="00021C76">
        <w:rPr>
          <w:lang w:val="en"/>
        </w:rPr>
        <w:t>to</w:t>
      </w:r>
      <w:r w:rsidR="008C23FD">
        <w:rPr>
          <w:lang w:val="en"/>
        </w:rPr>
        <w:t xml:space="preserve"> </w:t>
      </w:r>
      <w:r w:rsidRPr="00021C76">
        <w:rPr>
          <w:lang w:val="en"/>
        </w:rPr>
        <w:t>reflect</w:t>
      </w:r>
      <w:r w:rsidR="008C23FD">
        <w:rPr>
          <w:lang w:val="en"/>
        </w:rPr>
        <w:t xml:space="preserve"> </w:t>
      </w:r>
      <w:r w:rsidRPr="00021C76">
        <w:rPr>
          <w:lang w:val="en"/>
        </w:rPr>
        <w:t>that</w:t>
      </w:r>
      <w:r w:rsidR="008C23FD">
        <w:rPr>
          <w:lang w:val="en"/>
        </w:rPr>
        <w:t xml:space="preserve"> </w:t>
      </w:r>
      <w:r w:rsidRPr="00021C76">
        <w:rPr>
          <w:lang w:val="en"/>
        </w:rPr>
        <w:t>the</w:t>
      </w:r>
      <w:r w:rsidR="008C23FD">
        <w:rPr>
          <w:lang w:val="en"/>
        </w:rPr>
        <w:t xml:space="preserve"> </w:t>
      </w:r>
      <w:r w:rsidRPr="00021C76">
        <w:rPr>
          <w:lang w:val="en"/>
        </w:rPr>
        <w:t>operation</w:t>
      </w:r>
      <w:r w:rsidR="008C23FD">
        <w:rPr>
          <w:lang w:val="en"/>
        </w:rPr>
        <w:t xml:space="preserve"> </w:t>
      </w:r>
      <w:r w:rsidRPr="00021C76">
        <w:rPr>
          <w:lang w:val="en"/>
        </w:rPr>
        <w:t>must</w:t>
      </w:r>
      <w:r w:rsidR="008C23FD">
        <w:rPr>
          <w:lang w:val="en"/>
        </w:rPr>
        <w:t xml:space="preserve"> </w:t>
      </w:r>
      <w:r w:rsidRPr="00021C76">
        <w:rPr>
          <w:lang w:val="en"/>
        </w:rPr>
        <w:t>not</w:t>
      </w:r>
      <w:r w:rsidR="008C23FD">
        <w:rPr>
          <w:lang w:val="en"/>
        </w:rPr>
        <w:t xml:space="preserve"> </w:t>
      </w:r>
      <w:r w:rsidRPr="00021C76">
        <w:rPr>
          <w:lang w:val="en"/>
        </w:rPr>
        <w:t>be</w:t>
      </w:r>
      <w:r w:rsidR="008C23FD">
        <w:rPr>
          <w:lang w:val="en"/>
        </w:rPr>
        <w:t xml:space="preserve"> </w:t>
      </w:r>
      <w:r w:rsidRPr="00021C76">
        <w:rPr>
          <w:lang w:val="en"/>
        </w:rPr>
        <w:t>posted.</w:t>
      </w:r>
    </w:p>
    <w:p w:rsidR="00394549" w:rsidRPr="00E32B6B" w:rsidRDefault="00394549" w:rsidP="00E32B6B">
      <w:pPr>
        <w:pStyle w:val="bodytextdfps"/>
      </w:pPr>
      <w:r w:rsidRPr="00E32B6B">
        <w:t>If</w:t>
      </w:r>
      <w:r w:rsidR="008C23FD">
        <w:t xml:space="preserve"> </w:t>
      </w:r>
      <w:r w:rsidRPr="00E32B6B">
        <w:t>the</w:t>
      </w:r>
      <w:r w:rsidR="008C23FD">
        <w:t xml:space="preserve"> </w:t>
      </w:r>
      <w:r w:rsidRPr="00E32B6B">
        <w:t>operation</w:t>
      </w:r>
      <w:r w:rsidR="008C23FD">
        <w:t xml:space="preserve"> </w:t>
      </w:r>
      <w:r w:rsidRPr="00E32B6B">
        <w:t>poses</w:t>
      </w:r>
      <w:r w:rsidR="008C23FD">
        <w:t xml:space="preserve"> </w:t>
      </w:r>
      <w:r w:rsidRPr="00E32B6B">
        <w:t>an</w:t>
      </w:r>
      <w:r w:rsidR="008C23FD">
        <w:t xml:space="preserve"> </w:t>
      </w:r>
      <w:r w:rsidRPr="00E32B6B">
        <w:t>immediate</w:t>
      </w:r>
      <w:r w:rsidR="008C23FD">
        <w:t xml:space="preserve"> </w:t>
      </w:r>
      <w:r w:rsidRPr="00E32B6B">
        <w:t>threat</w:t>
      </w:r>
      <w:r w:rsidR="008C23FD">
        <w:t xml:space="preserve"> </w:t>
      </w:r>
      <w:r w:rsidRPr="00E32B6B">
        <w:t>to</w:t>
      </w:r>
      <w:r w:rsidR="008C23FD">
        <w:t xml:space="preserve"> </w:t>
      </w:r>
      <w:r w:rsidRPr="00E32B6B">
        <w:t>the</w:t>
      </w:r>
      <w:r w:rsidR="008C23FD">
        <w:t xml:space="preserve"> </w:t>
      </w:r>
      <w:r w:rsidRPr="00E32B6B">
        <w:t>health</w:t>
      </w:r>
      <w:r w:rsidR="008C23FD">
        <w:t xml:space="preserve"> </w:t>
      </w:r>
      <w:r w:rsidRPr="00E32B6B">
        <w:t>or</w:t>
      </w:r>
      <w:r w:rsidR="008C23FD">
        <w:t xml:space="preserve"> </w:t>
      </w:r>
      <w:r w:rsidRPr="00E32B6B">
        <w:t>safety</w:t>
      </w:r>
      <w:r w:rsidR="008C23FD">
        <w:t xml:space="preserve"> </w:t>
      </w:r>
      <w:r w:rsidRPr="00E32B6B">
        <w:t>of</w:t>
      </w:r>
      <w:r w:rsidR="008C23FD">
        <w:t xml:space="preserve"> </w:t>
      </w:r>
      <w:r w:rsidRPr="00E32B6B">
        <w:t>children,</w:t>
      </w:r>
      <w:r w:rsidR="008C23FD">
        <w:t xml:space="preserve"> </w:t>
      </w:r>
      <w:r w:rsidRPr="00E32B6B">
        <w:t>the</w:t>
      </w:r>
      <w:r w:rsidR="008C23FD">
        <w:t xml:space="preserve"> </w:t>
      </w:r>
      <w:r w:rsidRPr="00E32B6B">
        <w:t>inspector</w:t>
      </w:r>
      <w:r w:rsidR="008C23FD">
        <w:t xml:space="preserve"> </w:t>
      </w:r>
      <w:r w:rsidRPr="00E32B6B">
        <w:t>is</w:t>
      </w:r>
      <w:r w:rsidR="008C23FD">
        <w:t xml:space="preserve"> </w:t>
      </w:r>
      <w:r w:rsidRPr="00E32B6B">
        <w:t>responsible</w:t>
      </w:r>
      <w:r w:rsidR="008C23FD">
        <w:t xml:space="preserve"> </w:t>
      </w:r>
      <w:r w:rsidRPr="00E32B6B">
        <w:t>for</w:t>
      </w:r>
      <w:r w:rsidR="008C23FD">
        <w:t xml:space="preserve"> </w:t>
      </w:r>
      <w:r w:rsidRPr="00E32B6B">
        <w:t>providing</w:t>
      </w:r>
      <w:r w:rsidR="008C23FD">
        <w:t xml:space="preserve"> </w:t>
      </w:r>
      <w:r w:rsidRPr="00E32B6B">
        <w:t>immediate</w:t>
      </w:r>
      <w:r w:rsidR="008C23FD">
        <w:t xml:space="preserve"> </w:t>
      </w:r>
      <w:r w:rsidRPr="00E32B6B">
        <w:t>notification</w:t>
      </w:r>
      <w:r w:rsidR="008C23FD">
        <w:t xml:space="preserve"> </w:t>
      </w:r>
      <w:r w:rsidRPr="00E32B6B">
        <w:t>to</w:t>
      </w:r>
      <w:r w:rsidR="008C23FD">
        <w:t xml:space="preserve"> </w:t>
      </w:r>
      <w:r w:rsidRPr="00E32B6B">
        <w:t>the</w:t>
      </w:r>
      <w:r w:rsidR="008C23FD">
        <w:t xml:space="preserve"> </w:t>
      </w:r>
      <w:r w:rsidRPr="00E32B6B">
        <w:t>operation</w:t>
      </w:r>
      <w:r w:rsidR="008C23FD">
        <w:t xml:space="preserve"> </w:t>
      </w:r>
      <w:r w:rsidRPr="00E32B6B">
        <w:t>by</w:t>
      </w:r>
      <w:r w:rsidR="008C23FD">
        <w:t xml:space="preserve"> </w:t>
      </w:r>
      <w:r w:rsidRPr="00E32B6B">
        <w:t>delivering</w:t>
      </w:r>
      <w:r w:rsidR="008C23FD">
        <w:t xml:space="preserve"> </w:t>
      </w:r>
      <w:r w:rsidRPr="00E32B6B">
        <w:t>the</w:t>
      </w:r>
      <w:r w:rsidR="008C23FD">
        <w:t xml:space="preserve"> </w:t>
      </w:r>
      <w:r w:rsidRPr="00E32B6B">
        <w:t>letter</w:t>
      </w:r>
      <w:r w:rsidR="008C23FD">
        <w:t xml:space="preserve"> </w:t>
      </w:r>
      <w:r w:rsidRPr="00E32B6B">
        <w:t>to</w:t>
      </w:r>
      <w:r w:rsidR="008C23FD">
        <w:t xml:space="preserve"> </w:t>
      </w:r>
      <w:r w:rsidRPr="00E32B6B">
        <w:t>the</w:t>
      </w:r>
      <w:r w:rsidR="008C23FD">
        <w:t xml:space="preserve"> </w:t>
      </w:r>
      <w:r w:rsidRPr="00E32B6B">
        <w:t>permit</w:t>
      </w:r>
      <w:r w:rsidR="008C23FD">
        <w:t xml:space="preserve"> </w:t>
      </w:r>
      <w:r w:rsidRPr="00E32B6B">
        <w:t>holder</w:t>
      </w:r>
      <w:r w:rsidR="008C23FD">
        <w:t xml:space="preserve"> </w:t>
      </w:r>
      <w:r w:rsidRPr="00E32B6B">
        <w:t>or</w:t>
      </w:r>
      <w:r w:rsidR="008C23FD">
        <w:t xml:space="preserve"> </w:t>
      </w:r>
      <w:r w:rsidRPr="00E32B6B">
        <w:t>applicant</w:t>
      </w:r>
      <w:r w:rsidR="008C23FD">
        <w:t xml:space="preserve"> </w:t>
      </w:r>
      <w:r w:rsidRPr="00E32B6B">
        <w:t>personally.</w:t>
      </w:r>
    </w:p>
    <w:p w:rsidR="00394549" w:rsidRPr="004C5171" w:rsidRDefault="00394549" w:rsidP="00E32B6B">
      <w:pPr>
        <w:pStyle w:val="bodytextdfps"/>
      </w:pPr>
      <w:r w:rsidRPr="004C5171">
        <w:t>If</w:t>
      </w:r>
      <w:r w:rsidR="008C23FD">
        <w:t xml:space="preserve"> </w:t>
      </w:r>
      <w:r w:rsidRPr="004C5171">
        <w:t>the</w:t>
      </w:r>
      <w:r w:rsidR="008C23FD">
        <w:t xml:space="preserve"> </w:t>
      </w:r>
      <w:r w:rsidRPr="004C5171">
        <w:t>inspector</w:t>
      </w:r>
      <w:r w:rsidR="008C23FD">
        <w:t xml:space="preserve"> </w:t>
      </w:r>
      <w:r w:rsidRPr="004C5171">
        <w:t>personally</w:t>
      </w:r>
      <w:r w:rsidR="008C23FD">
        <w:t xml:space="preserve"> </w:t>
      </w:r>
      <w:r w:rsidRPr="004C5171">
        <w:t>delivers</w:t>
      </w:r>
      <w:r w:rsidR="008C23FD">
        <w:t xml:space="preserve"> </w:t>
      </w:r>
      <w:r w:rsidRPr="004C5171">
        <w:t>the</w:t>
      </w:r>
      <w:r w:rsidR="008C23FD">
        <w:t xml:space="preserve"> </w:t>
      </w:r>
      <w:r w:rsidRPr="004C5171">
        <w:t>letter,</w:t>
      </w:r>
      <w:r w:rsidR="008C23FD">
        <w:t xml:space="preserve"> </w:t>
      </w:r>
      <w:r w:rsidRPr="004C5171">
        <w:t>the</w:t>
      </w:r>
      <w:r w:rsidR="008C23FD">
        <w:t xml:space="preserve"> </w:t>
      </w:r>
      <w:r w:rsidRPr="004C5171">
        <w:t>inspector</w:t>
      </w:r>
      <w:r w:rsidR="008C23FD">
        <w:t xml:space="preserve"> </w:t>
      </w:r>
      <w:r w:rsidRPr="004C5171">
        <w:t>documents</w:t>
      </w:r>
      <w:r w:rsidR="008C23FD">
        <w:t xml:space="preserve"> </w:t>
      </w:r>
      <w:r w:rsidRPr="004C5171">
        <w:t>the</w:t>
      </w:r>
      <w:r w:rsidR="008C23FD">
        <w:t xml:space="preserve"> </w:t>
      </w:r>
      <w:r w:rsidRPr="004C5171">
        <w:t>following</w:t>
      </w:r>
      <w:r w:rsidR="008C23FD">
        <w:t xml:space="preserve"> </w:t>
      </w:r>
      <w:r w:rsidRPr="004C5171">
        <w:t>in</w:t>
      </w:r>
      <w:r w:rsidR="008C23FD">
        <w:t xml:space="preserve"> </w:t>
      </w:r>
      <w:r w:rsidRPr="004C5171">
        <w:t>CLASS</w:t>
      </w:r>
      <w:r w:rsidR="008C23FD">
        <w:t xml:space="preserve"> </w:t>
      </w:r>
      <w:r w:rsidRPr="004C5171">
        <w:t>by</w:t>
      </w:r>
      <w:r w:rsidR="008C23FD">
        <w:t xml:space="preserve"> </w:t>
      </w:r>
      <w:r w:rsidRPr="004C5171">
        <w:t>selecting</w:t>
      </w:r>
      <w:r w:rsidR="008C23FD">
        <w:t xml:space="preserve"> </w:t>
      </w:r>
      <w:r w:rsidRPr="004C5171">
        <w:t>the</w:t>
      </w:r>
      <w:r w:rsidR="008C23FD">
        <w:t xml:space="preserve"> </w:t>
      </w:r>
      <w:r w:rsidRPr="004C5171">
        <w:rPr>
          <w:i/>
          <w:iCs/>
        </w:rPr>
        <w:t>Corrective/Adverse</w:t>
      </w:r>
      <w:r w:rsidR="008C23FD">
        <w:rPr>
          <w:i/>
          <w:iCs/>
        </w:rPr>
        <w:t xml:space="preserve"> </w:t>
      </w:r>
      <w:r w:rsidRPr="004C5171">
        <w:rPr>
          <w:i/>
          <w:iCs/>
        </w:rPr>
        <w:t>Action</w:t>
      </w:r>
      <w:r w:rsidR="008C23FD">
        <w:t xml:space="preserve"> </w:t>
      </w:r>
      <w:r w:rsidRPr="004C5171">
        <w:t>category</w:t>
      </w:r>
      <w:r w:rsidR="008C23FD">
        <w:t xml:space="preserve"> </w:t>
      </w:r>
      <w:r w:rsidRPr="004C5171">
        <w:t>when</w:t>
      </w:r>
      <w:r w:rsidR="008C23FD">
        <w:t xml:space="preserve"> </w:t>
      </w:r>
      <w:r w:rsidRPr="004C5171">
        <w:t>entering</w:t>
      </w:r>
      <w:r w:rsidR="008C23FD">
        <w:t xml:space="preserve"> </w:t>
      </w:r>
      <w:r w:rsidRPr="004C5171">
        <w:t>data</w:t>
      </w:r>
      <w:r w:rsidR="008C23FD">
        <w:t xml:space="preserve"> </w:t>
      </w:r>
      <w:r w:rsidRPr="004C5171">
        <w:t>in</w:t>
      </w:r>
      <w:r w:rsidR="008C23FD">
        <w:t xml:space="preserve"> </w:t>
      </w:r>
      <w:r w:rsidRPr="004C5171">
        <w:t>the</w:t>
      </w:r>
      <w:r w:rsidR="008C23FD">
        <w:t xml:space="preserve"> </w:t>
      </w:r>
      <w:r w:rsidRPr="004C5171">
        <w:rPr>
          <w:i/>
          <w:iCs/>
        </w:rPr>
        <w:t>Chronology</w:t>
      </w:r>
      <w:r w:rsidRPr="004C5171">
        <w:t>:</w:t>
      </w:r>
    </w:p>
    <w:p w:rsidR="00394549" w:rsidRPr="004C5171" w:rsidRDefault="008C23FD" w:rsidP="00E32B6B">
      <w:pPr>
        <w:pStyle w:val="list1dfps"/>
      </w:pPr>
      <w:r>
        <w:rPr>
          <w:lang w:val="en"/>
        </w:rPr>
        <w:t xml:space="preserve">  </w:t>
      </w:r>
      <w:r w:rsidR="00E32B6B" w:rsidRPr="00E83B43">
        <w:rPr>
          <w:lang w:val="en"/>
        </w:rPr>
        <w:t>•</w:t>
      </w:r>
      <w:r w:rsidR="00E32B6B" w:rsidRPr="00E83B43">
        <w:rPr>
          <w:lang w:val="en"/>
        </w:rPr>
        <w:tab/>
      </w:r>
      <w:r w:rsidR="00394549" w:rsidRPr="004C5171">
        <w:t>The</w:t>
      </w:r>
      <w:r>
        <w:t xml:space="preserve"> </w:t>
      </w:r>
      <w:r w:rsidR="00394549" w:rsidRPr="004C5171">
        <w:t>dates</w:t>
      </w:r>
      <w:r>
        <w:t xml:space="preserve"> </w:t>
      </w:r>
      <w:r w:rsidR="00394549" w:rsidRPr="004C5171">
        <w:t>that</w:t>
      </w:r>
      <w:r>
        <w:t xml:space="preserve"> </w:t>
      </w:r>
      <w:r w:rsidR="00394549" w:rsidRPr="004C5171">
        <w:t>the</w:t>
      </w:r>
      <w:r>
        <w:t xml:space="preserve"> </w:t>
      </w:r>
      <w:r w:rsidR="00394549" w:rsidRPr="004C5171">
        <w:t>letter</w:t>
      </w:r>
      <w:r>
        <w:t xml:space="preserve"> </w:t>
      </w:r>
      <w:r w:rsidR="00394549" w:rsidRPr="004C5171">
        <w:t>was</w:t>
      </w:r>
      <w:r>
        <w:t xml:space="preserve"> </w:t>
      </w:r>
      <w:r w:rsidR="00394549" w:rsidRPr="004C5171">
        <w:t>delivered</w:t>
      </w:r>
      <w:r>
        <w:t xml:space="preserve"> </w:t>
      </w:r>
      <w:r w:rsidR="00394549" w:rsidRPr="004C5171">
        <w:t>to</w:t>
      </w:r>
      <w:r>
        <w:t xml:space="preserve"> </w:t>
      </w:r>
      <w:r w:rsidR="00394549" w:rsidRPr="004C5171">
        <w:t>and</w:t>
      </w:r>
      <w:r>
        <w:t xml:space="preserve"> </w:t>
      </w:r>
      <w:r w:rsidR="00394549" w:rsidRPr="004C5171">
        <w:t>received</w:t>
      </w:r>
      <w:r>
        <w:t xml:space="preserve"> </w:t>
      </w:r>
      <w:r w:rsidR="00394549" w:rsidRPr="004C5171">
        <w:t>by</w:t>
      </w:r>
      <w:r>
        <w:t xml:space="preserve"> </w:t>
      </w:r>
      <w:r w:rsidR="00394549" w:rsidRPr="004C5171">
        <w:t>the</w:t>
      </w:r>
      <w:r>
        <w:t xml:space="preserve"> </w:t>
      </w:r>
      <w:r w:rsidR="00394549" w:rsidRPr="004C5171">
        <w:t>operation</w:t>
      </w:r>
      <w:r w:rsidR="003B38DC">
        <w:t>.</w:t>
      </w:r>
    </w:p>
    <w:p w:rsidR="00394549" w:rsidRPr="004C5171" w:rsidRDefault="008C23FD" w:rsidP="00E32B6B">
      <w:pPr>
        <w:pStyle w:val="list1dfps"/>
      </w:pPr>
      <w:r>
        <w:rPr>
          <w:lang w:val="en"/>
        </w:rPr>
        <w:t xml:space="preserve">  </w:t>
      </w:r>
      <w:r w:rsidR="00E32B6B" w:rsidRPr="00E83B43">
        <w:rPr>
          <w:lang w:val="en"/>
        </w:rPr>
        <w:t>•</w:t>
      </w:r>
      <w:r w:rsidR="00E32B6B" w:rsidRPr="00E83B43">
        <w:rPr>
          <w:lang w:val="en"/>
        </w:rPr>
        <w:tab/>
      </w:r>
      <w:r w:rsidR="00394549" w:rsidRPr="004C5171">
        <w:t>The</w:t>
      </w:r>
      <w:r>
        <w:t xml:space="preserve"> </w:t>
      </w:r>
      <w:r w:rsidR="00394549" w:rsidRPr="004C5171">
        <w:t>name</w:t>
      </w:r>
      <w:r>
        <w:t xml:space="preserve"> </w:t>
      </w:r>
      <w:r w:rsidR="00394549" w:rsidRPr="004C5171">
        <w:t>of</w:t>
      </w:r>
      <w:r>
        <w:t xml:space="preserve"> </w:t>
      </w:r>
      <w:r w:rsidR="00394549" w:rsidRPr="004C5171">
        <w:t>the</w:t>
      </w:r>
      <w:r>
        <w:t xml:space="preserve"> </w:t>
      </w:r>
      <w:r w:rsidR="00394549" w:rsidRPr="004C5171">
        <w:t>person</w:t>
      </w:r>
      <w:r>
        <w:t xml:space="preserve"> </w:t>
      </w:r>
      <w:r w:rsidR="00394549" w:rsidRPr="004C5171">
        <w:t>at</w:t>
      </w:r>
      <w:r>
        <w:t xml:space="preserve"> </w:t>
      </w:r>
      <w:r w:rsidR="00394549" w:rsidRPr="004C5171">
        <w:t>the</w:t>
      </w:r>
      <w:r>
        <w:t xml:space="preserve"> </w:t>
      </w:r>
      <w:r w:rsidR="00394549" w:rsidRPr="004C5171">
        <w:t>operation</w:t>
      </w:r>
      <w:r>
        <w:t xml:space="preserve"> </w:t>
      </w:r>
      <w:r w:rsidR="00394549" w:rsidRPr="004C5171">
        <w:t>who</w:t>
      </w:r>
      <w:r>
        <w:t xml:space="preserve"> </w:t>
      </w:r>
      <w:r w:rsidR="00394549" w:rsidRPr="004C5171">
        <w:t>received</w:t>
      </w:r>
      <w:r>
        <w:t xml:space="preserve"> </w:t>
      </w:r>
      <w:r w:rsidR="00394549" w:rsidRPr="004C5171">
        <w:t>the</w:t>
      </w:r>
      <w:r>
        <w:t xml:space="preserve"> </w:t>
      </w:r>
      <w:r w:rsidR="00394549" w:rsidRPr="004C5171">
        <w:t>notification</w:t>
      </w:r>
      <w:r w:rsidR="003B38DC">
        <w:t>.</w:t>
      </w:r>
    </w:p>
    <w:p w:rsidR="00394549" w:rsidRPr="004C5171" w:rsidRDefault="00394549" w:rsidP="00E32B6B">
      <w:pPr>
        <w:pStyle w:val="bodytextdfps"/>
      </w:pPr>
      <w:r w:rsidRPr="004C5171">
        <w:t>If</w:t>
      </w:r>
      <w:r w:rsidR="008C23FD">
        <w:t xml:space="preserve"> </w:t>
      </w:r>
      <w:r w:rsidRPr="004C5171">
        <w:t>the</w:t>
      </w:r>
      <w:r w:rsidR="008C23FD">
        <w:t xml:space="preserve"> </w:t>
      </w:r>
      <w:r w:rsidRPr="004C5171">
        <w:t>operation</w:t>
      </w:r>
      <w:r w:rsidR="008C23FD">
        <w:t xml:space="preserve"> </w:t>
      </w:r>
      <w:r w:rsidRPr="004C5171">
        <w:t>is</w:t>
      </w:r>
      <w:r w:rsidR="008C23FD">
        <w:t xml:space="preserve"> </w:t>
      </w:r>
      <w:r w:rsidRPr="004C5171">
        <w:t>located</w:t>
      </w:r>
      <w:r w:rsidR="008C23FD">
        <w:t xml:space="preserve"> </w:t>
      </w:r>
      <w:r w:rsidRPr="004C5171">
        <w:t>at</w:t>
      </w:r>
      <w:r w:rsidR="008C23FD">
        <w:t xml:space="preserve"> </w:t>
      </w:r>
      <w:r w:rsidRPr="004C5171">
        <w:t>a</w:t>
      </w:r>
      <w:r w:rsidR="008C23FD">
        <w:t xml:space="preserve"> </w:t>
      </w:r>
      <w:r w:rsidRPr="004C5171">
        <w:t>distance</w:t>
      </w:r>
      <w:r w:rsidR="008C23FD">
        <w:t xml:space="preserve"> </w:t>
      </w:r>
      <w:r w:rsidRPr="004C5171">
        <w:t>where</w:t>
      </w:r>
      <w:r w:rsidR="008C23FD">
        <w:t xml:space="preserve"> </w:t>
      </w:r>
      <w:r w:rsidRPr="004C5171">
        <w:t>the</w:t>
      </w:r>
      <w:r w:rsidR="008C23FD">
        <w:t xml:space="preserve"> </w:t>
      </w:r>
      <w:r w:rsidRPr="004C5171">
        <w:t>inspector</w:t>
      </w:r>
      <w:r w:rsidR="008C23FD">
        <w:t xml:space="preserve"> </w:t>
      </w:r>
      <w:r w:rsidRPr="004C5171">
        <w:t>is</w:t>
      </w:r>
      <w:r w:rsidR="008C23FD">
        <w:t xml:space="preserve"> </w:t>
      </w:r>
      <w:r w:rsidRPr="004C5171">
        <w:t>not</w:t>
      </w:r>
      <w:r w:rsidR="008C23FD">
        <w:t xml:space="preserve"> </w:t>
      </w:r>
      <w:r w:rsidRPr="004C5171">
        <w:t>able</w:t>
      </w:r>
      <w:r w:rsidR="008C23FD">
        <w:t xml:space="preserve"> </w:t>
      </w:r>
      <w:r w:rsidRPr="004C5171">
        <w:t>to</w:t>
      </w:r>
      <w:r w:rsidR="008C23FD">
        <w:t xml:space="preserve"> </w:t>
      </w:r>
      <w:r w:rsidRPr="004C5171">
        <w:t>immediately</w:t>
      </w:r>
      <w:r w:rsidR="008C23FD">
        <w:t xml:space="preserve"> </w:t>
      </w:r>
      <w:r w:rsidRPr="004C5171">
        <w:t>hand-deliver</w:t>
      </w:r>
      <w:r w:rsidR="008C23FD">
        <w:t xml:space="preserve"> </w:t>
      </w:r>
      <w:r w:rsidRPr="004C5171">
        <w:t>the</w:t>
      </w:r>
      <w:r w:rsidR="008C23FD">
        <w:t xml:space="preserve"> </w:t>
      </w:r>
      <w:r w:rsidRPr="004C5171">
        <w:t>letter,</w:t>
      </w:r>
      <w:r w:rsidR="008C23FD">
        <w:t xml:space="preserve"> </w:t>
      </w:r>
      <w:r w:rsidRPr="004C5171">
        <w:t>the</w:t>
      </w:r>
      <w:r w:rsidR="008C23FD">
        <w:t xml:space="preserve"> </w:t>
      </w:r>
      <w:r w:rsidRPr="004C5171">
        <w:t>inspector:</w:t>
      </w:r>
    </w:p>
    <w:p w:rsidR="00394549" w:rsidRPr="004C5171" w:rsidRDefault="00E32B6B" w:rsidP="00E32B6B">
      <w:pPr>
        <w:pStyle w:val="list1dfps"/>
      </w:pPr>
      <w:proofErr w:type="gramStart"/>
      <w:r>
        <w:t>a</w:t>
      </w:r>
      <w:proofErr w:type="gramEnd"/>
      <w:r>
        <w:t>.</w:t>
      </w:r>
      <w:r>
        <w:tab/>
      </w:r>
      <w:r w:rsidR="00394549" w:rsidRPr="004C5171">
        <w:t>notifies</w:t>
      </w:r>
      <w:r w:rsidR="008C23FD">
        <w:t xml:space="preserve"> </w:t>
      </w:r>
      <w:r w:rsidR="00394549" w:rsidRPr="004C5171">
        <w:t>the</w:t>
      </w:r>
      <w:r w:rsidR="008C23FD">
        <w:t xml:space="preserve"> </w:t>
      </w:r>
      <w:r w:rsidR="00394549" w:rsidRPr="004C5171">
        <w:t>permit</w:t>
      </w:r>
      <w:r w:rsidR="008C23FD">
        <w:t xml:space="preserve"> </w:t>
      </w:r>
      <w:r w:rsidR="00394549" w:rsidRPr="004C5171">
        <w:t>holder</w:t>
      </w:r>
      <w:r w:rsidR="008C23FD">
        <w:t xml:space="preserve"> </w:t>
      </w:r>
      <w:r w:rsidR="00394549" w:rsidRPr="004C5171">
        <w:t>or</w:t>
      </w:r>
      <w:r w:rsidR="008C23FD">
        <w:t xml:space="preserve"> </w:t>
      </w:r>
      <w:r w:rsidR="00394549" w:rsidRPr="004C5171">
        <w:t>applicant</w:t>
      </w:r>
      <w:r w:rsidR="008C23FD">
        <w:t xml:space="preserve"> </w:t>
      </w:r>
      <w:r w:rsidR="00394549" w:rsidRPr="004C5171">
        <w:t>by</w:t>
      </w:r>
      <w:r w:rsidR="008C23FD">
        <w:t xml:space="preserve"> </w:t>
      </w:r>
      <w:r w:rsidR="00394549" w:rsidRPr="004C5171">
        <w:t>telephone;</w:t>
      </w:r>
    </w:p>
    <w:p w:rsidR="00394549" w:rsidRPr="004C5171" w:rsidRDefault="00E32B6B" w:rsidP="00E32B6B">
      <w:pPr>
        <w:pStyle w:val="list1dfps"/>
      </w:pPr>
      <w:proofErr w:type="gramStart"/>
      <w:r>
        <w:t>b</w:t>
      </w:r>
      <w:proofErr w:type="gramEnd"/>
      <w:r>
        <w:t>.</w:t>
      </w:r>
      <w:r>
        <w:tab/>
      </w:r>
      <w:r w:rsidR="00394549" w:rsidRPr="004C5171">
        <w:t>sends</w:t>
      </w:r>
      <w:r w:rsidR="008C23FD">
        <w:t xml:space="preserve"> </w:t>
      </w:r>
      <w:r w:rsidR="00394549" w:rsidRPr="004C5171">
        <w:t>the</w:t>
      </w:r>
      <w:r w:rsidR="008C23FD">
        <w:t xml:space="preserve"> </w:t>
      </w:r>
      <w:r w:rsidR="00394549" w:rsidRPr="004C5171">
        <w:t>letter</w:t>
      </w:r>
      <w:r w:rsidR="008C23FD">
        <w:t xml:space="preserve"> </w:t>
      </w:r>
      <w:r w:rsidR="00394549" w:rsidRPr="004C5171">
        <w:t>by</w:t>
      </w:r>
      <w:r w:rsidR="008C23FD">
        <w:t xml:space="preserve"> </w:t>
      </w:r>
      <w:r w:rsidR="00394549" w:rsidRPr="004C5171">
        <w:t>email</w:t>
      </w:r>
      <w:r w:rsidR="008C23FD">
        <w:t xml:space="preserve"> </w:t>
      </w:r>
      <w:r w:rsidR="00394549" w:rsidRPr="004C5171">
        <w:t>or</w:t>
      </w:r>
      <w:r w:rsidR="008C23FD">
        <w:t xml:space="preserve"> </w:t>
      </w:r>
      <w:r w:rsidR="00394549" w:rsidRPr="004C5171">
        <w:t>fax;</w:t>
      </w:r>
      <w:r w:rsidR="008C23FD">
        <w:t xml:space="preserve"> </w:t>
      </w:r>
      <w:r w:rsidR="00394549" w:rsidRPr="004C5171">
        <w:t>and</w:t>
      </w:r>
    </w:p>
    <w:p w:rsidR="00394549" w:rsidRDefault="00E32B6B" w:rsidP="00E32B6B">
      <w:pPr>
        <w:pStyle w:val="list1dfps"/>
      </w:pPr>
      <w:proofErr w:type="gramStart"/>
      <w:r>
        <w:t>c</w:t>
      </w:r>
      <w:proofErr w:type="gramEnd"/>
      <w:r>
        <w:t>.</w:t>
      </w:r>
      <w:r>
        <w:tab/>
      </w:r>
      <w:r w:rsidR="00394549" w:rsidRPr="004C5171">
        <w:t>sends</w:t>
      </w:r>
      <w:r w:rsidR="008C23FD">
        <w:t xml:space="preserve"> </w:t>
      </w:r>
      <w:r w:rsidR="00394549" w:rsidRPr="004C5171">
        <w:t>the</w:t>
      </w:r>
      <w:r w:rsidR="008C23FD">
        <w:t xml:space="preserve"> </w:t>
      </w:r>
      <w:r w:rsidR="00394549" w:rsidRPr="004C5171">
        <w:t>letter</w:t>
      </w:r>
      <w:r w:rsidR="008C23FD">
        <w:t xml:space="preserve"> </w:t>
      </w:r>
      <w:r w:rsidR="00394549" w:rsidRPr="004C5171">
        <w:t>by</w:t>
      </w:r>
      <w:r w:rsidR="008C23FD">
        <w:t xml:space="preserve"> </w:t>
      </w:r>
      <w:r w:rsidR="00394549" w:rsidRPr="004C5171">
        <w:t>both</w:t>
      </w:r>
      <w:r w:rsidR="008C23FD">
        <w:t xml:space="preserve"> </w:t>
      </w:r>
      <w:r w:rsidR="00394549" w:rsidRPr="004C5171">
        <w:t>regular</w:t>
      </w:r>
      <w:r w:rsidR="008C23FD">
        <w:t xml:space="preserve"> </w:t>
      </w:r>
      <w:r w:rsidR="00394549" w:rsidRPr="004C5171">
        <w:t>and</w:t>
      </w:r>
      <w:r w:rsidR="008C23FD">
        <w:t xml:space="preserve"> </w:t>
      </w:r>
      <w:r w:rsidR="00394549" w:rsidRPr="004C5171">
        <w:t>certified</w:t>
      </w:r>
      <w:r w:rsidR="008C23FD">
        <w:t xml:space="preserve"> </w:t>
      </w:r>
      <w:r w:rsidR="00394549" w:rsidRPr="004C5171">
        <w:t>mail,</w:t>
      </w:r>
      <w:r w:rsidR="008C23FD">
        <w:t xml:space="preserve"> </w:t>
      </w:r>
      <w:r w:rsidR="00394549" w:rsidRPr="004C5171">
        <w:t>with</w:t>
      </w:r>
      <w:r w:rsidR="008C23FD">
        <w:t xml:space="preserve"> </w:t>
      </w:r>
      <w:r w:rsidR="00394549" w:rsidRPr="004C5171">
        <w:t>a</w:t>
      </w:r>
      <w:r w:rsidR="008C23FD">
        <w:t xml:space="preserve"> </w:t>
      </w:r>
      <w:r w:rsidR="00394549" w:rsidRPr="004C5171">
        <w:t>return</w:t>
      </w:r>
      <w:r w:rsidR="008C23FD">
        <w:t xml:space="preserve"> </w:t>
      </w:r>
      <w:r w:rsidR="00394549" w:rsidRPr="004C5171">
        <w:t>receipt</w:t>
      </w:r>
      <w:r w:rsidR="008C23FD">
        <w:t xml:space="preserve"> </w:t>
      </w:r>
      <w:r w:rsidR="00394549" w:rsidRPr="004C5171">
        <w:t>requested.</w:t>
      </w:r>
    </w:p>
    <w:p w:rsidR="009D0EC8" w:rsidRDefault="009D0EC8" w:rsidP="009D0EC8">
      <w:pPr>
        <w:pStyle w:val="Heading6"/>
      </w:pPr>
      <w:bookmarkStart w:id="24" w:name="_Toc435430530"/>
      <w:r>
        <w:t>7633.12 Right to Appeal</w:t>
      </w:r>
      <w:bookmarkEnd w:id="24"/>
    </w:p>
    <w:p w:rsidR="003B7A86" w:rsidRPr="005F14E0" w:rsidRDefault="003B7A86" w:rsidP="003B7A86">
      <w:pPr>
        <w:pStyle w:val="revisionnodfps"/>
      </w:pPr>
      <w:r w:rsidRPr="003B7A86">
        <w:rPr>
          <w:highlight w:val="cyan"/>
        </w:rPr>
        <w:t>This is a numbering change only; no actual revision to the content was made.</w:t>
      </w:r>
    </w:p>
    <w:p w:rsidR="009D0EC8" w:rsidRDefault="009D0EC8" w:rsidP="009D0EC8">
      <w:pPr>
        <w:pStyle w:val="Heading6"/>
      </w:pPr>
      <w:bookmarkStart w:id="25" w:name="_Toc435430531"/>
      <w:r>
        <w:t>7633.13 Notifying an Applicant Who Is Denied or Revoked About the Restrictions on Reapplying</w:t>
      </w:r>
      <w:bookmarkEnd w:id="25"/>
    </w:p>
    <w:p w:rsidR="001E05C6" w:rsidRPr="005F14E0" w:rsidRDefault="001E05C6" w:rsidP="001E05C6">
      <w:pPr>
        <w:pStyle w:val="revisionnodfps"/>
      </w:pPr>
      <w:r w:rsidRPr="003B7A86">
        <w:rPr>
          <w:highlight w:val="cyan"/>
        </w:rPr>
        <w:t>This is a numbering change only; no actual revision to the content was made.</w:t>
      </w:r>
    </w:p>
    <w:p w:rsidR="001E05C6" w:rsidRPr="001E05C6" w:rsidRDefault="001E05C6" w:rsidP="001E05C6">
      <w:pPr>
        <w:pStyle w:val="bodytextdfps"/>
      </w:pPr>
    </w:p>
    <w:p w:rsidR="009D0EC8" w:rsidRDefault="009D0EC8" w:rsidP="009D0EC8">
      <w:pPr>
        <w:pStyle w:val="Heading6"/>
      </w:pPr>
      <w:bookmarkStart w:id="26" w:name="_Toc435430532"/>
      <w:r>
        <w:t>7633.1</w:t>
      </w:r>
      <w:r w:rsidR="002429DF">
        <w:t>4</w:t>
      </w:r>
      <w:r>
        <w:t xml:space="preserve"> Notifying an Operation </w:t>
      </w:r>
      <w:proofErr w:type="gramStart"/>
      <w:r>
        <w:t>About</w:t>
      </w:r>
      <w:proofErr w:type="gramEnd"/>
      <w:r>
        <w:t xml:space="preserve"> a Controlling Person's Right to Request a Hearing</w:t>
      </w:r>
      <w:bookmarkEnd w:id="26"/>
    </w:p>
    <w:p w:rsidR="001E05C6" w:rsidRPr="005F14E0" w:rsidRDefault="001E05C6" w:rsidP="001E05C6">
      <w:pPr>
        <w:pStyle w:val="revisionnodfps"/>
      </w:pPr>
      <w:r w:rsidRPr="003B7A86">
        <w:rPr>
          <w:highlight w:val="cyan"/>
        </w:rPr>
        <w:t>This is a numbering change only; no actual revision to the content was made.</w:t>
      </w:r>
    </w:p>
    <w:p w:rsidR="009D0EC8" w:rsidRDefault="009D0EC8" w:rsidP="009D0EC8">
      <w:pPr>
        <w:pStyle w:val="Heading6"/>
      </w:pPr>
      <w:bookmarkStart w:id="27" w:name="_Toc435430533"/>
      <w:r>
        <w:t>7633.1</w:t>
      </w:r>
      <w:r w:rsidR="002429DF">
        <w:t>5</w:t>
      </w:r>
      <w:r>
        <w:t xml:space="preserve"> Failure to Close the Operation</w:t>
      </w:r>
      <w:bookmarkEnd w:id="27"/>
    </w:p>
    <w:p w:rsidR="001E05C6" w:rsidRPr="005F14E0" w:rsidRDefault="001E05C6" w:rsidP="001E05C6">
      <w:pPr>
        <w:pStyle w:val="revisionnodfps"/>
      </w:pPr>
      <w:r w:rsidRPr="003B7A86">
        <w:rPr>
          <w:highlight w:val="cyan"/>
        </w:rPr>
        <w:t>This is a numbering change only; no actual revision to the content was made.</w:t>
      </w:r>
    </w:p>
    <w:p w:rsidR="009D0EC8" w:rsidRDefault="009D0EC8" w:rsidP="009D0EC8">
      <w:pPr>
        <w:pStyle w:val="Heading6"/>
      </w:pPr>
      <w:bookmarkStart w:id="28" w:name="_Toc435430534"/>
      <w:r>
        <w:t>7633.1</w:t>
      </w:r>
      <w:r w:rsidR="002429DF">
        <w:t>6</w:t>
      </w:r>
      <w:r>
        <w:t xml:space="preserve"> Posting Requirements</w:t>
      </w:r>
      <w:bookmarkEnd w:id="28"/>
    </w:p>
    <w:p w:rsidR="001E05C6" w:rsidRPr="005F14E0" w:rsidRDefault="001E05C6" w:rsidP="001E05C6">
      <w:pPr>
        <w:pStyle w:val="revisionnodfps"/>
      </w:pPr>
      <w:r w:rsidRPr="003B7A86">
        <w:rPr>
          <w:highlight w:val="cyan"/>
        </w:rPr>
        <w:t>This is a numbering change only; no actual revision to the content was made.</w:t>
      </w:r>
    </w:p>
    <w:p w:rsidR="001E05C6" w:rsidRPr="001E05C6" w:rsidRDefault="001E05C6" w:rsidP="001E05C6">
      <w:pPr>
        <w:pStyle w:val="bodytextdfps"/>
      </w:pPr>
    </w:p>
    <w:p w:rsidR="000076C4" w:rsidRDefault="00394549" w:rsidP="00251C0B">
      <w:pPr>
        <w:pStyle w:val="Heading5"/>
      </w:pPr>
      <w:bookmarkStart w:id="29" w:name="_Toc435430535"/>
      <w:bookmarkStart w:id="30" w:name="_GoBack"/>
      <w:bookmarkEnd w:id="30"/>
      <w:r w:rsidRPr="00BA029A">
        <w:lastRenderedPageBreak/>
        <w:t>7633.</w:t>
      </w:r>
      <w:bookmarkStart w:id="31" w:name="LPPH_7633_8"/>
      <w:bookmarkEnd w:id="31"/>
      <w:r w:rsidR="007257B0">
        <w:t>2</w:t>
      </w:r>
      <w:r w:rsidR="00691551">
        <w:t xml:space="preserve"> </w:t>
      </w:r>
      <w:r w:rsidR="008100A9">
        <w:t xml:space="preserve">Notifying </w:t>
      </w:r>
      <w:r w:rsidR="000076C4" w:rsidRPr="000076C4">
        <w:t>DFPS</w:t>
      </w:r>
      <w:r w:rsidR="008C23FD">
        <w:t xml:space="preserve"> </w:t>
      </w:r>
      <w:r w:rsidR="00A35F35">
        <w:t>and Other State Agencies</w:t>
      </w:r>
      <w:bookmarkEnd w:id="29"/>
      <w:r w:rsidR="00A35F35">
        <w:t xml:space="preserve"> </w:t>
      </w:r>
    </w:p>
    <w:p w:rsidR="008577D8" w:rsidRPr="008577D8" w:rsidRDefault="008577D8" w:rsidP="00E32B6B">
      <w:pPr>
        <w:pStyle w:val="revisionnodfps"/>
        <w:rPr>
          <w:lang w:val="en"/>
        </w:rPr>
      </w:pPr>
      <w:r w:rsidRPr="008577D8">
        <w:rPr>
          <w:lang w:val="en"/>
        </w:rPr>
        <w:t>LPPH</w:t>
      </w:r>
      <w:r w:rsidR="008C23FD">
        <w:rPr>
          <w:lang w:val="en"/>
        </w:rPr>
        <w:t xml:space="preserve"> </w:t>
      </w:r>
      <w:r w:rsidRPr="00E32B6B">
        <w:rPr>
          <w:strike/>
          <w:color w:val="FF0000"/>
          <w:lang w:val="en"/>
        </w:rPr>
        <w:t>December</w:t>
      </w:r>
      <w:r w:rsidR="008C23FD">
        <w:rPr>
          <w:strike/>
          <w:color w:val="FF0000"/>
          <w:lang w:val="en"/>
        </w:rPr>
        <w:t xml:space="preserve"> </w:t>
      </w:r>
      <w:r w:rsidRPr="00E32B6B">
        <w:rPr>
          <w:strike/>
          <w:color w:val="FF0000"/>
          <w:lang w:val="en"/>
        </w:rPr>
        <w:t>2009</w:t>
      </w:r>
      <w:r w:rsidR="008C23FD">
        <w:rPr>
          <w:lang w:val="en"/>
        </w:rPr>
        <w:t xml:space="preserve"> </w:t>
      </w:r>
      <w:r w:rsidR="00E32B6B">
        <w:rPr>
          <w:lang w:val="en"/>
        </w:rPr>
        <w:t>DRAFT</w:t>
      </w:r>
      <w:r w:rsidR="008C23FD">
        <w:rPr>
          <w:lang w:val="en"/>
        </w:rPr>
        <w:t xml:space="preserve"> </w:t>
      </w:r>
      <w:r w:rsidR="00E32B6B">
        <w:rPr>
          <w:lang w:val="en"/>
        </w:rPr>
        <w:t>8642-CCL</w:t>
      </w:r>
      <w:r w:rsidR="008C23FD">
        <w:rPr>
          <w:lang w:val="en"/>
        </w:rPr>
        <w:t xml:space="preserve"> </w:t>
      </w:r>
      <w:r w:rsidR="00E32B6B">
        <w:rPr>
          <w:lang w:val="en"/>
        </w:rPr>
        <w:t>(</w:t>
      </w:r>
      <w:r w:rsidR="001E05C6">
        <w:rPr>
          <w:lang w:val="en"/>
        </w:rPr>
        <w:t xml:space="preserve">rev, </w:t>
      </w:r>
      <w:proofErr w:type="spellStart"/>
      <w:r w:rsidR="006304C4">
        <w:rPr>
          <w:lang w:val="en"/>
        </w:rPr>
        <w:t>num</w:t>
      </w:r>
      <w:proofErr w:type="spellEnd"/>
      <w:r w:rsidR="001E05C6">
        <w:rPr>
          <w:lang w:val="en"/>
        </w:rPr>
        <w:t xml:space="preserve">, </w:t>
      </w:r>
      <w:proofErr w:type="spellStart"/>
      <w:r w:rsidR="001E05C6">
        <w:rPr>
          <w:lang w:val="en"/>
        </w:rPr>
        <w:t>ttl</w:t>
      </w:r>
      <w:proofErr w:type="spellEnd"/>
      <w:r w:rsidR="00E32B6B">
        <w:rPr>
          <w:lang w:val="en"/>
        </w:rPr>
        <w:t>)</w:t>
      </w:r>
    </w:p>
    <w:p w:rsidR="008577D8" w:rsidRPr="008577D8" w:rsidRDefault="008577D8" w:rsidP="00036A9E">
      <w:pPr>
        <w:pStyle w:val="violettagdfps"/>
        <w:rPr>
          <w:lang w:val="en"/>
        </w:rPr>
      </w:pPr>
      <w:r w:rsidRPr="008577D8">
        <w:rPr>
          <w:lang w:val="en"/>
        </w:rPr>
        <w:t>Procedure</w:t>
      </w:r>
    </w:p>
    <w:p w:rsidR="008577D8" w:rsidRPr="008577D8" w:rsidRDefault="008577D8" w:rsidP="00D67782">
      <w:pPr>
        <w:pStyle w:val="bodytextdfps"/>
        <w:rPr>
          <w:lang w:val="en"/>
        </w:rPr>
      </w:pPr>
      <w:r w:rsidRPr="008577D8">
        <w:rPr>
          <w:lang w:val="en"/>
        </w:rPr>
        <w:t>The</w:t>
      </w:r>
      <w:r w:rsidR="008C23FD">
        <w:rPr>
          <w:lang w:val="en"/>
        </w:rPr>
        <w:t xml:space="preserve"> </w:t>
      </w:r>
      <w:r w:rsidRPr="008577D8">
        <w:rPr>
          <w:lang w:val="en"/>
        </w:rPr>
        <w:t>inspector</w:t>
      </w:r>
      <w:r w:rsidR="008C23FD">
        <w:rPr>
          <w:lang w:val="en"/>
        </w:rPr>
        <w:t xml:space="preserve"> </w:t>
      </w:r>
      <w:r w:rsidRPr="008577D8">
        <w:rPr>
          <w:lang w:val="en"/>
        </w:rPr>
        <w:t>sends</w:t>
      </w:r>
      <w:r w:rsidR="008C23FD">
        <w:rPr>
          <w:lang w:val="en"/>
        </w:rPr>
        <w:t xml:space="preserve"> </w:t>
      </w:r>
      <w:r w:rsidRPr="008577D8">
        <w:rPr>
          <w:lang w:val="en"/>
        </w:rPr>
        <w:t>copies</w:t>
      </w:r>
      <w:r w:rsidR="008C23FD">
        <w:rPr>
          <w:lang w:val="en"/>
        </w:rPr>
        <w:t xml:space="preserve"> </w:t>
      </w:r>
      <w:r w:rsidRPr="008577D8">
        <w:rPr>
          <w:lang w:val="en"/>
        </w:rPr>
        <w:t>of</w:t>
      </w:r>
      <w:r w:rsidR="008C23FD">
        <w:rPr>
          <w:lang w:val="en"/>
        </w:rPr>
        <w:t xml:space="preserve"> </w:t>
      </w:r>
      <w:r w:rsidRPr="008577D8">
        <w:rPr>
          <w:lang w:val="en"/>
        </w:rPr>
        <w:t>the</w:t>
      </w:r>
      <w:r w:rsidR="008C23FD">
        <w:rPr>
          <w:lang w:val="en"/>
        </w:rPr>
        <w:t xml:space="preserve"> </w:t>
      </w:r>
      <w:r w:rsidRPr="008577D8">
        <w:rPr>
          <w:lang w:val="en"/>
        </w:rPr>
        <w:t>decision</w:t>
      </w:r>
      <w:r w:rsidR="008C23FD">
        <w:rPr>
          <w:lang w:val="en"/>
        </w:rPr>
        <w:t xml:space="preserve"> </w:t>
      </w:r>
      <w:r w:rsidRPr="008577D8">
        <w:rPr>
          <w:lang w:val="en"/>
        </w:rPr>
        <w:t>to</w:t>
      </w:r>
      <w:r w:rsidR="008C23FD">
        <w:rPr>
          <w:lang w:val="en"/>
        </w:rPr>
        <w:t xml:space="preserve"> </w:t>
      </w:r>
      <w:r w:rsidRPr="008577D8">
        <w:rPr>
          <w:lang w:val="en"/>
        </w:rPr>
        <w:t>suspend,</w:t>
      </w:r>
      <w:r w:rsidR="008C23FD">
        <w:rPr>
          <w:lang w:val="en"/>
        </w:rPr>
        <w:t xml:space="preserve"> </w:t>
      </w:r>
      <w:r w:rsidRPr="008577D8">
        <w:rPr>
          <w:lang w:val="en"/>
        </w:rPr>
        <w:t>revoke,</w:t>
      </w:r>
      <w:r w:rsidR="008C23FD">
        <w:rPr>
          <w:lang w:val="en"/>
        </w:rPr>
        <w:t xml:space="preserve"> </w:t>
      </w:r>
      <w:r w:rsidRPr="008577D8">
        <w:rPr>
          <w:lang w:val="en"/>
        </w:rPr>
        <w:t>or</w:t>
      </w:r>
      <w:r w:rsidR="008C23FD">
        <w:rPr>
          <w:lang w:val="en"/>
        </w:rPr>
        <w:t xml:space="preserve"> </w:t>
      </w:r>
      <w:r w:rsidRPr="008577D8">
        <w:rPr>
          <w:lang w:val="en"/>
        </w:rPr>
        <w:t>deny</w:t>
      </w:r>
      <w:r w:rsidR="008C23FD">
        <w:rPr>
          <w:lang w:val="en"/>
        </w:rPr>
        <w:t xml:space="preserve"> </w:t>
      </w:r>
      <w:r w:rsidRPr="008577D8">
        <w:rPr>
          <w:lang w:val="en"/>
        </w:rPr>
        <w:t>letter</w:t>
      </w:r>
      <w:r w:rsidR="008C23FD">
        <w:rPr>
          <w:lang w:val="en"/>
        </w:rPr>
        <w:t xml:space="preserve"> </w:t>
      </w:r>
      <w:r w:rsidRPr="008577D8">
        <w:rPr>
          <w:lang w:val="en"/>
        </w:rPr>
        <w:t>to</w:t>
      </w:r>
      <w:r w:rsidR="008C23FD">
        <w:rPr>
          <w:lang w:val="en"/>
        </w:rPr>
        <w:t xml:space="preserve"> </w:t>
      </w:r>
      <w:r w:rsidRPr="008577D8">
        <w:rPr>
          <w:lang w:val="en"/>
        </w:rPr>
        <w:t>the</w:t>
      </w:r>
      <w:r w:rsidR="008C23FD">
        <w:rPr>
          <w:lang w:val="en"/>
        </w:rPr>
        <w:t xml:space="preserve"> </w:t>
      </w:r>
      <w:r w:rsidRPr="008577D8">
        <w:rPr>
          <w:lang w:val="en"/>
        </w:rPr>
        <w:t>appropriate</w:t>
      </w:r>
      <w:r w:rsidR="008C23FD">
        <w:rPr>
          <w:lang w:val="en"/>
        </w:rPr>
        <w:t xml:space="preserve"> </w:t>
      </w:r>
      <w:r w:rsidRPr="008577D8">
        <w:rPr>
          <w:lang w:val="en"/>
        </w:rPr>
        <w:t>Licensing</w:t>
      </w:r>
      <w:r w:rsidR="008C23FD">
        <w:rPr>
          <w:lang w:val="en"/>
        </w:rPr>
        <w:t xml:space="preserve"> </w:t>
      </w:r>
      <w:r w:rsidRPr="008577D8">
        <w:rPr>
          <w:lang w:val="en"/>
        </w:rPr>
        <w:t>attorney,</w:t>
      </w:r>
      <w:r w:rsidR="008C23FD">
        <w:rPr>
          <w:lang w:val="en"/>
        </w:rPr>
        <w:t xml:space="preserve"> </w:t>
      </w:r>
      <w:r w:rsidRPr="008577D8">
        <w:rPr>
          <w:lang w:val="en"/>
        </w:rPr>
        <w:t>director,</w:t>
      </w:r>
      <w:r w:rsidR="008C23FD">
        <w:rPr>
          <w:lang w:val="en"/>
        </w:rPr>
        <w:t xml:space="preserve"> </w:t>
      </w:r>
      <w:r w:rsidRPr="008577D8">
        <w:rPr>
          <w:lang w:val="en"/>
        </w:rPr>
        <w:t>manager</w:t>
      </w:r>
      <w:r w:rsidR="008C23FD">
        <w:rPr>
          <w:lang w:val="en"/>
        </w:rPr>
        <w:t xml:space="preserve"> </w:t>
      </w:r>
      <w:r w:rsidRPr="008577D8">
        <w:rPr>
          <w:lang w:val="en"/>
        </w:rPr>
        <w:t>(if</w:t>
      </w:r>
      <w:r w:rsidR="008C23FD">
        <w:rPr>
          <w:lang w:val="en"/>
        </w:rPr>
        <w:t xml:space="preserve"> </w:t>
      </w:r>
      <w:r w:rsidRPr="008577D8">
        <w:rPr>
          <w:lang w:val="en"/>
        </w:rPr>
        <w:t>applicable),</w:t>
      </w:r>
      <w:r w:rsidR="008C23FD">
        <w:rPr>
          <w:lang w:val="en"/>
        </w:rPr>
        <w:t xml:space="preserve"> </w:t>
      </w:r>
      <w:r w:rsidRPr="008577D8">
        <w:rPr>
          <w:lang w:val="en"/>
        </w:rPr>
        <w:t>supervisor,</w:t>
      </w:r>
      <w:r w:rsidR="008C23FD">
        <w:rPr>
          <w:lang w:val="en"/>
        </w:rPr>
        <w:t xml:space="preserve"> </w:t>
      </w:r>
      <w:r w:rsidRPr="008577D8">
        <w:rPr>
          <w:lang w:val="en"/>
        </w:rPr>
        <w:t>Child</w:t>
      </w:r>
      <w:r w:rsidR="008C23FD">
        <w:rPr>
          <w:lang w:val="en"/>
        </w:rPr>
        <w:t xml:space="preserve"> </w:t>
      </w:r>
      <w:r w:rsidRPr="008577D8">
        <w:rPr>
          <w:lang w:val="en"/>
        </w:rPr>
        <w:t>Care</w:t>
      </w:r>
      <w:r w:rsidR="008C23FD">
        <w:rPr>
          <w:lang w:val="en"/>
        </w:rPr>
        <w:t xml:space="preserve"> </w:t>
      </w:r>
      <w:r w:rsidRPr="008577D8">
        <w:rPr>
          <w:lang w:val="en"/>
        </w:rPr>
        <w:t>Management</w:t>
      </w:r>
      <w:r w:rsidR="008C23FD">
        <w:rPr>
          <w:lang w:val="en"/>
        </w:rPr>
        <w:t xml:space="preserve"> </w:t>
      </w:r>
      <w:r w:rsidRPr="008577D8">
        <w:rPr>
          <w:lang w:val="en"/>
        </w:rPr>
        <w:t>System</w:t>
      </w:r>
      <w:r w:rsidR="008C23FD">
        <w:rPr>
          <w:lang w:val="en"/>
        </w:rPr>
        <w:t xml:space="preserve"> </w:t>
      </w:r>
      <w:r w:rsidRPr="008577D8">
        <w:rPr>
          <w:lang w:val="en"/>
        </w:rPr>
        <w:t>(CCMS)</w:t>
      </w:r>
      <w:r w:rsidR="008C23FD">
        <w:rPr>
          <w:lang w:val="en"/>
        </w:rPr>
        <w:t xml:space="preserve"> </w:t>
      </w:r>
      <w:r w:rsidRPr="008577D8">
        <w:rPr>
          <w:lang w:val="en"/>
        </w:rPr>
        <w:t>staff,</w:t>
      </w:r>
      <w:r w:rsidR="008C23FD">
        <w:rPr>
          <w:lang w:val="en"/>
        </w:rPr>
        <w:t xml:space="preserve"> </w:t>
      </w:r>
      <w:r w:rsidRPr="008577D8">
        <w:rPr>
          <w:lang w:val="en"/>
        </w:rPr>
        <w:t>and</w:t>
      </w:r>
      <w:r w:rsidR="008C23FD">
        <w:rPr>
          <w:lang w:val="en"/>
        </w:rPr>
        <w:t xml:space="preserve"> </w:t>
      </w:r>
      <w:r w:rsidRPr="008577D8">
        <w:rPr>
          <w:lang w:val="en"/>
        </w:rPr>
        <w:t>Child</w:t>
      </w:r>
      <w:r w:rsidR="008C23FD">
        <w:rPr>
          <w:lang w:val="en"/>
        </w:rPr>
        <w:t xml:space="preserve"> </w:t>
      </w:r>
      <w:r w:rsidRPr="008577D8">
        <w:rPr>
          <w:lang w:val="en"/>
        </w:rPr>
        <w:t>and</w:t>
      </w:r>
      <w:r w:rsidR="008C23FD">
        <w:rPr>
          <w:lang w:val="en"/>
        </w:rPr>
        <w:t xml:space="preserve"> </w:t>
      </w:r>
      <w:r w:rsidRPr="008577D8">
        <w:rPr>
          <w:lang w:val="en"/>
        </w:rPr>
        <w:t>Adult</w:t>
      </w:r>
      <w:r w:rsidR="008C23FD">
        <w:rPr>
          <w:lang w:val="en"/>
        </w:rPr>
        <w:t xml:space="preserve"> </w:t>
      </w:r>
      <w:r w:rsidRPr="008577D8">
        <w:rPr>
          <w:lang w:val="en"/>
        </w:rPr>
        <w:t>Food</w:t>
      </w:r>
      <w:r w:rsidR="008C23FD">
        <w:rPr>
          <w:lang w:val="en"/>
        </w:rPr>
        <w:t xml:space="preserve"> </w:t>
      </w:r>
      <w:r w:rsidRPr="008577D8">
        <w:rPr>
          <w:lang w:val="en"/>
        </w:rPr>
        <w:t>Care</w:t>
      </w:r>
      <w:r w:rsidR="008C23FD">
        <w:rPr>
          <w:lang w:val="en"/>
        </w:rPr>
        <w:t xml:space="preserve"> </w:t>
      </w:r>
      <w:r w:rsidRPr="008577D8">
        <w:rPr>
          <w:lang w:val="en"/>
        </w:rPr>
        <w:t>Program</w:t>
      </w:r>
      <w:r w:rsidR="008C23FD">
        <w:rPr>
          <w:lang w:val="en"/>
        </w:rPr>
        <w:t xml:space="preserve"> </w:t>
      </w:r>
      <w:r w:rsidRPr="008577D8">
        <w:rPr>
          <w:lang w:val="en"/>
        </w:rPr>
        <w:t>(CACFP)</w:t>
      </w:r>
      <w:r w:rsidR="008C23FD">
        <w:rPr>
          <w:lang w:val="en"/>
        </w:rPr>
        <w:t xml:space="preserve"> </w:t>
      </w:r>
      <w:r w:rsidRPr="008577D8">
        <w:rPr>
          <w:lang w:val="en"/>
        </w:rPr>
        <w:t>staff,</w:t>
      </w:r>
      <w:r w:rsidR="008C23FD">
        <w:rPr>
          <w:lang w:val="en"/>
        </w:rPr>
        <w:t xml:space="preserve"> </w:t>
      </w:r>
      <w:r w:rsidRPr="008577D8">
        <w:rPr>
          <w:lang w:val="en"/>
        </w:rPr>
        <w:t>if</w:t>
      </w:r>
      <w:r w:rsidR="008C23FD">
        <w:rPr>
          <w:lang w:val="en"/>
        </w:rPr>
        <w:t xml:space="preserve"> </w:t>
      </w:r>
      <w:r w:rsidRPr="008577D8">
        <w:rPr>
          <w:lang w:val="en"/>
        </w:rPr>
        <w:t>applicable.</w:t>
      </w:r>
      <w:r w:rsidR="008C23FD">
        <w:rPr>
          <w:lang w:val="en"/>
        </w:rPr>
        <w:t xml:space="preserve"> </w:t>
      </w:r>
    </w:p>
    <w:p w:rsidR="008577D8" w:rsidRDefault="008577D8" w:rsidP="00036A9E">
      <w:pPr>
        <w:pStyle w:val="bodytextdfps"/>
        <w:rPr>
          <w:lang w:val="en"/>
        </w:rPr>
      </w:pPr>
      <w:r w:rsidRPr="008577D8">
        <w:rPr>
          <w:lang w:val="en"/>
        </w:rPr>
        <w:t>The</w:t>
      </w:r>
      <w:r w:rsidR="008C23FD">
        <w:rPr>
          <w:lang w:val="en"/>
        </w:rPr>
        <w:t xml:space="preserve"> </w:t>
      </w:r>
      <w:r w:rsidRPr="008577D8">
        <w:rPr>
          <w:lang w:val="en"/>
        </w:rPr>
        <w:t>residential</w:t>
      </w:r>
      <w:r w:rsidR="008C23FD">
        <w:rPr>
          <w:lang w:val="en"/>
        </w:rPr>
        <w:t xml:space="preserve"> </w:t>
      </w:r>
      <w:r w:rsidRPr="008577D8">
        <w:rPr>
          <w:lang w:val="en"/>
        </w:rPr>
        <w:t>care</w:t>
      </w:r>
      <w:r w:rsidR="008C23FD">
        <w:rPr>
          <w:lang w:val="en"/>
        </w:rPr>
        <w:t xml:space="preserve"> </w:t>
      </w:r>
      <w:r w:rsidRPr="008577D8">
        <w:rPr>
          <w:lang w:val="en"/>
        </w:rPr>
        <w:t>inspector</w:t>
      </w:r>
      <w:r w:rsidR="008C23FD">
        <w:rPr>
          <w:lang w:val="en"/>
        </w:rPr>
        <w:t xml:space="preserve"> </w:t>
      </w:r>
      <w:r w:rsidRPr="008577D8">
        <w:rPr>
          <w:lang w:val="en"/>
        </w:rPr>
        <w:t>must</w:t>
      </w:r>
      <w:r w:rsidR="008C23FD">
        <w:rPr>
          <w:lang w:val="en"/>
        </w:rPr>
        <w:t xml:space="preserve"> </w:t>
      </w:r>
      <w:r w:rsidRPr="008577D8">
        <w:rPr>
          <w:lang w:val="en"/>
        </w:rPr>
        <w:t>also</w:t>
      </w:r>
      <w:r w:rsidR="008C23FD">
        <w:rPr>
          <w:lang w:val="en"/>
        </w:rPr>
        <w:t xml:space="preserve"> </w:t>
      </w:r>
      <w:r w:rsidRPr="008577D8">
        <w:rPr>
          <w:lang w:val="en"/>
        </w:rPr>
        <w:t>notify</w:t>
      </w:r>
      <w:r w:rsidR="008C23FD">
        <w:rPr>
          <w:lang w:val="en"/>
        </w:rPr>
        <w:t xml:space="preserve"> </w:t>
      </w:r>
      <w:r w:rsidRPr="008577D8">
        <w:rPr>
          <w:lang w:val="en"/>
        </w:rPr>
        <w:t>the</w:t>
      </w:r>
      <w:r w:rsidR="008C23FD">
        <w:rPr>
          <w:lang w:val="en"/>
        </w:rPr>
        <w:t xml:space="preserve"> </w:t>
      </w:r>
      <w:r w:rsidRPr="008577D8">
        <w:rPr>
          <w:lang w:val="en"/>
        </w:rPr>
        <w:t>residential</w:t>
      </w:r>
      <w:r w:rsidR="008C23FD">
        <w:rPr>
          <w:lang w:val="en"/>
        </w:rPr>
        <w:t xml:space="preserve"> </w:t>
      </w:r>
      <w:r w:rsidRPr="008577D8">
        <w:rPr>
          <w:lang w:val="en"/>
        </w:rPr>
        <w:t>contract</w:t>
      </w:r>
      <w:r w:rsidR="008C23FD">
        <w:rPr>
          <w:lang w:val="en"/>
        </w:rPr>
        <w:t xml:space="preserve"> </w:t>
      </w:r>
      <w:r w:rsidRPr="008577D8">
        <w:rPr>
          <w:lang w:val="en"/>
        </w:rPr>
        <w:t>manager.</w:t>
      </w:r>
    </w:p>
    <w:p w:rsidR="000076C4" w:rsidRDefault="000076C4" w:rsidP="000076C4">
      <w:pPr>
        <w:pStyle w:val="Heading5"/>
      </w:pPr>
      <w:bookmarkStart w:id="32" w:name="_Toc435430536"/>
      <w:r w:rsidRPr="000076C4">
        <w:t>7633.</w:t>
      </w:r>
      <w:r w:rsidR="007257B0">
        <w:t>3</w:t>
      </w:r>
      <w:r w:rsidR="00691551">
        <w:t xml:space="preserve"> </w:t>
      </w:r>
      <w:r w:rsidR="008100A9" w:rsidRPr="000076C4">
        <w:t>Updat</w:t>
      </w:r>
      <w:r w:rsidR="008100A9">
        <w:t xml:space="preserve">ing the </w:t>
      </w:r>
      <w:r w:rsidR="008100A9" w:rsidRPr="000076C4">
        <w:t>Operat</w:t>
      </w:r>
      <w:r w:rsidR="00432543">
        <w:t>i</w:t>
      </w:r>
      <w:r w:rsidR="008100A9">
        <w:t xml:space="preserve">on’s </w:t>
      </w:r>
      <w:r w:rsidRPr="000076C4">
        <w:t>Status</w:t>
      </w:r>
      <w:r w:rsidR="008100A9">
        <w:t xml:space="preserve"> in CLASS</w:t>
      </w:r>
      <w:bookmarkEnd w:id="32"/>
    </w:p>
    <w:p w:rsidR="00E32B6B" w:rsidRPr="000E0BCF" w:rsidRDefault="008577D8" w:rsidP="000E0BCF">
      <w:pPr>
        <w:pStyle w:val="revisionnodfps"/>
      </w:pPr>
      <w:r w:rsidRPr="000E0BCF">
        <w:t>LPPH</w:t>
      </w:r>
      <w:r w:rsidR="008C23FD">
        <w:t xml:space="preserve"> </w:t>
      </w:r>
      <w:r w:rsidRPr="000E0BCF">
        <w:rPr>
          <w:strike/>
          <w:color w:val="FF0000"/>
        </w:rPr>
        <w:t>July</w:t>
      </w:r>
      <w:r w:rsidR="008C23FD">
        <w:rPr>
          <w:strike/>
          <w:color w:val="FF0000"/>
        </w:rPr>
        <w:t xml:space="preserve"> </w:t>
      </w:r>
      <w:r w:rsidRPr="000E0BCF">
        <w:rPr>
          <w:strike/>
          <w:color w:val="FF0000"/>
        </w:rPr>
        <w:t>2012</w:t>
      </w:r>
      <w:r w:rsidR="008C23FD">
        <w:t xml:space="preserve"> </w:t>
      </w:r>
      <w:r w:rsidR="00E32B6B" w:rsidRPr="000E0BCF">
        <w:t>DRAFT</w:t>
      </w:r>
      <w:r w:rsidR="008C23FD">
        <w:t xml:space="preserve"> </w:t>
      </w:r>
      <w:r w:rsidR="00E32B6B" w:rsidRPr="000E0BCF">
        <w:t>8642-CCL</w:t>
      </w:r>
      <w:r w:rsidR="008C23FD">
        <w:t xml:space="preserve"> </w:t>
      </w:r>
      <w:r w:rsidR="00E32B6B" w:rsidRPr="000E0BCF">
        <w:t>(</w:t>
      </w:r>
      <w:r w:rsidR="00810145">
        <w:t xml:space="preserve">rev, </w:t>
      </w:r>
      <w:proofErr w:type="spellStart"/>
      <w:r w:rsidR="00810145">
        <w:t>num</w:t>
      </w:r>
      <w:proofErr w:type="spellEnd"/>
      <w:r w:rsidR="00810145">
        <w:t xml:space="preserve">, </w:t>
      </w:r>
      <w:proofErr w:type="spellStart"/>
      <w:r w:rsidR="00810145">
        <w:t>ttl</w:t>
      </w:r>
      <w:proofErr w:type="spellEnd"/>
      <w:r w:rsidR="00E32B6B" w:rsidRPr="000E0BCF">
        <w:t>)</w:t>
      </w:r>
    </w:p>
    <w:p w:rsidR="008577D8" w:rsidRPr="008577D8" w:rsidRDefault="008577D8" w:rsidP="008577D8">
      <w:pPr>
        <w:tabs>
          <w:tab w:val="clear" w:pos="360"/>
          <w:tab w:val="clear" w:pos="720"/>
          <w:tab w:val="clear" w:pos="1080"/>
          <w:tab w:val="clear" w:pos="1440"/>
          <w:tab w:val="clear" w:pos="1800"/>
          <w:tab w:val="clear" w:pos="2160"/>
          <w:tab w:val="clear" w:pos="2520"/>
          <w:tab w:val="clear" w:pos="2880"/>
        </w:tabs>
        <w:spacing w:before="80" w:line="300" w:lineRule="atLeast"/>
        <w:ind w:left="1440" w:right="720"/>
        <w:rPr>
          <w:rFonts w:ascii="Helvetica" w:hAnsi="Helvetica"/>
          <w:i/>
          <w:iCs/>
          <w:color w:val="800080"/>
          <w:sz w:val="20"/>
          <w:lang w:val="en"/>
        </w:rPr>
      </w:pPr>
      <w:r w:rsidRPr="008577D8">
        <w:rPr>
          <w:rFonts w:ascii="Helvetica" w:hAnsi="Helvetica"/>
          <w:i/>
          <w:iCs/>
          <w:color w:val="800080"/>
          <w:sz w:val="20"/>
          <w:lang w:val="en"/>
        </w:rPr>
        <w:t>Procedure</w:t>
      </w:r>
    </w:p>
    <w:p w:rsidR="008577D8" w:rsidRPr="008577D8" w:rsidRDefault="008577D8" w:rsidP="000E0BCF">
      <w:pPr>
        <w:pStyle w:val="bodytextdfps"/>
        <w:rPr>
          <w:lang w:val="en"/>
        </w:rPr>
      </w:pPr>
      <w:r w:rsidRPr="008577D8">
        <w:rPr>
          <w:lang w:val="en"/>
        </w:rPr>
        <w:t>When</w:t>
      </w:r>
      <w:r w:rsidR="008C23FD">
        <w:rPr>
          <w:lang w:val="en"/>
        </w:rPr>
        <w:t xml:space="preserve"> </w:t>
      </w:r>
      <w:r w:rsidRPr="008577D8">
        <w:rPr>
          <w:lang w:val="en"/>
        </w:rPr>
        <w:t>Licensing</w:t>
      </w:r>
      <w:r w:rsidR="008C23FD">
        <w:rPr>
          <w:lang w:val="en"/>
        </w:rPr>
        <w:t xml:space="preserve"> </w:t>
      </w:r>
      <w:r w:rsidRPr="008577D8">
        <w:rPr>
          <w:lang w:val="en"/>
        </w:rPr>
        <w:t>suspends</w:t>
      </w:r>
      <w:r w:rsidR="008C23FD">
        <w:rPr>
          <w:lang w:val="en"/>
        </w:rPr>
        <w:t xml:space="preserve"> </w:t>
      </w:r>
      <w:r w:rsidRPr="008577D8">
        <w:rPr>
          <w:lang w:val="en"/>
        </w:rPr>
        <w:t>or</w:t>
      </w:r>
      <w:r w:rsidR="008C23FD">
        <w:rPr>
          <w:lang w:val="en"/>
        </w:rPr>
        <w:t xml:space="preserve"> </w:t>
      </w:r>
      <w:r w:rsidRPr="008577D8">
        <w:rPr>
          <w:lang w:val="en"/>
        </w:rPr>
        <w:t>revokes</w:t>
      </w:r>
      <w:r w:rsidR="008C23FD">
        <w:rPr>
          <w:lang w:val="en"/>
        </w:rPr>
        <w:t xml:space="preserve"> </w:t>
      </w:r>
      <w:r w:rsidRPr="008577D8">
        <w:rPr>
          <w:lang w:val="en"/>
        </w:rPr>
        <w:t>an</w:t>
      </w:r>
      <w:r w:rsidR="008C23FD">
        <w:rPr>
          <w:lang w:val="en"/>
        </w:rPr>
        <w:t xml:space="preserve"> </w:t>
      </w:r>
      <w:r w:rsidRPr="008577D8">
        <w:rPr>
          <w:lang w:val="en"/>
        </w:rPr>
        <w:t>operation’s</w:t>
      </w:r>
      <w:r w:rsidR="008C23FD">
        <w:rPr>
          <w:lang w:val="en"/>
        </w:rPr>
        <w:t xml:space="preserve"> </w:t>
      </w:r>
      <w:r w:rsidRPr="008577D8">
        <w:rPr>
          <w:lang w:val="en"/>
        </w:rPr>
        <w:t>permit,</w:t>
      </w:r>
      <w:r w:rsidR="008C23FD">
        <w:rPr>
          <w:lang w:val="en"/>
        </w:rPr>
        <w:t xml:space="preserve"> </w:t>
      </w:r>
      <w:r w:rsidRPr="008577D8">
        <w:rPr>
          <w:lang w:val="en"/>
        </w:rPr>
        <w:t>the</w:t>
      </w:r>
      <w:r w:rsidR="008C23FD">
        <w:rPr>
          <w:lang w:val="en"/>
        </w:rPr>
        <w:t xml:space="preserve"> </w:t>
      </w:r>
      <w:r w:rsidRPr="008577D8">
        <w:rPr>
          <w:lang w:val="en"/>
        </w:rPr>
        <w:t>inspector</w:t>
      </w:r>
      <w:r w:rsidR="008C23FD">
        <w:rPr>
          <w:lang w:val="en"/>
        </w:rPr>
        <w:t xml:space="preserve"> </w:t>
      </w:r>
      <w:r w:rsidRPr="008577D8">
        <w:rPr>
          <w:lang w:val="en"/>
        </w:rPr>
        <w:t>changes</w:t>
      </w:r>
      <w:r w:rsidR="008C23FD">
        <w:rPr>
          <w:lang w:val="en"/>
        </w:rPr>
        <w:t xml:space="preserve"> </w:t>
      </w:r>
      <w:r w:rsidRPr="008577D8">
        <w:rPr>
          <w:lang w:val="en"/>
        </w:rPr>
        <w:t>the</w:t>
      </w:r>
      <w:r w:rsidR="008C23FD">
        <w:rPr>
          <w:lang w:val="en"/>
        </w:rPr>
        <w:t xml:space="preserve"> </w:t>
      </w:r>
      <w:r w:rsidRPr="008577D8">
        <w:rPr>
          <w:lang w:val="en"/>
        </w:rPr>
        <w:t>operating</w:t>
      </w:r>
      <w:r w:rsidR="008C23FD">
        <w:rPr>
          <w:lang w:val="en"/>
        </w:rPr>
        <w:t xml:space="preserve"> </w:t>
      </w:r>
      <w:r w:rsidRPr="008577D8">
        <w:rPr>
          <w:lang w:val="en"/>
        </w:rPr>
        <w:t>status</w:t>
      </w:r>
      <w:r w:rsidR="008C23FD">
        <w:rPr>
          <w:lang w:val="en"/>
        </w:rPr>
        <w:t xml:space="preserve"> </w:t>
      </w:r>
      <w:r w:rsidRPr="008577D8">
        <w:rPr>
          <w:lang w:val="en"/>
        </w:rPr>
        <w:t>to</w:t>
      </w:r>
      <w:r w:rsidR="008C23FD">
        <w:rPr>
          <w:lang w:val="en"/>
        </w:rPr>
        <w:t xml:space="preserve"> </w:t>
      </w:r>
      <w:r w:rsidRPr="008577D8">
        <w:rPr>
          <w:i/>
          <w:iCs/>
          <w:lang w:val="en"/>
        </w:rPr>
        <w:t>No</w:t>
      </w:r>
      <w:r w:rsidR="008C23FD">
        <w:rPr>
          <w:lang w:val="en"/>
        </w:rPr>
        <w:t xml:space="preserve"> </w:t>
      </w:r>
      <w:r w:rsidRPr="008577D8">
        <w:rPr>
          <w:lang w:val="en"/>
        </w:rPr>
        <w:t>and</w:t>
      </w:r>
      <w:r w:rsidR="008C23FD">
        <w:rPr>
          <w:lang w:val="en"/>
        </w:rPr>
        <w:t xml:space="preserve"> </w:t>
      </w:r>
      <w:r w:rsidRPr="008577D8">
        <w:rPr>
          <w:lang w:val="en"/>
        </w:rPr>
        <w:t>updates</w:t>
      </w:r>
      <w:r w:rsidR="008C23FD">
        <w:rPr>
          <w:lang w:val="en"/>
        </w:rPr>
        <w:t xml:space="preserve"> </w:t>
      </w:r>
      <w:r w:rsidRPr="008577D8">
        <w:rPr>
          <w:lang w:val="en"/>
        </w:rPr>
        <w:t>the</w:t>
      </w:r>
      <w:r w:rsidR="008C23FD">
        <w:rPr>
          <w:lang w:val="en"/>
        </w:rPr>
        <w:t xml:space="preserve"> </w:t>
      </w:r>
      <w:r w:rsidRPr="008577D8">
        <w:rPr>
          <w:i/>
          <w:iCs/>
          <w:lang w:val="en"/>
        </w:rPr>
        <w:t>Effective</w:t>
      </w:r>
      <w:r w:rsidR="008C23FD">
        <w:rPr>
          <w:i/>
          <w:iCs/>
          <w:lang w:val="en"/>
        </w:rPr>
        <w:t xml:space="preserve"> </w:t>
      </w:r>
      <w:r w:rsidRPr="008577D8">
        <w:rPr>
          <w:i/>
          <w:iCs/>
          <w:lang w:val="en"/>
        </w:rPr>
        <w:t>Date</w:t>
      </w:r>
      <w:r w:rsidR="008C23FD">
        <w:rPr>
          <w:lang w:val="en"/>
        </w:rPr>
        <w:t xml:space="preserve"> </w:t>
      </w:r>
      <w:r w:rsidRPr="008577D8">
        <w:rPr>
          <w:lang w:val="en"/>
        </w:rPr>
        <w:t>to</w:t>
      </w:r>
      <w:r w:rsidR="008C23FD">
        <w:rPr>
          <w:lang w:val="en"/>
        </w:rPr>
        <w:t xml:space="preserve"> </w:t>
      </w:r>
      <w:r w:rsidRPr="008577D8">
        <w:rPr>
          <w:lang w:val="en"/>
        </w:rPr>
        <w:t>reflect</w:t>
      </w:r>
      <w:r w:rsidR="008C23FD">
        <w:rPr>
          <w:lang w:val="en"/>
        </w:rPr>
        <w:t xml:space="preserve"> </w:t>
      </w:r>
      <w:r w:rsidRPr="008577D8">
        <w:rPr>
          <w:lang w:val="en"/>
        </w:rPr>
        <w:t>the</w:t>
      </w:r>
      <w:r w:rsidR="008C23FD">
        <w:rPr>
          <w:lang w:val="en"/>
        </w:rPr>
        <w:t xml:space="preserve"> </w:t>
      </w:r>
      <w:r w:rsidRPr="008577D8">
        <w:rPr>
          <w:i/>
          <w:iCs/>
          <w:lang w:val="en"/>
        </w:rPr>
        <w:t>Begin</w:t>
      </w:r>
      <w:r w:rsidR="008C23FD">
        <w:rPr>
          <w:i/>
          <w:iCs/>
          <w:lang w:val="en"/>
        </w:rPr>
        <w:t xml:space="preserve"> </w:t>
      </w:r>
      <w:r w:rsidRPr="008577D8">
        <w:rPr>
          <w:i/>
          <w:iCs/>
          <w:lang w:val="en"/>
        </w:rPr>
        <w:t>Date</w:t>
      </w:r>
      <w:r w:rsidR="008C23FD">
        <w:rPr>
          <w:lang w:val="en"/>
        </w:rPr>
        <w:t xml:space="preserve"> </w:t>
      </w:r>
      <w:r w:rsidRPr="008577D8">
        <w:rPr>
          <w:lang w:val="en"/>
        </w:rPr>
        <w:t>of</w:t>
      </w:r>
      <w:r w:rsidR="008C23FD">
        <w:rPr>
          <w:lang w:val="en"/>
        </w:rPr>
        <w:t xml:space="preserve"> </w:t>
      </w:r>
      <w:r w:rsidRPr="008577D8">
        <w:rPr>
          <w:lang w:val="en"/>
        </w:rPr>
        <w:t>the</w:t>
      </w:r>
      <w:r w:rsidR="008C23FD">
        <w:rPr>
          <w:lang w:val="en"/>
        </w:rPr>
        <w:t xml:space="preserve"> </w:t>
      </w:r>
      <w:r w:rsidRPr="008577D8">
        <w:rPr>
          <w:lang w:val="en"/>
        </w:rPr>
        <w:t>suspension</w:t>
      </w:r>
      <w:r w:rsidR="008C23FD">
        <w:rPr>
          <w:lang w:val="en"/>
        </w:rPr>
        <w:t xml:space="preserve"> </w:t>
      </w:r>
      <w:r w:rsidRPr="008577D8">
        <w:rPr>
          <w:lang w:val="en"/>
        </w:rPr>
        <w:t>or</w:t>
      </w:r>
      <w:r w:rsidR="008C23FD">
        <w:rPr>
          <w:lang w:val="en"/>
        </w:rPr>
        <w:t xml:space="preserve"> </w:t>
      </w:r>
      <w:r w:rsidRPr="008577D8">
        <w:rPr>
          <w:lang w:val="en"/>
        </w:rPr>
        <w:t>revocation</w:t>
      </w:r>
      <w:r w:rsidR="008C23FD">
        <w:rPr>
          <w:lang w:val="en"/>
        </w:rPr>
        <w:t xml:space="preserve"> </w:t>
      </w:r>
      <w:r w:rsidRPr="008577D8">
        <w:rPr>
          <w:lang w:val="en"/>
        </w:rPr>
        <w:t>on</w:t>
      </w:r>
      <w:r w:rsidR="008C23FD">
        <w:rPr>
          <w:lang w:val="en"/>
        </w:rPr>
        <w:t xml:space="preserve"> </w:t>
      </w:r>
      <w:r w:rsidRPr="008577D8">
        <w:rPr>
          <w:lang w:val="en"/>
        </w:rPr>
        <w:t>the</w:t>
      </w:r>
      <w:r w:rsidR="008C23FD">
        <w:rPr>
          <w:lang w:val="en"/>
        </w:rPr>
        <w:t xml:space="preserve"> </w:t>
      </w:r>
      <w:r w:rsidRPr="008577D8">
        <w:rPr>
          <w:i/>
          <w:iCs/>
          <w:lang w:val="en"/>
        </w:rPr>
        <w:t>Operation</w:t>
      </w:r>
      <w:r w:rsidR="008C23FD">
        <w:rPr>
          <w:i/>
          <w:iCs/>
          <w:lang w:val="en"/>
        </w:rPr>
        <w:t xml:space="preserve"> </w:t>
      </w:r>
      <w:r w:rsidRPr="008577D8">
        <w:rPr>
          <w:i/>
          <w:iCs/>
          <w:lang w:val="en"/>
        </w:rPr>
        <w:t>Main</w:t>
      </w:r>
      <w:r w:rsidR="008C23FD">
        <w:rPr>
          <w:lang w:val="en"/>
        </w:rPr>
        <w:t xml:space="preserve"> </w:t>
      </w:r>
      <w:r w:rsidRPr="008577D8">
        <w:rPr>
          <w:lang w:val="en"/>
        </w:rPr>
        <w:t>page</w:t>
      </w:r>
      <w:r w:rsidR="008C23FD">
        <w:rPr>
          <w:lang w:val="en"/>
        </w:rPr>
        <w:t xml:space="preserve"> </w:t>
      </w:r>
      <w:r w:rsidRPr="008577D8">
        <w:rPr>
          <w:lang w:val="en"/>
        </w:rPr>
        <w:t>in</w:t>
      </w:r>
      <w:r w:rsidR="008C23FD">
        <w:rPr>
          <w:lang w:val="en"/>
        </w:rPr>
        <w:t xml:space="preserve"> </w:t>
      </w:r>
      <w:r w:rsidRPr="008577D8">
        <w:rPr>
          <w:lang w:val="en"/>
        </w:rPr>
        <w:t>CLASS.</w:t>
      </w:r>
    </w:p>
    <w:sectPr w:rsidR="008577D8" w:rsidRPr="008577D8">
      <w:headerReference w:type="even" r:id="rId47"/>
      <w:headerReference w:type="default" r:id="rId48"/>
      <w:footerReference w:type="even" r:id="rId49"/>
      <w:type w:val="oddPage"/>
      <w:pgSz w:w="12240" w:h="15840" w:code="1"/>
      <w:pgMar w:top="1440" w:right="1080" w:bottom="1440" w:left="1440" w:header="50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D7E" w:rsidRDefault="00514D7E">
      <w:r>
        <w:separator/>
      </w:r>
    </w:p>
  </w:endnote>
  <w:endnote w:type="continuationSeparator" w:id="0">
    <w:p w:rsidR="00514D7E" w:rsidRDefault="00514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D7E" w:rsidRDefault="00514D7E">
    <w:pPr>
      <w:pStyle w:val="footerdfps"/>
    </w:pPr>
    <w:r>
      <w:t>Revision Number (or Last saved field)</w:t>
    </w:r>
    <w:r>
      <w:tab/>
      <w:t>Texas Department of Protective and Regulatory Services (or path field)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D7E" w:rsidRDefault="00514D7E">
      <w:r>
        <w:separator/>
      </w:r>
    </w:p>
  </w:footnote>
  <w:footnote w:type="continuationSeparator" w:id="0">
    <w:p w:rsidR="00514D7E" w:rsidRDefault="00514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D7E" w:rsidRDefault="00514D7E">
    <w:pPr>
      <w:pStyle w:val="headerdfps"/>
    </w:pPr>
    <w:r>
      <w:rPr>
        <w:sz w:val="24"/>
      </w:rPr>
      <w:t>Page or Item Number</w:t>
    </w:r>
    <w:r>
      <w:tab/>
      <w:t>Publication 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D7E" w:rsidRDefault="00514D7E">
    <w:pPr>
      <w:pStyle w:val="headerdfps"/>
    </w:pPr>
    <w:r>
      <w:t>8642-CCL Adverse Actions Notifications</w:t>
    </w:r>
    <w:r>
      <w:tab/>
    </w:r>
    <w:r>
      <w:rPr>
        <w:rStyle w:val="PageNumber"/>
      </w:rPr>
      <w:fldChar w:fldCharType="begin"/>
    </w:r>
    <w:r>
      <w:rPr>
        <w:rStyle w:val="PageNumber"/>
      </w:rPr>
      <w:instrText xml:space="preserve"> PAGE </w:instrText>
    </w:r>
    <w:r>
      <w:rPr>
        <w:rStyle w:val="PageNumber"/>
      </w:rPr>
      <w:fldChar w:fldCharType="separate"/>
    </w:r>
    <w:r w:rsidR="001B7962">
      <w:rPr>
        <w:rStyle w:val="PageNumber"/>
        <w:noProof/>
      </w:rPr>
      <w:t>10</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550C"/>
    <w:multiLevelType w:val="hybridMultilevel"/>
    <w:tmpl w:val="3CD2BD5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2AF1737"/>
    <w:multiLevelType w:val="hybridMultilevel"/>
    <w:tmpl w:val="8F088D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A4E"/>
    <w:rsid w:val="0000495D"/>
    <w:rsid w:val="00006269"/>
    <w:rsid w:val="000076A6"/>
    <w:rsid w:val="000076C4"/>
    <w:rsid w:val="00013912"/>
    <w:rsid w:val="00022EC8"/>
    <w:rsid w:val="000269AA"/>
    <w:rsid w:val="00031CE6"/>
    <w:rsid w:val="00031FE2"/>
    <w:rsid w:val="00036A9E"/>
    <w:rsid w:val="000502D3"/>
    <w:rsid w:val="00051646"/>
    <w:rsid w:val="0005184E"/>
    <w:rsid w:val="00054608"/>
    <w:rsid w:val="00054983"/>
    <w:rsid w:val="0005653E"/>
    <w:rsid w:val="000717BD"/>
    <w:rsid w:val="00075C7F"/>
    <w:rsid w:val="00076C8E"/>
    <w:rsid w:val="00084E44"/>
    <w:rsid w:val="00085FCC"/>
    <w:rsid w:val="000927CA"/>
    <w:rsid w:val="000A0F55"/>
    <w:rsid w:val="000A6F23"/>
    <w:rsid w:val="000B2D13"/>
    <w:rsid w:val="000B766D"/>
    <w:rsid w:val="000E0BCF"/>
    <w:rsid w:val="001044AC"/>
    <w:rsid w:val="00122699"/>
    <w:rsid w:val="00144783"/>
    <w:rsid w:val="00154D6F"/>
    <w:rsid w:val="0016140D"/>
    <w:rsid w:val="00166D9A"/>
    <w:rsid w:val="00186BCE"/>
    <w:rsid w:val="001941DF"/>
    <w:rsid w:val="001A1019"/>
    <w:rsid w:val="001A3283"/>
    <w:rsid w:val="001B7962"/>
    <w:rsid w:val="001B7D64"/>
    <w:rsid w:val="001C1EB5"/>
    <w:rsid w:val="001C6F57"/>
    <w:rsid w:val="001D1DB1"/>
    <w:rsid w:val="001D407C"/>
    <w:rsid w:val="001D62C7"/>
    <w:rsid w:val="001E05C6"/>
    <w:rsid w:val="001E4E05"/>
    <w:rsid w:val="001E5698"/>
    <w:rsid w:val="001E72C7"/>
    <w:rsid w:val="001F389D"/>
    <w:rsid w:val="001F3DF2"/>
    <w:rsid w:val="001F5597"/>
    <w:rsid w:val="00200224"/>
    <w:rsid w:val="00205BAA"/>
    <w:rsid w:val="002429DF"/>
    <w:rsid w:val="0024350C"/>
    <w:rsid w:val="00251C0B"/>
    <w:rsid w:val="0025295E"/>
    <w:rsid w:val="002627AF"/>
    <w:rsid w:val="00271477"/>
    <w:rsid w:val="00276238"/>
    <w:rsid w:val="00280A5E"/>
    <w:rsid w:val="00280D55"/>
    <w:rsid w:val="00294A92"/>
    <w:rsid w:val="002B1C68"/>
    <w:rsid w:val="002F2A04"/>
    <w:rsid w:val="00304067"/>
    <w:rsid w:val="00310F52"/>
    <w:rsid w:val="00313C43"/>
    <w:rsid w:val="0032238B"/>
    <w:rsid w:val="003276EA"/>
    <w:rsid w:val="0033516B"/>
    <w:rsid w:val="003433E5"/>
    <w:rsid w:val="00347B22"/>
    <w:rsid w:val="00356FE5"/>
    <w:rsid w:val="0035726E"/>
    <w:rsid w:val="00363CF2"/>
    <w:rsid w:val="0037501C"/>
    <w:rsid w:val="00384242"/>
    <w:rsid w:val="00385BD8"/>
    <w:rsid w:val="00390CE1"/>
    <w:rsid w:val="00394549"/>
    <w:rsid w:val="003A57E8"/>
    <w:rsid w:val="003B38DC"/>
    <w:rsid w:val="003B5D43"/>
    <w:rsid w:val="003B7A86"/>
    <w:rsid w:val="003D5546"/>
    <w:rsid w:val="003E6818"/>
    <w:rsid w:val="003F1C1D"/>
    <w:rsid w:val="00410DB7"/>
    <w:rsid w:val="00411DB5"/>
    <w:rsid w:val="004179AD"/>
    <w:rsid w:val="00427523"/>
    <w:rsid w:val="00432543"/>
    <w:rsid w:val="0043655D"/>
    <w:rsid w:val="00464014"/>
    <w:rsid w:val="00467C01"/>
    <w:rsid w:val="00470469"/>
    <w:rsid w:val="00477B81"/>
    <w:rsid w:val="00483EF1"/>
    <w:rsid w:val="00483FD9"/>
    <w:rsid w:val="00485246"/>
    <w:rsid w:val="00485EED"/>
    <w:rsid w:val="004B2810"/>
    <w:rsid w:val="004B659A"/>
    <w:rsid w:val="004C3DAD"/>
    <w:rsid w:val="004C3E79"/>
    <w:rsid w:val="004C497E"/>
    <w:rsid w:val="004D18E5"/>
    <w:rsid w:val="004D1F4E"/>
    <w:rsid w:val="004E2CB5"/>
    <w:rsid w:val="004E5780"/>
    <w:rsid w:val="004E6503"/>
    <w:rsid w:val="004F08CD"/>
    <w:rsid w:val="00514D7E"/>
    <w:rsid w:val="00520204"/>
    <w:rsid w:val="00523516"/>
    <w:rsid w:val="0053085C"/>
    <w:rsid w:val="0053128C"/>
    <w:rsid w:val="00532595"/>
    <w:rsid w:val="005415EA"/>
    <w:rsid w:val="00541827"/>
    <w:rsid w:val="0054788B"/>
    <w:rsid w:val="00547A55"/>
    <w:rsid w:val="00551B9A"/>
    <w:rsid w:val="00553153"/>
    <w:rsid w:val="00563F49"/>
    <w:rsid w:val="00584B18"/>
    <w:rsid w:val="0058616A"/>
    <w:rsid w:val="005877D1"/>
    <w:rsid w:val="00596A5A"/>
    <w:rsid w:val="005A7FA8"/>
    <w:rsid w:val="005C4F7B"/>
    <w:rsid w:val="005E000D"/>
    <w:rsid w:val="005E0EC6"/>
    <w:rsid w:val="005E288D"/>
    <w:rsid w:val="005E3491"/>
    <w:rsid w:val="005E6EED"/>
    <w:rsid w:val="005F1232"/>
    <w:rsid w:val="005F14E0"/>
    <w:rsid w:val="0060697D"/>
    <w:rsid w:val="0062500A"/>
    <w:rsid w:val="006304C4"/>
    <w:rsid w:val="00634D11"/>
    <w:rsid w:val="00637139"/>
    <w:rsid w:val="00660739"/>
    <w:rsid w:val="00665C96"/>
    <w:rsid w:val="006665D4"/>
    <w:rsid w:val="006768EE"/>
    <w:rsid w:val="00690979"/>
    <w:rsid w:val="00691551"/>
    <w:rsid w:val="0069713C"/>
    <w:rsid w:val="006A2207"/>
    <w:rsid w:val="006A762B"/>
    <w:rsid w:val="006A7717"/>
    <w:rsid w:val="006C3A50"/>
    <w:rsid w:val="006C7437"/>
    <w:rsid w:val="006D5BFC"/>
    <w:rsid w:val="006D6031"/>
    <w:rsid w:val="006E25CE"/>
    <w:rsid w:val="006F589F"/>
    <w:rsid w:val="00702939"/>
    <w:rsid w:val="00703C16"/>
    <w:rsid w:val="007146E9"/>
    <w:rsid w:val="00715143"/>
    <w:rsid w:val="007213B6"/>
    <w:rsid w:val="007257B0"/>
    <w:rsid w:val="007265D5"/>
    <w:rsid w:val="00731029"/>
    <w:rsid w:val="007366AB"/>
    <w:rsid w:val="00737995"/>
    <w:rsid w:val="007800EB"/>
    <w:rsid w:val="00781F04"/>
    <w:rsid w:val="00785926"/>
    <w:rsid w:val="00797F4F"/>
    <w:rsid w:val="007A651F"/>
    <w:rsid w:val="007B0847"/>
    <w:rsid w:val="007B4F03"/>
    <w:rsid w:val="007C0FA2"/>
    <w:rsid w:val="007C47C9"/>
    <w:rsid w:val="007E58DB"/>
    <w:rsid w:val="007E5D9E"/>
    <w:rsid w:val="007F6990"/>
    <w:rsid w:val="007F72DD"/>
    <w:rsid w:val="00800C2A"/>
    <w:rsid w:val="00806941"/>
    <w:rsid w:val="008100A9"/>
    <w:rsid w:val="00810145"/>
    <w:rsid w:val="00811E53"/>
    <w:rsid w:val="00811F24"/>
    <w:rsid w:val="00816437"/>
    <w:rsid w:val="00822503"/>
    <w:rsid w:val="0084563C"/>
    <w:rsid w:val="008463A3"/>
    <w:rsid w:val="0085363B"/>
    <w:rsid w:val="008577D8"/>
    <w:rsid w:val="00870295"/>
    <w:rsid w:val="00884900"/>
    <w:rsid w:val="008926F8"/>
    <w:rsid w:val="0089679D"/>
    <w:rsid w:val="008A1877"/>
    <w:rsid w:val="008B4E33"/>
    <w:rsid w:val="008C1886"/>
    <w:rsid w:val="008C2312"/>
    <w:rsid w:val="008C23FD"/>
    <w:rsid w:val="008E2D4C"/>
    <w:rsid w:val="008E64FB"/>
    <w:rsid w:val="0094671A"/>
    <w:rsid w:val="0095214C"/>
    <w:rsid w:val="00955C4E"/>
    <w:rsid w:val="00960AEA"/>
    <w:rsid w:val="00966F70"/>
    <w:rsid w:val="009804F3"/>
    <w:rsid w:val="00990B41"/>
    <w:rsid w:val="009A0DEC"/>
    <w:rsid w:val="009B0960"/>
    <w:rsid w:val="009B5D4C"/>
    <w:rsid w:val="009C0DDD"/>
    <w:rsid w:val="009D0EC8"/>
    <w:rsid w:val="009D0F1A"/>
    <w:rsid w:val="009D23C3"/>
    <w:rsid w:val="009D3308"/>
    <w:rsid w:val="009D7A29"/>
    <w:rsid w:val="009E6022"/>
    <w:rsid w:val="009F13C2"/>
    <w:rsid w:val="00A0247E"/>
    <w:rsid w:val="00A02BFD"/>
    <w:rsid w:val="00A053A7"/>
    <w:rsid w:val="00A21DE5"/>
    <w:rsid w:val="00A35F35"/>
    <w:rsid w:val="00A367DD"/>
    <w:rsid w:val="00A418FF"/>
    <w:rsid w:val="00A441F9"/>
    <w:rsid w:val="00A47EC0"/>
    <w:rsid w:val="00A52CF6"/>
    <w:rsid w:val="00A64CC6"/>
    <w:rsid w:val="00A651F6"/>
    <w:rsid w:val="00A718DF"/>
    <w:rsid w:val="00A757B8"/>
    <w:rsid w:val="00A76E7E"/>
    <w:rsid w:val="00A93CA3"/>
    <w:rsid w:val="00A966CD"/>
    <w:rsid w:val="00A970EF"/>
    <w:rsid w:val="00AB2136"/>
    <w:rsid w:val="00AB4F13"/>
    <w:rsid w:val="00AB6518"/>
    <w:rsid w:val="00AC1B0B"/>
    <w:rsid w:val="00AC58CC"/>
    <w:rsid w:val="00AD1887"/>
    <w:rsid w:val="00AD42F6"/>
    <w:rsid w:val="00AD5C03"/>
    <w:rsid w:val="00AE2321"/>
    <w:rsid w:val="00AE2794"/>
    <w:rsid w:val="00AE5CBE"/>
    <w:rsid w:val="00AE6B17"/>
    <w:rsid w:val="00B01401"/>
    <w:rsid w:val="00B032E0"/>
    <w:rsid w:val="00B0758E"/>
    <w:rsid w:val="00B20F30"/>
    <w:rsid w:val="00B22A3E"/>
    <w:rsid w:val="00B25A59"/>
    <w:rsid w:val="00B30342"/>
    <w:rsid w:val="00B40016"/>
    <w:rsid w:val="00B4108C"/>
    <w:rsid w:val="00B5156F"/>
    <w:rsid w:val="00B53CD1"/>
    <w:rsid w:val="00B54CF5"/>
    <w:rsid w:val="00B5570A"/>
    <w:rsid w:val="00B63A4E"/>
    <w:rsid w:val="00B7014D"/>
    <w:rsid w:val="00B8283B"/>
    <w:rsid w:val="00BA40FB"/>
    <w:rsid w:val="00BB10F4"/>
    <w:rsid w:val="00BD1682"/>
    <w:rsid w:val="00BD16E6"/>
    <w:rsid w:val="00BD517D"/>
    <w:rsid w:val="00BD68C8"/>
    <w:rsid w:val="00BE0CA7"/>
    <w:rsid w:val="00BE26E6"/>
    <w:rsid w:val="00BE4203"/>
    <w:rsid w:val="00BF4F61"/>
    <w:rsid w:val="00C02B81"/>
    <w:rsid w:val="00C10A48"/>
    <w:rsid w:val="00C10E82"/>
    <w:rsid w:val="00C111AB"/>
    <w:rsid w:val="00C171BE"/>
    <w:rsid w:val="00C245CD"/>
    <w:rsid w:val="00C5186E"/>
    <w:rsid w:val="00C536AE"/>
    <w:rsid w:val="00C5412E"/>
    <w:rsid w:val="00C7404F"/>
    <w:rsid w:val="00C74529"/>
    <w:rsid w:val="00C87050"/>
    <w:rsid w:val="00C9269B"/>
    <w:rsid w:val="00C95ACA"/>
    <w:rsid w:val="00C97844"/>
    <w:rsid w:val="00C97B9A"/>
    <w:rsid w:val="00CA2D00"/>
    <w:rsid w:val="00CB53F7"/>
    <w:rsid w:val="00CB7740"/>
    <w:rsid w:val="00CC79AD"/>
    <w:rsid w:val="00CD4915"/>
    <w:rsid w:val="00CE42FA"/>
    <w:rsid w:val="00CE4DB3"/>
    <w:rsid w:val="00CE5E09"/>
    <w:rsid w:val="00D03A54"/>
    <w:rsid w:val="00D23403"/>
    <w:rsid w:val="00D24017"/>
    <w:rsid w:val="00D31685"/>
    <w:rsid w:val="00D31DF7"/>
    <w:rsid w:val="00D3512D"/>
    <w:rsid w:val="00D66152"/>
    <w:rsid w:val="00D672E3"/>
    <w:rsid w:val="00D67782"/>
    <w:rsid w:val="00D72126"/>
    <w:rsid w:val="00D74ED4"/>
    <w:rsid w:val="00D85E27"/>
    <w:rsid w:val="00DA317A"/>
    <w:rsid w:val="00DA510D"/>
    <w:rsid w:val="00DC01DD"/>
    <w:rsid w:val="00DD41D1"/>
    <w:rsid w:val="00DE428A"/>
    <w:rsid w:val="00DE6DA1"/>
    <w:rsid w:val="00DF4993"/>
    <w:rsid w:val="00DF7065"/>
    <w:rsid w:val="00E001CC"/>
    <w:rsid w:val="00E047B9"/>
    <w:rsid w:val="00E3226B"/>
    <w:rsid w:val="00E32B6B"/>
    <w:rsid w:val="00E34E23"/>
    <w:rsid w:val="00E351CB"/>
    <w:rsid w:val="00E4501C"/>
    <w:rsid w:val="00E479FA"/>
    <w:rsid w:val="00E52F82"/>
    <w:rsid w:val="00E55B38"/>
    <w:rsid w:val="00E83B43"/>
    <w:rsid w:val="00E86061"/>
    <w:rsid w:val="00E87A37"/>
    <w:rsid w:val="00E91D95"/>
    <w:rsid w:val="00EA0982"/>
    <w:rsid w:val="00EA62E3"/>
    <w:rsid w:val="00EB4EE1"/>
    <w:rsid w:val="00ED5422"/>
    <w:rsid w:val="00ED7D30"/>
    <w:rsid w:val="00EE010D"/>
    <w:rsid w:val="00EF6BAD"/>
    <w:rsid w:val="00F000F6"/>
    <w:rsid w:val="00F03E38"/>
    <w:rsid w:val="00F054BF"/>
    <w:rsid w:val="00F06D2B"/>
    <w:rsid w:val="00F15CB4"/>
    <w:rsid w:val="00F209D6"/>
    <w:rsid w:val="00F42A87"/>
    <w:rsid w:val="00F625D8"/>
    <w:rsid w:val="00F714DB"/>
    <w:rsid w:val="00F81CF4"/>
    <w:rsid w:val="00F84EBE"/>
    <w:rsid w:val="00F87F96"/>
    <w:rsid w:val="00F90129"/>
    <w:rsid w:val="00F93BDE"/>
    <w:rsid w:val="00F9419E"/>
    <w:rsid w:val="00F97A05"/>
    <w:rsid w:val="00FA153B"/>
    <w:rsid w:val="00FC46E5"/>
    <w:rsid w:val="00FC74DB"/>
    <w:rsid w:val="00FD112E"/>
    <w:rsid w:val="00FD423A"/>
    <w:rsid w:val="00FD5276"/>
    <w:rsid w:val="00FE0F1E"/>
    <w:rsid w:val="00FF6827"/>
    <w:rsid w:val="00FF7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7962"/>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qFormat/>
    <w:rsid w:val="001B7962"/>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qFormat/>
    <w:rsid w:val="001B7962"/>
    <w:pPr>
      <w:spacing w:before="480" w:after="80"/>
      <w:outlineLvl w:val="1"/>
    </w:pPr>
    <w:rPr>
      <w:sz w:val="36"/>
    </w:rPr>
  </w:style>
  <w:style w:type="paragraph" w:styleId="Heading3">
    <w:name w:val="heading 3"/>
    <w:basedOn w:val="Heading2"/>
    <w:next w:val="bodytextdfps"/>
    <w:qFormat/>
    <w:rsid w:val="001B7962"/>
    <w:pPr>
      <w:spacing w:after="0"/>
      <w:outlineLvl w:val="2"/>
    </w:pPr>
    <w:rPr>
      <w:rFonts w:cs="Arial"/>
      <w:bCs/>
      <w:sz w:val="28"/>
      <w:szCs w:val="26"/>
    </w:rPr>
  </w:style>
  <w:style w:type="paragraph" w:styleId="Heading4">
    <w:name w:val="heading 4"/>
    <w:basedOn w:val="Heading3"/>
    <w:next w:val="bodytextdfps"/>
    <w:qFormat/>
    <w:rsid w:val="001B7962"/>
    <w:pPr>
      <w:outlineLvl w:val="3"/>
    </w:pPr>
    <w:rPr>
      <w:bCs w:val="0"/>
      <w:sz w:val="26"/>
      <w:szCs w:val="28"/>
    </w:rPr>
  </w:style>
  <w:style w:type="paragraph" w:styleId="Heading5">
    <w:name w:val="heading 5"/>
    <w:basedOn w:val="Heading4"/>
    <w:next w:val="bodytextdfps"/>
    <w:qFormat/>
    <w:rsid w:val="001B7962"/>
    <w:pPr>
      <w:outlineLvl w:val="4"/>
    </w:pPr>
    <w:rPr>
      <w:bCs/>
      <w:iCs/>
      <w:sz w:val="24"/>
      <w:szCs w:val="26"/>
    </w:rPr>
  </w:style>
  <w:style w:type="paragraph" w:styleId="Heading6">
    <w:name w:val="heading 6"/>
    <w:basedOn w:val="Heading5"/>
    <w:next w:val="bodytextdfps"/>
    <w:qFormat/>
    <w:rsid w:val="001B7962"/>
    <w:pPr>
      <w:outlineLvl w:val="5"/>
    </w:pPr>
    <w:rPr>
      <w:bCs w:val="0"/>
      <w:sz w:val="22"/>
      <w:szCs w:val="22"/>
    </w:rPr>
  </w:style>
  <w:style w:type="paragraph" w:styleId="Heading7">
    <w:name w:val="heading 7"/>
    <w:basedOn w:val="Heading6"/>
    <w:next w:val="bodytextdfps"/>
    <w:qFormat/>
    <w:rsid w:val="001B7962"/>
    <w:pPr>
      <w:spacing w:before="240" w:after="60"/>
      <w:outlineLvl w:val="6"/>
    </w:pPr>
    <w:rPr>
      <w:szCs w:val="24"/>
    </w:rPr>
  </w:style>
  <w:style w:type="paragraph" w:styleId="Heading8">
    <w:name w:val="heading 8"/>
    <w:basedOn w:val="Heading7"/>
    <w:next w:val="bodytextdfps"/>
    <w:qFormat/>
    <w:rsid w:val="001B7962"/>
    <w:pPr>
      <w:outlineLvl w:val="7"/>
    </w:pPr>
    <w:rPr>
      <w:iCs w:val="0"/>
    </w:rPr>
  </w:style>
  <w:style w:type="paragraph" w:styleId="Heading9">
    <w:name w:val="heading 9"/>
    <w:basedOn w:val="Heading8"/>
    <w:next w:val="bodytextdfps"/>
    <w:qFormat/>
    <w:rsid w:val="001B7962"/>
    <w:pPr>
      <w:outlineLvl w:val="8"/>
    </w:pPr>
    <w:rPr>
      <w:szCs w:val="22"/>
    </w:rPr>
  </w:style>
  <w:style w:type="character" w:default="1" w:styleId="DefaultParagraphFont">
    <w:name w:val="Default Paragraph Font"/>
    <w:uiPriority w:val="1"/>
    <w:semiHidden/>
    <w:unhideWhenUsed/>
    <w:rsid w:val="001B796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B7962"/>
  </w:style>
  <w:style w:type="paragraph" w:customStyle="1" w:styleId="bodytextdfps">
    <w:name w:val="bodytextdfps"/>
    <w:basedOn w:val="Normal"/>
    <w:link w:val="bodytextdfpsChar"/>
    <w:qFormat/>
    <w:rsid w:val="001B7962"/>
    <w:pPr>
      <w:spacing w:before="120"/>
      <w:ind w:left="1440"/>
    </w:pPr>
  </w:style>
  <w:style w:type="paragraph" w:customStyle="1" w:styleId="subheading1dfps">
    <w:name w:val="subheading1dfps"/>
    <w:basedOn w:val="Heading6"/>
    <w:next w:val="bodytextdfps"/>
    <w:link w:val="subheading1dfpsChar"/>
    <w:qFormat/>
    <w:rsid w:val="001B7962"/>
    <w:pPr>
      <w:spacing w:before="320"/>
      <w:ind w:left="720"/>
      <w:outlineLvl w:val="9"/>
    </w:pPr>
  </w:style>
  <w:style w:type="paragraph" w:customStyle="1" w:styleId="bqblockquotetextdfps">
    <w:name w:val="bqblockquotetextdfps"/>
    <w:basedOn w:val="Normal"/>
    <w:rsid w:val="001B7962"/>
    <w:pPr>
      <w:spacing w:before="80"/>
      <w:ind w:left="2160" w:right="720"/>
    </w:pPr>
    <w:rPr>
      <w:sz w:val="20"/>
    </w:rPr>
  </w:style>
  <w:style w:type="paragraph" w:customStyle="1" w:styleId="bqheadingdfps">
    <w:name w:val="bqheadingdfps"/>
    <w:basedOn w:val="Normal"/>
    <w:next w:val="bqblockquotetextdfps"/>
    <w:rsid w:val="001B7962"/>
    <w:pPr>
      <w:keepNext/>
      <w:spacing w:before="160"/>
      <w:ind w:left="2160" w:right="720"/>
    </w:pPr>
    <w:rPr>
      <w:b/>
      <w:i/>
      <w:iCs/>
    </w:rPr>
  </w:style>
  <w:style w:type="paragraph" w:customStyle="1" w:styleId="headerdfps">
    <w:name w:val="headerdfps"/>
    <w:basedOn w:val="Normal"/>
    <w:rsid w:val="001B7962"/>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1B7962"/>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1B7962"/>
    <w:pPr>
      <w:spacing w:before="40" w:after="20"/>
      <w:ind w:left="0"/>
    </w:pPr>
    <w:rPr>
      <w:b/>
      <w:sz w:val="18"/>
    </w:rPr>
  </w:style>
  <w:style w:type="paragraph" w:customStyle="1" w:styleId="tabletextdfps">
    <w:name w:val="tabletextdfps"/>
    <w:basedOn w:val="tableheadingdfps"/>
    <w:rsid w:val="001B7962"/>
    <w:rPr>
      <w:b w:val="0"/>
    </w:rPr>
  </w:style>
  <w:style w:type="paragraph" w:customStyle="1" w:styleId="subheading2dfps">
    <w:name w:val="subheading2dfps"/>
    <w:basedOn w:val="subheading1dfps"/>
    <w:next w:val="bodytextdfps"/>
    <w:rsid w:val="001B7962"/>
    <w:pPr>
      <w:ind w:left="1440"/>
    </w:pPr>
  </w:style>
  <w:style w:type="paragraph" w:customStyle="1" w:styleId="bqcitationdfps">
    <w:name w:val="bqcitationdfps"/>
    <w:basedOn w:val="bqblockquotetextdfps"/>
    <w:next w:val="bodytextdfps"/>
    <w:rsid w:val="001B7962"/>
    <w:pPr>
      <w:spacing w:before="60"/>
      <w:jc w:val="right"/>
    </w:pPr>
    <w:rPr>
      <w:i/>
      <w:iCs/>
    </w:rPr>
  </w:style>
  <w:style w:type="paragraph" w:customStyle="1" w:styleId="bodytextcitationdfps">
    <w:name w:val="bodytextcitationdfps"/>
    <w:basedOn w:val="bodytextdfps"/>
    <w:next w:val="bodytextdfps"/>
    <w:rsid w:val="001B7962"/>
    <w:pPr>
      <w:spacing w:before="60"/>
      <w:jc w:val="right"/>
    </w:pPr>
    <w:rPr>
      <w:i/>
      <w:iCs/>
      <w:sz w:val="20"/>
    </w:rPr>
  </w:style>
  <w:style w:type="paragraph" w:customStyle="1" w:styleId="bodytexttagdfps">
    <w:name w:val="bodytexttagdfps"/>
    <w:basedOn w:val="bodytextdfps"/>
    <w:next w:val="bodytextdfps"/>
    <w:rsid w:val="001B7962"/>
    <w:rPr>
      <w:i/>
      <w:iCs/>
    </w:rPr>
  </w:style>
  <w:style w:type="paragraph" w:customStyle="1" w:styleId="list1dfps">
    <w:name w:val="list1dfps"/>
    <w:basedOn w:val="bodytextdfps"/>
    <w:rsid w:val="001B7962"/>
    <w:pPr>
      <w:spacing w:before="80"/>
      <w:ind w:left="1800" w:hanging="360"/>
    </w:pPr>
  </w:style>
  <w:style w:type="paragraph" w:customStyle="1" w:styleId="list2dfps">
    <w:name w:val="list2dfps"/>
    <w:basedOn w:val="list1dfps"/>
    <w:rsid w:val="001B7962"/>
    <w:pPr>
      <w:ind w:left="2160"/>
    </w:pPr>
  </w:style>
  <w:style w:type="paragraph" w:customStyle="1" w:styleId="list3dfps">
    <w:name w:val="list3dfps"/>
    <w:basedOn w:val="list2dfps"/>
    <w:rsid w:val="001B7962"/>
    <w:pPr>
      <w:ind w:left="2520"/>
    </w:pPr>
  </w:style>
  <w:style w:type="paragraph" w:customStyle="1" w:styleId="list4dfps">
    <w:name w:val="list4dfps"/>
    <w:basedOn w:val="list3dfps"/>
    <w:rsid w:val="001B7962"/>
    <w:pPr>
      <w:ind w:left="2880"/>
    </w:pPr>
  </w:style>
  <w:style w:type="paragraph" w:customStyle="1" w:styleId="list5dfps">
    <w:name w:val="list5dfps"/>
    <w:basedOn w:val="list4dfps"/>
    <w:rsid w:val="001B7962"/>
    <w:pPr>
      <w:ind w:left="3240"/>
    </w:pPr>
  </w:style>
  <w:style w:type="paragraph" w:customStyle="1" w:styleId="list6dfps">
    <w:name w:val="list6dfps"/>
    <w:basedOn w:val="list5dfps"/>
    <w:rsid w:val="001B7962"/>
    <w:pPr>
      <w:ind w:left="3600"/>
    </w:pPr>
  </w:style>
  <w:style w:type="paragraph" w:customStyle="1" w:styleId="bqlistadfps">
    <w:name w:val="bqlistadfps"/>
    <w:basedOn w:val="bqblockquotetextdfps"/>
    <w:rsid w:val="001B7962"/>
    <w:pPr>
      <w:ind w:left="2520" w:hanging="360"/>
    </w:pPr>
  </w:style>
  <w:style w:type="paragraph" w:customStyle="1" w:styleId="bqlistbdfps">
    <w:name w:val="bqlistbdfps"/>
    <w:basedOn w:val="bqlistadfps"/>
    <w:rsid w:val="001B7962"/>
    <w:pPr>
      <w:ind w:left="2880"/>
    </w:pPr>
  </w:style>
  <w:style w:type="paragraph" w:customStyle="1" w:styleId="bqlistcdfps">
    <w:name w:val="bqlistcdfps"/>
    <w:basedOn w:val="bqlistbdfps"/>
    <w:rsid w:val="001B7962"/>
    <w:pPr>
      <w:ind w:left="3240"/>
    </w:pPr>
  </w:style>
  <w:style w:type="character" w:styleId="PageNumber">
    <w:name w:val="page number"/>
    <w:rsid w:val="001B7962"/>
    <w:rPr>
      <w:rFonts w:ascii="Arial" w:hAnsi="Arial"/>
      <w:sz w:val="18"/>
    </w:rPr>
  </w:style>
  <w:style w:type="paragraph" w:styleId="TOC1">
    <w:name w:val="toc 1"/>
    <w:basedOn w:val="Normal"/>
    <w:next w:val="Normal"/>
    <w:autoRedefine/>
    <w:semiHidden/>
    <w:rsid w:val="001B7962"/>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rsid w:val="001B7962"/>
    <w:pPr>
      <w:spacing w:before="80" w:after="0"/>
      <w:ind w:left="1440" w:hanging="1080"/>
    </w:pPr>
  </w:style>
  <w:style w:type="paragraph" w:styleId="TOC3">
    <w:name w:val="toc 3"/>
    <w:basedOn w:val="TOC2"/>
    <w:next w:val="Normal"/>
    <w:autoRedefine/>
    <w:semiHidden/>
    <w:rsid w:val="001B7962"/>
    <w:pPr>
      <w:ind w:left="1800"/>
    </w:pPr>
  </w:style>
  <w:style w:type="paragraph" w:styleId="TOC4">
    <w:name w:val="toc 4"/>
    <w:basedOn w:val="TOC3"/>
    <w:next w:val="Normal"/>
    <w:autoRedefine/>
    <w:rsid w:val="001B7962"/>
    <w:pPr>
      <w:ind w:left="2160"/>
    </w:pPr>
  </w:style>
  <w:style w:type="paragraph" w:styleId="TOC5">
    <w:name w:val="toc 5"/>
    <w:basedOn w:val="TOC4"/>
    <w:next w:val="Normal"/>
    <w:autoRedefine/>
    <w:rsid w:val="001B7962"/>
    <w:pPr>
      <w:ind w:left="2520"/>
    </w:pPr>
  </w:style>
  <w:style w:type="paragraph" w:styleId="TOC6">
    <w:name w:val="toc 6"/>
    <w:basedOn w:val="TOC5"/>
    <w:next w:val="Normal"/>
    <w:autoRedefine/>
    <w:rsid w:val="001B7962"/>
    <w:pPr>
      <w:ind w:left="2880"/>
    </w:pPr>
  </w:style>
  <w:style w:type="paragraph" w:styleId="TOC7">
    <w:name w:val="toc 7"/>
    <w:basedOn w:val="TOC6"/>
    <w:next w:val="Normal"/>
    <w:autoRedefine/>
    <w:semiHidden/>
    <w:rsid w:val="001B7962"/>
    <w:pPr>
      <w:ind w:left="3240"/>
    </w:pPr>
  </w:style>
  <w:style w:type="paragraph" w:styleId="TOC8">
    <w:name w:val="toc 8"/>
    <w:basedOn w:val="TOC7"/>
    <w:next w:val="Normal"/>
    <w:autoRedefine/>
    <w:semiHidden/>
    <w:rsid w:val="001B7962"/>
    <w:pPr>
      <w:ind w:left="3600"/>
    </w:pPr>
  </w:style>
  <w:style w:type="paragraph" w:styleId="TOC9">
    <w:name w:val="toc 9"/>
    <w:basedOn w:val="TOC8"/>
    <w:next w:val="Normal"/>
    <w:autoRedefine/>
    <w:semiHidden/>
    <w:rsid w:val="001B7962"/>
    <w:pPr>
      <w:ind w:left="3960"/>
    </w:pPr>
  </w:style>
  <w:style w:type="paragraph" w:customStyle="1" w:styleId="querydfps">
    <w:name w:val="querydfps"/>
    <w:basedOn w:val="subheading1dfps"/>
    <w:rsid w:val="001B7962"/>
    <w:pPr>
      <w:spacing w:before="120" w:after="120"/>
    </w:pPr>
    <w:rPr>
      <w:rFonts w:eastAsia="MS Mincho"/>
      <w:b w:val="0"/>
      <w:i/>
      <w:color w:val="FF0000"/>
      <w:sz w:val="24"/>
    </w:rPr>
  </w:style>
  <w:style w:type="paragraph" w:customStyle="1" w:styleId="tablelist1dfps">
    <w:name w:val="tablelist1dfps"/>
    <w:basedOn w:val="tabletextdfps"/>
    <w:rsid w:val="001B7962"/>
    <w:pPr>
      <w:tabs>
        <w:tab w:val="clear" w:pos="360"/>
        <w:tab w:val="clear" w:pos="720"/>
        <w:tab w:val="clear" w:pos="1080"/>
        <w:tab w:val="clear" w:pos="1440"/>
        <w:tab w:val="clear" w:pos="1800"/>
        <w:tab w:val="left" w:pos="270"/>
      </w:tabs>
      <w:ind w:left="274" w:hanging="274"/>
    </w:pPr>
  </w:style>
  <w:style w:type="paragraph" w:customStyle="1" w:styleId="tablelist2dfps">
    <w:name w:val="tablelist2dfps"/>
    <w:basedOn w:val="tabletextdfps"/>
    <w:rsid w:val="001B7962"/>
    <w:pPr>
      <w:tabs>
        <w:tab w:val="clear" w:pos="360"/>
        <w:tab w:val="clear" w:pos="720"/>
        <w:tab w:val="clear" w:pos="1080"/>
        <w:tab w:val="clear" w:pos="1440"/>
        <w:tab w:val="clear" w:pos="1800"/>
        <w:tab w:val="clear" w:pos="2160"/>
        <w:tab w:val="clear" w:pos="2520"/>
        <w:tab w:val="clear" w:pos="2880"/>
        <w:tab w:val="left" w:pos="432"/>
      </w:tabs>
      <w:ind w:left="432" w:hanging="216"/>
    </w:pPr>
  </w:style>
  <w:style w:type="paragraph" w:customStyle="1" w:styleId="revisionnodfps">
    <w:name w:val="revisionnodfps"/>
    <w:basedOn w:val="Normal"/>
    <w:rsid w:val="001B7962"/>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1B7962"/>
    <w:pPr>
      <w:spacing w:before="240"/>
    </w:pPr>
    <w:rPr>
      <w:sz w:val="24"/>
    </w:rPr>
  </w:style>
  <w:style w:type="paragraph" w:customStyle="1" w:styleId="violettagdfps">
    <w:name w:val="violettagdfps"/>
    <w:basedOn w:val="Normal"/>
    <w:rsid w:val="001B7962"/>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rsid w:val="001B7962"/>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rsid w:val="001B7962"/>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customStyle="1" w:styleId="OStagdfps">
    <w:name w:val="OStagdfps"/>
    <w:basedOn w:val="violettagdfps"/>
    <w:rsid w:val="001B7962"/>
    <w:pPr>
      <w:ind w:left="720"/>
    </w:pPr>
  </w:style>
  <w:style w:type="paragraph" w:customStyle="1" w:styleId="violettaglpph">
    <w:name w:val="violettaglpph"/>
    <w:basedOn w:val="violettagdfps"/>
    <w:rsid w:val="001B7962"/>
    <w:rPr>
      <w:sz w:val="22"/>
    </w:rPr>
  </w:style>
  <w:style w:type="character" w:customStyle="1" w:styleId="bodytextdfpsChar">
    <w:name w:val="bodytextdfps Char"/>
    <w:basedOn w:val="DefaultParagraphFont"/>
    <w:link w:val="bodytextdfps"/>
    <w:rsid w:val="00B63A4E"/>
    <w:rPr>
      <w:rFonts w:ascii="Arial" w:hAnsi="Arial"/>
      <w:sz w:val="22"/>
    </w:rPr>
  </w:style>
  <w:style w:type="character" w:customStyle="1" w:styleId="subheading1dfpsChar">
    <w:name w:val="subheading1dfps Char"/>
    <w:basedOn w:val="DefaultParagraphFont"/>
    <w:link w:val="subheading1dfps"/>
    <w:rsid w:val="00B63A4E"/>
    <w:rPr>
      <w:rFonts w:ascii="Arial" w:hAnsi="Arial" w:cs="Arial"/>
      <w:b/>
      <w:iCs/>
      <w:kern w:val="28"/>
      <w:sz w:val="22"/>
      <w:szCs w:val="22"/>
    </w:rPr>
  </w:style>
  <w:style w:type="character" w:styleId="CommentReference">
    <w:name w:val="annotation reference"/>
    <w:basedOn w:val="DefaultParagraphFont"/>
    <w:uiPriority w:val="99"/>
    <w:unhideWhenUsed/>
    <w:rsid w:val="00394549"/>
    <w:rPr>
      <w:sz w:val="16"/>
      <w:szCs w:val="16"/>
    </w:rPr>
  </w:style>
  <w:style w:type="paragraph" w:styleId="CommentText">
    <w:name w:val="annotation text"/>
    <w:basedOn w:val="Normal"/>
    <w:link w:val="CommentTextChar"/>
    <w:uiPriority w:val="99"/>
    <w:unhideWhenUsed/>
    <w:rsid w:val="00394549"/>
    <w:pPr>
      <w:tabs>
        <w:tab w:val="clear" w:pos="360"/>
        <w:tab w:val="clear" w:pos="720"/>
        <w:tab w:val="clear" w:pos="1080"/>
        <w:tab w:val="clear" w:pos="1440"/>
        <w:tab w:val="clear" w:pos="1800"/>
        <w:tab w:val="clear" w:pos="2160"/>
        <w:tab w:val="clear" w:pos="2520"/>
        <w:tab w:val="clear" w:pos="2880"/>
      </w:tabs>
      <w:spacing w:after="200"/>
    </w:pPr>
    <w:rPr>
      <w:rFonts w:eastAsiaTheme="minorHAnsi" w:cstheme="minorBidi"/>
      <w:sz w:val="20"/>
    </w:rPr>
  </w:style>
  <w:style w:type="character" w:customStyle="1" w:styleId="CommentTextChar">
    <w:name w:val="Comment Text Char"/>
    <w:basedOn w:val="DefaultParagraphFont"/>
    <w:link w:val="CommentText"/>
    <w:uiPriority w:val="99"/>
    <w:rsid w:val="00394549"/>
    <w:rPr>
      <w:rFonts w:ascii="Arial" w:eastAsiaTheme="minorHAnsi" w:hAnsi="Arial" w:cstheme="minorBidi"/>
    </w:rPr>
  </w:style>
  <w:style w:type="paragraph" w:styleId="ListParagraph">
    <w:name w:val="List Paragraph"/>
    <w:basedOn w:val="Normal"/>
    <w:uiPriority w:val="34"/>
    <w:qFormat/>
    <w:rsid w:val="00394549"/>
    <w:pPr>
      <w:tabs>
        <w:tab w:val="clear" w:pos="360"/>
        <w:tab w:val="clear" w:pos="720"/>
        <w:tab w:val="clear" w:pos="1080"/>
        <w:tab w:val="clear" w:pos="1440"/>
        <w:tab w:val="clear" w:pos="1800"/>
        <w:tab w:val="clear" w:pos="2160"/>
        <w:tab w:val="clear" w:pos="2520"/>
        <w:tab w:val="clear" w:pos="2880"/>
      </w:tabs>
      <w:spacing w:after="200" w:line="276" w:lineRule="auto"/>
      <w:ind w:left="720"/>
      <w:contextualSpacing/>
    </w:pPr>
    <w:rPr>
      <w:rFonts w:eastAsiaTheme="minorHAnsi" w:cstheme="minorBidi"/>
      <w:sz w:val="20"/>
      <w:szCs w:val="22"/>
    </w:rPr>
  </w:style>
  <w:style w:type="paragraph" w:styleId="BalloonText">
    <w:name w:val="Balloon Text"/>
    <w:basedOn w:val="Normal"/>
    <w:link w:val="BalloonTextChar"/>
    <w:rsid w:val="00394549"/>
    <w:rPr>
      <w:rFonts w:ascii="Tahoma" w:hAnsi="Tahoma" w:cs="Tahoma"/>
      <w:sz w:val="16"/>
      <w:szCs w:val="16"/>
    </w:rPr>
  </w:style>
  <w:style w:type="character" w:customStyle="1" w:styleId="BalloonTextChar">
    <w:name w:val="Balloon Text Char"/>
    <w:basedOn w:val="DefaultParagraphFont"/>
    <w:link w:val="BalloonText"/>
    <w:rsid w:val="00394549"/>
    <w:rPr>
      <w:rFonts w:ascii="Tahoma" w:hAnsi="Tahoma" w:cs="Tahoma"/>
      <w:sz w:val="16"/>
      <w:szCs w:val="16"/>
    </w:rPr>
  </w:style>
  <w:style w:type="character" w:styleId="Hyperlink">
    <w:name w:val="Hyperlink"/>
    <w:basedOn w:val="DefaultParagraphFont"/>
    <w:uiPriority w:val="99"/>
    <w:unhideWhenUsed/>
    <w:rsid w:val="00DE6DA1"/>
    <w:rPr>
      <w:strike w:val="0"/>
      <w:dstrike w:val="0"/>
      <w:color w:val="006699"/>
      <w:u w:val="none"/>
      <w:effect w:val="none"/>
    </w:rPr>
  </w:style>
  <w:style w:type="character" w:styleId="Emphasis">
    <w:name w:val="Emphasis"/>
    <w:basedOn w:val="DefaultParagraphFont"/>
    <w:uiPriority w:val="20"/>
    <w:qFormat/>
    <w:rsid w:val="00DE6DA1"/>
    <w:rPr>
      <w:i/>
      <w:iCs/>
    </w:rPr>
  </w:style>
  <w:style w:type="character" w:styleId="FollowedHyperlink">
    <w:name w:val="FollowedHyperlink"/>
    <w:basedOn w:val="DefaultParagraphFont"/>
    <w:rsid w:val="008C23FD"/>
    <w:rPr>
      <w:color w:val="800080" w:themeColor="followedHyperlink"/>
      <w:u w:val="single"/>
    </w:rPr>
  </w:style>
  <w:style w:type="paragraph" w:styleId="Revision">
    <w:name w:val="Revision"/>
    <w:hidden/>
    <w:uiPriority w:val="99"/>
    <w:semiHidden/>
    <w:rsid w:val="00006269"/>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7962"/>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qFormat/>
    <w:rsid w:val="001B7962"/>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qFormat/>
    <w:rsid w:val="001B7962"/>
    <w:pPr>
      <w:spacing w:before="480" w:after="80"/>
      <w:outlineLvl w:val="1"/>
    </w:pPr>
    <w:rPr>
      <w:sz w:val="36"/>
    </w:rPr>
  </w:style>
  <w:style w:type="paragraph" w:styleId="Heading3">
    <w:name w:val="heading 3"/>
    <w:basedOn w:val="Heading2"/>
    <w:next w:val="bodytextdfps"/>
    <w:qFormat/>
    <w:rsid w:val="001B7962"/>
    <w:pPr>
      <w:spacing w:after="0"/>
      <w:outlineLvl w:val="2"/>
    </w:pPr>
    <w:rPr>
      <w:rFonts w:cs="Arial"/>
      <w:bCs/>
      <w:sz w:val="28"/>
      <w:szCs w:val="26"/>
    </w:rPr>
  </w:style>
  <w:style w:type="paragraph" w:styleId="Heading4">
    <w:name w:val="heading 4"/>
    <w:basedOn w:val="Heading3"/>
    <w:next w:val="bodytextdfps"/>
    <w:qFormat/>
    <w:rsid w:val="001B7962"/>
    <w:pPr>
      <w:outlineLvl w:val="3"/>
    </w:pPr>
    <w:rPr>
      <w:bCs w:val="0"/>
      <w:sz w:val="26"/>
      <w:szCs w:val="28"/>
    </w:rPr>
  </w:style>
  <w:style w:type="paragraph" w:styleId="Heading5">
    <w:name w:val="heading 5"/>
    <w:basedOn w:val="Heading4"/>
    <w:next w:val="bodytextdfps"/>
    <w:qFormat/>
    <w:rsid w:val="001B7962"/>
    <w:pPr>
      <w:outlineLvl w:val="4"/>
    </w:pPr>
    <w:rPr>
      <w:bCs/>
      <w:iCs/>
      <w:sz w:val="24"/>
      <w:szCs w:val="26"/>
    </w:rPr>
  </w:style>
  <w:style w:type="paragraph" w:styleId="Heading6">
    <w:name w:val="heading 6"/>
    <w:basedOn w:val="Heading5"/>
    <w:next w:val="bodytextdfps"/>
    <w:qFormat/>
    <w:rsid w:val="001B7962"/>
    <w:pPr>
      <w:outlineLvl w:val="5"/>
    </w:pPr>
    <w:rPr>
      <w:bCs w:val="0"/>
      <w:sz w:val="22"/>
      <w:szCs w:val="22"/>
    </w:rPr>
  </w:style>
  <w:style w:type="paragraph" w:styleId="Heading7">
    <w:name w:val="heading 7"/>
    <w:basedOn w:val="Heading6"/>
    <w:next w:val="bodytextdfps"/>
    <w:qFormat/>
    <w:rsid w:val="001B7962"/>
    <w:pPr>
      <w:spacing w:before="240" w:after="60"/>
      <w:outlineLvl w:val="6"/>
    </w:pPr>
    <w:rPr>
      <w:szCs w:val="24"/>
    </w:rPr>
  </w:style>
  <w:style w:type="paragraph" w:styleId="Heading8">
    <w:name w:val="heading 8"/>
    <w:basedOn w:val="Heading7"/>
    <w:next w:val="bodytextdfps"/>
    <w:qFormat/>
    <w:rsid w:val="001B7962"/>
    <w:pPr>
      <w:outlineLvl w:val="7"/>
    </w:pPr>
    <w:rPr>
      <w:iCs w:val="0"/>
    </w:rPr>
  </w:style>
  <w:style w:type="paragraph" w:styleId="Heading9">
    <w:name w:val="heading 9"/>
    <w:basedOn w:val="Heading8"/>
    <w:next w:val="bodytextdfps"/>
    <w:qFormat/>
    <w:rsid w:val="001B7962"/>
    <w:pPr>
      <w:outlineLvl w:val="8"/>
    </w:pPr>
    <w:rPr>
      <w:szCs w:val="22"/>
    </w:rPr>
  </w:style>
  <w:style w:type="character" w:default="1" w:styleId="DefaultParagraphFont">
    <w:name w:val="Default Paragraph Font"/>
    <w:uiPriority w:val="1"/>
    <w:semiHidden/>
    <w:unhideWhenUsed/>
    <w:rsid w:val="001B796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B7962"/>
  </w:style>
  <w:style w:type="paragraph" w:customStyle="1" w:styleId="bodytextdfps">
    <w:name w:val="bodytextdfps"/>
    <w:basedOn w:val="Normal"/>
    <w:link w:val="bodytextdfpsChar"/>
    <w:qFormat/>
    <w:rsid w:val="001B7962"/>
    <w:pPr>
      <w:spacing w:before="120"/>
      <w:ind w:left="1440"/>
    </w:pPr>
  </w:style>
  <w:style w:type="paragraph" w:customStyle="1" w:styleId="subheading1dfps">
    <w:name w:val="subheading1dfps"/>
    <w:basedOn w:val="Heading6"/>
    <w:next w:val="bodytextdfps"/>
    <w:link w:val="subheading1dfpsChar"/>
    <w:qFormat/>
    <w:rsid w:val="001B7962"/>
    <w:pPr>
      <w:spacing w:before="320"/>
      <w:ind w:left="720"/>
      <w:outlineLvl w:val="9"/>
    </w:pPr>
  </w:style>
  <w:style w:type="paragraph" w:customStyle="1" w:styleId="bqblockquotetextdfps">
    <w:name w:val="bqblockquotetextdfps"/>
    <w:basedOn w:val="Normal"/>
    <w:rsid w:val="001B7962"/>
    <w:pPr>
      <w:spacing w:before="80"/>
      <w:ind w:left="2160" w:right="720"/>
    </w:pPr>
    <w:rPr>
      <w:sz w:val="20"/>
    </w:rPr>
  </w:style>
  <w:style w:type="paragraph" w:customStyle="1" w:styleId="bqheadingdfps">
    <w:name w:val="bqheadingdfps"/>
    <w:basedOn w:val="Normal"/>
    <w:next w:val="bqblockquotetextdfps"/>
    <w:rsid w:val="001B7962"/>
    <w:pPr>
      <w:keepNext/>
      <w:spacing w:before="160"/>
      <w:ind w:left="2160" w:right="720"/>
    </w:pPr>
    <w:rPr>
      <w:b/>
      <w:i/>
      <w:iCs/>
    </w:rPr>
  </w:style>
  <w:style w:type="paragraph" w:customStyle="1" w:styleId="headerdfps">
    <w:name w:val="headerdfps"/>
    <w:basedOn w:val="Normal"/>
    <w:rsid w:val="001B7962"/>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1B7962"/>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1B7962"/>
    <w:pPr>
      <w:spacing w:before="40" w:after="20"/>
      <w:ind w:left="0"/>
    </w:pPr>
    <w:rPr>
      <w:b/>
      <w:sz w:val="18"/>
    </w:rPr>
  </w:style>
  <w:style w:type="paragraph" w:customStyle="1" w:styleId="tabletextdfps">
    <w:name w:val="tabletextdfps"/>
    <w:basedOn w:val="tableheadingdfps"/>
    <w:rsid w:val="001B7962"/>
    <w:rPr>
      <w:b w:val="0"/>
    </w:rPr>
  </w:style>
  <w:style w:type="paragraph" w:customStyle="1" w:styleId="subheading2dfps">
    <w:name w:val="subheading2dfps"/>
    <w:basedOn w:val="subheading1dfps"/>
    <w:next w:val="bodytextdfps"/>
    <w:rsid w:val="001B7962"/>
    <w:pPr>
      <w:ind w:left="1440"/>
    </w:pPr>
  </w:style>
  <w:style w:type="paragraph" w:customStyle="1" w:styleId="bqcitationdfps">
    <w:name w:val="bqcitationdfps"/>
    <w:basedOn w:val="bqblockquotetextdfps"/>
    <w:next w:val="bodytextdfps"/>
    <w:rsid w:val="001B7962"/>
    <w:pPr>
      <w:spacing w:before="60"/>
      <w:jc w:val="right"/>
    </w:pPr>
    <w:rPr>
      <w:i/>
      <w:iCs/>
    </w:rPr>
  </w:style>
  <w:style w:type="paragraph" w:customStyle="1" w:styleId="bodytextcitationdfps">
    <w:name w:val="bodytextcitationdfps"/>
    <w:basedOn w:val="bodytextdfps"/>
    <w:next w:val="bodytextdfps"/>
    <w:rsid w:val="001B7962"/>
    <w:pPr>
      <w:spacing w:before="60"/>
      <w:jc w:val="right"/>
    </w:pPr>
    <w:rPr>
      <w:i/>
      <w:iCs/>
      <w:sz w:val="20"/>
    </w:rPr>
  </w:style>
  <w:style w:type="paragraph" w:customStyle="1" w:styleId="bodytexttagdfps">
    <w:name w:val="bodytexttagdfps"/>
    <w:basedOn w:val="bodytextdfps"/>
    <w:next w:val="bodytextdfps"/>
    <w:rsid w:val="001B7962"/>
    <w:rPr>
      <w:i/>
      <w:iCs/>
    </w:rPr>
  </w:style>
  <w:style w:type="paragraph" w:customStyle="1" w:styleId="list1dfps">
    <w:name w:val="list1dfps"/>
    <w:basedOn w:val="bodytextdfps"/>
    <w:rsid w:val="001B7962"/>
    <w:pPr>
      <w:spacing w:before="80"/>
      <w:ind w:left="1800" w:hanging="360"/>
    </w:pPr>
  </w:style>
  <w:style w:type="paragraph" w:customStyle="1" w:styleId="list2dfps">
    <w:name w:val="list2dfps"/>
    <w:basedOn w:val="list1dfps"/>
    <w:rsid w:val="001B7962"/>
    <w:pPr>
      <w:ind w:left="2160"/>
    </w:pPr>
  </w:style>
  <w:style w:type="paragraph" w:customStyle="1" w:styleId="list3dfps">
    <w:name w:val="list3dfps"/>
    <w:basedOn w:val="list2dfps"/>
    <w:rsid w:val="001B7962"/>
    <w:pPr>
      <w:ind w:left="2520"/>
    </w:pPr>
  </w:style>
  <w:style w:type="paragraph" w:customStyle="1" w:styleId="list4dfps">
    <w:name w:val="list4dfps"/>
    <w:basedOn w:val="list3dfps"/>
    <w:rsid w:val="001B7962"/>
    <w:pPr>
      <w:ind w:left="2880"/>
    </w:pPr>
  </w:style>
  <w:style w:type="paragraph" w:customStyle="1" w:styleId="list5dfps">
    <w:name w:val="list5dfps"/>
    <w:basedOn w:val="list4dfps"/>
    <w:rsid w:val="001B7962"/>
    <w:pPr>
      <w:ind w:left="3240"/>
    </w:pPr>
  </w:style>
  <w:style w:type="paragraph" w:customStyle="1" w:styleId="list6dfps">
    <w:name w:val="list6dfps"/>
    <w:basedOn w:val="list5dfps"/>
    <w:rsid w:val="001B7962"/>
    <w:pPr>
      <w:ind w:left="3600"/>
    </w:pPr>
  </w:style>
  <w:style w:type="paragraph" w:customStyle="1" w:styleId="bqlistadfps">
    <w:name w:val="bqlistadfps"/>
    <w:basedOn w:val="bqblockquotetextdfps"/>
    <w:rsid w:val="001B7962"/>
    <w:pPr>
      <w:ind w:left="2520" w:hanging="360"/>
    </w:pPr>
  </w:style>
  <w:style w:type="paragraph" w:customStyle="1" w:styleId="bqlistbdfps">
    <w:name w:val="bqlistbdfps"/>
    <w:basedOn w:val="bqlistadfps"/>
    <w:rsid w:val="001B7962"/>
    <w:pPr>
      <w:ind w:left="2880"/>
    </w:pPr>
  </w:style>
  <w:style w:type="paragraph" w:customStyle="1" w:styleId="bqlistcdfps">
    <w:name w:val="bqlistcdfps"/>
    <w:basedOn w:val="bqlistbdfps"/>
    <w:rsid w:val="001B7962"/>
    <w:pPr>
      <w:ind w:left="3240"/>
    </w:pPr>
  </w:style>
  <w:style w:type="character" w:styleId="PageNumber">
    <w:name w:val="page number"/>
    <w:rsid w:val="001B7962"/>
    <w:rPr>
      <w:rFonts w:ascii="Arial" w:hAnsi="Arial"/>
      <w:sz w:val="18"/>
    </w:rPr>
  </w:style>
  <w:style w:type="paragraph" w:styleId="TOC1">
    <w:name w:val="toc 1"/>
    <w:basedOn w:val="Normal"/>
    <w:next w:val="Normal"/>
    <w:autoRedefine/>
    <w:semiHidden/>
    <w:rsid w:val="001B7962"/>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rsid w:val="001B7962"/>
    <w:pPr>
      <w:spacing w:before="80" w:after="0"/>
      <w:ind w:left="1440" w:hanging="1080"/>
    </w:pPr>
  </w:style>
  <w:style w:type="paragraph" w:styleId="TOC3">
    <w:name w:val="toc 3"/>
    <w:basedOn w:val="TOC2"/>
    <w:next w:val="Normal"/>
    <w:autoRedefine/>
    <w:semiHidden/>
    <w:rsid w:val="001B7962"/>
    <w:pPr>
      <w:ind w:left="1800"/>
    </w:pPr>
  </w:style>
  <w:style w:type="paragraph" w:styleId="TOC4">
    <w:name w:val="toc 4"/>
    <w:basedOn w:val="TOC3"/>
    <w:next w:val="Normal"/>
    <w:autoRedefine/>
    <w:rsid w:val="001B7962"/>
    <w:pPr>
      <w:ind w:left="2160"/>
    </w:pPr>
  </w:style>
  <w:style w:type="paragraph" w:styleId="TOC5">
    <w:name w:val="toc 5"/>
    <w:basedOn w:val="TOC4"/>
    <w:next w:val="Normal"/>
    <w:autoRedefine/>
    <w:rsid w:val="001B7962"/>
    <w:pPr>
      <w:ind w:left="2520"/>
    </w:pPr>
  </w:style>
  <w:style w:type="paragraph" w:styleId="TOC6">
    <w:name w:val="toc 6"/>
    <w:basedOn w:val="TOC5"/>
    <w:next w:val="Normal"/>
    <w:autoRedefine/>
    <w:rsid w:val="001B7962"/>
    <w:pPr>
      <w:ind w:left="2880"/>
    </w:pPr>
  </w:style>
  <w:style w:type="paragraph" w:styleId="TOC7">
    <w:name w:val="toc 7"/>
    <w:basedOn w:val="TOC6"/>
    <w:next w:val="Normal"/>
    <w:autoRedefine/>
    <w:semiHidden/>
    <w:rsid w:val="001B7962"/>
    <w:pPr>
      <w:ind w:left="3240"/>
    </w:pPr>
  </w:style>
  <w:style w:type="paragraph" w:styleId="TOC8">
    <w:name w:val="toc 8"/>
    <w:basedOn w:val="TOC7"/>
    <w:next w:val="Normal"/>
    <w:autoRedefine/>
    <w:semiHidden/>
    <w:rsid w:val="001B7962"/>
    <w:pPr>
      <w:ind w:left="3600"/>
    </w:pPr>
  </w:style>
  <w:style w:type="paragraph" w:styleId="TOC9">
    <w:name w:val="toc 9"/>
    <w:basedOn w:val="TOC8"/>
    <w:next w:val="Normal"/>
    <w:autoRedefine/>
    <w:semiHidden/>
    <w:rsid w:val="001B7962"/>
    <w:pPr>
      <w:ind w:left="3960"/>
    </w:pPr>
  </w:style>
  <w:style w:type="paragraph" w:customStyle="1" w:styleId="querydfps">
    <w:name w:val="querydfps"/>
    <w:basedOn w:val="subheading1dfps"/>
    <w:rsid w:val="001B7962"/>
    <w:pPr>
      <w:spacing w:before="120" w:after="120"/>
    </w:pPr>
    <w:rPr>
      <w:rFonts w:eastAsia="MS Mincho"/>
      <w:b w:val="0"/>
      <w:i/>
      <w:color w:val="FF0000"/>
      <w:sz w:val="24"/>
    </w:rPr>
  </w:style>
  <w:style w:type="paragraph" w:customStyle="1" w:styleId="tablelist1dfps">
    <w:name w:val="tablelist1dfps"/>
    <w:basedOn w:val="tabletextdfps"/>
    <w:rsid w:val="001B7962"/>
    <w:pPr>
      <w:tabs>
        <w:tab w:val="clear" w:pos="360"/>
        <w:tab w:val="clear" w:pos="720"/>
        <w:tab w:val="clear" w:pos="1080"/>
        <w:tab w:val="clear" w:pos="1440"/>
        <w:tab w:val="clear" w:pos="1800"/>
        <w:tab w:val="left" w:pos="270"/>
      </w:tabs>
      <w:ind w:left="274" w:hanging="274"/>
    </w:pPr>
  </w:style>
  <w:style w:type="paragraph" w:customStyle="1" w:styleId="tablelist2dfps">
    <w:name w:val="tablelist2dfps"/>
    <w:basedOn w:val="tabletextdfps"/>
    <w:rsid w:val="001B7962"/>
    <w:pPr>
      <w:tabs>
        <w:tab w:val="clear" w:pos="360"/>
        <w:tab w:val="clear" w:pos="720"/>
        <w:tab w:val="clear" w:pos="1080"/>
        <w:tab w:val="clear" w:pos="1440"/>
        <w:tab w:val="clear" w:pos="1800"/>
        <w:tab w:val="clear" w:pos="2160"/>
        <w:tab w:val="clear" w:pos="2520"/>
        <w:tab w:val="clear" w:pos="2880"/>
        <w:tab w:val="left" w:pos="432"/>
      </w:tabs>
      <w:ind w:left="432" w:hanging="216"/>
    </w:pPr>
  </w:style>
  <w:style w:type="paragraph" w:customStyle="1" w:styleId="revisionnodfps">
    <w:name w:val="revisionnodfps"/>
    <w:basedOn w:val="Normal"/>
    <w:rsid w:val="001B7962"/>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1B7962"/>
    <w:pPr>
      <w:spacing w:before="240"/>
    </w:pPr>
    <w:rPr>
      <w:sz w:val="24"/>
    </w:rPr>
  </w:style>
  <w:style w:type="paragraph" w:customStyle="1" w:styleId="violettagdfps">
    <w:name w:val="violettagdfps"/>
    <w:basedOn w:val="Normal"/>
    <w:rsid w:val="001B7962"/>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rsid w:val="001B7962"/>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rsid w:val="001B7962"/>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customStyle="1" w:styleId="OStagdfps">
    <w:name w:val="OStagdfps"/>
    <w:basedOn w:val="violettagdfps"/>
    <w:rsid w:val="001B7962"/>
    <w:pPr>
      <w:ind w:left="720"/>
    </w:pPr>
  </w:style>
  <w:style w:type="paragraph" w:customStyle="1" w:styleId="violettaglpph">
    <w:name w:val="violettaglpph"/>
    <w:basedOn w:val="violettagdfps"/>
    <w:rsid w:val="001B7962"/>
    <w:rPr>
      <w:sz w:val="22"/>
    </w:rPr>
  </w:style>
  <w:style w:type="character" w:customStyle="1" w:styleId="bodytextdfpsChar">
    <w:name w:val="bodytextdfps Char"/>
    <w:basedOn w:val="DefaultParagraphFont"/>
    <w:link w:val="bodytextdfps"/>
    <w:rsid w:val="00B63A4E"/>
    <w:rPr>
      <w:rFonts w:ascii="Arial" w:hAnsi="Arial"/>
      <w:sz w:val="22"/>
    </w:rPr>
  </w:style>
  <w:style w:type="character" w:customStyle="1" w:styleId="subheading1dfpsChar">
    <w:name w:val="subheading1dfps Char"/>
    <w:basedOn w:val="DefaultParagraphFont"/>
    <w:link w:val="subheading1dfps"/>
    <w:rsid w:val="00B63A4E"/>
    <w:rPr>
      <w:rFonts w:ascii="Arial" w:hAnsi="Arial" w:cs="Arial"/>
      <w:b/>
      <w:iCs/>
      <w:kern w:val="28"/>
      <w:sz w:val="22"/>
      <w:szCs w:val="22"/>
    </w:rPr>
  </w:style>
  <w:style w:type="character" w:styleId="CommentReference">
    <w:name w:val="annotation reference"/>
    <w:basedOn w:val="DefaultParagraphFont"/>
    <w:uiPriority w:val="99"/>
    <w:unhideWhenUsed/>
    <w:rsid w:val="00394549"/>
    <w:rPr>
      <w:sz w:val="16"/>
      <w:szCs w:val="16"/>
    </w:rPr>
  </w:style>
  <w:style w:type="paragraph" w:styleId="CommentText">
    <w:name w:val="annotation text"/>
    <w:basedOn w:val="Normal"/>
    <w:link w:val="CommentTextChar"/>
    <w:uiPriority w:val="99"/>
    <w:unhideWhenUsed/>
    <w:rsid w:val="00394549"/>
    <w:pPr>
      <w:tabs>
        <w:tab w:val="clear" w:pos="360"/>
        <w:tab w:val="clear" w:pos="720"/>
        <w:tab w:val="clear" w:pos="1080"/>
        <w:tab w:val="clear" w:pos="1440"/>
        <w:tab w:val="clear" w:pos="1800"/>
        <w:tab w:val="clear" w:pos="2160"/>
        <w:tab w:val="clear" w:pos="2520"/>
        <w:tab w:val="clear" w:pos="2880"/>
      </w:tabs>
      <w:spacing w:after="200"/>
    </w:pPr>
    <w:rPr>
      <w:rFonts w:eastAsiaTheme="minorHAnsi" w:cstheme="minorBidi"/>
      <w:sz w:val="20"/>
    </w:rPr>
  </w:style>
  <w:style w:type="character" w:customStyle="1" w:styleId="CommentTextChar">
    <w:name w:val="Comment Text Char"/>
    <w:basedOn w:val="DefaultParagraphFont"/>
    <w:link w:val="CommentText"/>
    <w:uiPriority w:val="99"/>
    <w:rsid w:val="00394549"/>
    <w:rPr>
      <w:rFonts w:ascii="Arial" w:eastAsiaTheme="minorHAnsi" w:hAnsi="Arial" w:cstheme="minorBidi"/>
    </w:rPr>
  </w:style>
  <w:style w:type="paragraph" w:styleId="ListParagraph">
    <w:name w:val="List Paragraph"/>
    <w:basedOn w:val="Normal"/>
    <w:uiPriority w:val="34"/>
    <w:qFormat/>
    <w:rsid w:val="00394549"/>
    <w:pPr>
      <w:tabs>
        <w:tab w:val="clear" w:pos="360"/>
        <w:tab w:val="clear" w:pos="720"/>
        <w:tab w:val="clear" w:pos="1080"/>
        <w:tab w:val="clear" w:pos="1440"/>
        <w:tab w:val="clear" w:pos="1800"/>
        <w:tab w:val="clear" w:pos="2160"/>
        <w:tab w:val="clear" w:pos="2520"/>
        <w:tab w:val="clear" w:pos="2880"/>
      </w:tabs>
      <w:spacing w:after="200" w:line="276" w:lineRule="auto"/>
      <w:ind w:left="720"/>
      <w:contextualSpacing/>
    </w:pPr>
    <w:rPr>
      <w:rFonts w:eastAsiaTheme="minorHAnsi" w:cstheme="minorBidi"/>
      <w:sz w:val="20"/>
      <w:szCs w:val="22"/>
    </w:rPr>
  </w:style>
  <w:style w:type="paragraph" w:styleId="BalloonText">
    <w:name w:val="Balloon Text"/>
    <w:basedOn w:val="Normal"/>
    <w:link w:val="BalloonTextChar"/>
    <w:rsid w:val="00394549"/>
    <w:rPr>
      <w:rFonts w:ascii="Tahoma" w:hAnsi="Tahoma" w:cs="Tahoma"/>
      <w:sz w:val="16"/>
      <w:szCs w:val="16"/>
    </w:rPr>
  </w:style>
  <w:style w:type="character" w:customStyle="1" w:styleId="BalloonTextChar">
    <w:name w:val="Balloon Text Char"/>
    <w:basedOn w:val="DefaultParagraphFont"/>
    <w:link w:val="BalloonText"/>
    <w:rsid w:val="00394549"/>
    <w:rPr>
      <w:rFonts w:ascii="Tahoma" w:hAnsi="Tahoma" w:cs="Tahoma"/>
      <w:sz w:val="16"/>
      <w:szCs w:val="16"/>
    </w:rPr>
  </w:style>
  <w:style w:type="character" w:styleId="Hyperlink">
    <w:name w:val="Hyperlink"/>
    <w:basedOn w:val="DefaultParagraphFont"/>
    <w:uiPriority w:val="99"/>
    <w:unhideWhenUsed/>
    <w:rsid w:val="00DE6DA1"/>
    <w:rPr>
      <w:strike w:val="0"/>
      <w:dstrike w:val="0"/>
      <w:color w:val="006699"/>
      <w:u w:val="none"/>
      <w:effect w:val="none"/>
    </w:rPr>
  </w:style>
  <w:style w:type="character" w:styleId="Emphasis">
    <w:name w:val="Emphasis"/>
    <w:basedOn w:val="DefaultParagraphFont"/>
    <w:uiPriority w:val="20"/>
    <w:qFormat/>
    <w:rsid w:val="00DE6DA1"/>
    <w:rPr>
      <w:i/>
      <w:iCs/>
    </w:rPr>
  </w:style>
  <w:style w:type="character" w:styleId="FollowedHyperlink">
    <w:name w:val="FollowedHyperlink"/>
    <w:basedOn w:val="DefaultParagraphFont"/>
    <w:rsid w:val="008C23FD"/>
    <w:rPr>
      <w:color w:val="800080" w:themeColor="followedHyperlink"/>
      <w:u w:val="single"/>
    </w:rPr>
  </w:style>
  <w:style w:type="paragraph" w:styleId="Revision">
    <w:name w:val="Revision"/>
    <w:hidden/>
    <w:uiPriority w:val="99"/>
    <w:semiHidden/>
    <w:rsid w:val="00006269"/>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51204">
      <w:bodyDiv w:val="1"/>
      <w:marLeft w:val="0"/>
      <w:marRight w:val="0"/>
      <w:marTop w:val="0"/>
      <w:marBottom w:val="0"/>
      <w:divBdr>
        <w:top w:val="none" w:sz="0" w:space="0" w:color="auto"/>
        <w:left w:val="none" w:sz="0" w:space="0" w:color="auto"/>
        <w:bottom w:val="none" w:sz="0" w:space="0" w:color="auto"/>
        <w:right w:val="none" w:sz="0" w:space="0" w:color="auto"/>
      </w:divBdr>
    </w:div>
    <w:div w:id="113408237">
      <w:bodyDiv w:val="1"/>
      <w:marLeft w:val="0"/>
      <w:marRight w:val="0"/>
      <w:marTop w:val="0"/>
      <w:marBottom w:val="0"/>
      <w:divBdr>
        <w:top w:val="none" w:sz="0" w:space="0" w:color="auto"/>
        <w:left w:val="none" w:sz="0" w:space="0" w:color="auto"/>
        <w:bottom w:val="none" w:sz="0" w:space="0" w:color="auto"/>
        <w:right w:val="none" w:sz="0" w:space="0" w:color="auto"/>
      </w:divBdr>
      <w:divsChild>
        <w:div w:id="272832921">
          <w:marLeft w:val="0"/>
          <w:marRight w:val="0"/>
          <w:marTop w:val="0"/>
          <w:marBottom w:val="0"/>
          <w:divBdr>
            <w:top w:val="none" w:sz="0" w:space="0" w:color="auto"/>
            <w:left w:val="none" w:sz="0" w:space="0" w:color="auto"/>
            <w:bottom w:val="none" w:sz="0" w:space="0" w:color="auto"/>
            <w:right w:val="none" w:sz="0" w:space="0" w:color="auto"/>
          </w:divBdr>
          <w:divsChild>
            <w:div w:id="938753549">
              <w:marLeft w:val="0"/>
              <w:marRight w:val="0"/>
              <w:marTop w:val="0"/>
              <w:marBottom w:val="0"/>
              <w:divBdr>
                <w:top w:val="none" w:sz="0" w:space="0" w:color="auto"/>
                <w:left w:val="none" w:sz="0" w:space="0" w:color="auto"/>
                <w:bottom w:val="none" w:sz="0" w:space="0" w:color="auto"/>
                <w:right w:val="none" w:sz="0" w:space="0" w:color="auto"/>
              </w:divBdr>
              <w:divsChild>
                <w:div w:id="838348925">
                  <w:marLeft w:val="0"/>
                  <w:marRight w:val="0"/>
                  <w:marTop w:val="0"/>
                  <w:marBottom w:val="0"/>
                  <w:divBdr>
                    <w:top w:val="none" w:sz="0" w:space="0" w:color="auto"/>
                    <w:left w:val="none" w:sz="0" w:space="0" w:color="auto"/>
                    <w:bottom w:val="none" w:sz="0" w:space="0" w:color="auto"/>
                    <w:right w:val="none" w:sz="0" w:space="0" w:color="auto"/>
                  </w:divBdr>
                  <w:divsChild>
                    <w:div w:id="19302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664011">
      <w:bodyDiv w:val="1"/>
      <w:marLeft w:val="0"/>
      <w:marRight w:val="0"/>
      <w:marTop w:val="0"/>
      <w:marBottom w:val="0"/>
      <w:divBdr>
        <w:top w:val="none" w:sz="0" w:space="0" w:color="auto"/>
        <w:left w:val="none" w:sz="0" w:space="0" w:color="auto"/>
        <w:bottom w:val="none" w:sz="0" w:space="0" w:color="auto"/>
        <w:right w:val="none" w:sz="0" w:space="0" w:color="auto"/>
      </w:divBdr>
      <w:divsChild>
        <w:div w:id="1960139096">
          <w:marLeft w:val="0"/>
          <w:marRight w:val="0"/>
          <w:marTop w:val="0"/>
          <w:marBottom w:val="0"/>
          <w:divBdr>
            <w:top w:val="none" w:sz="0" w:space="0" w:color="auto"/>
            <w:left w:val="none" w:sz="0" w:space="0" w:color="auto"/>
            <w:bottom w:val="none" w:sz="0" w:space="0" w:color="auto"/>
            <w:right w:val="none" w:sz="0" w:space="0" w:color="auto"/>
          </w:divBdr>
          <w:divsChild>
            <w:div w:id="1092431091">
              <w:marLeft w:val="0"/>
              <w:marRight w:val="0"/>
              <w:marTop w:val="0"/>
              <w:marBottom w:val="0"/>
              <w:divBdr>
                <w:top w:val="none" w:sz="0" w:space="0" w:color="auto"/>
                <w:left w:val="none" w:sz="0" w:space="0" w:color="auto"/>
                <w:bottom w:val="none" w:sz="0" w:space="0" w:color="auto"/>
                <w:right w:val="none" w:sz="0" w:space="0" w:color="auto"/>
              </w:divBdr>
              <w:divsChild>
                <w:div w:id="1014460138">
                  <w:marLeft w:val="0"/>
                  <w:marRight w:val="0"/>
                  <w:marTop w:val="0"/>
                  <w:marBottom w:val="0"/>
                  <w:divBdr>
                    <w:top w:val="none" w:sz="0" w:space="0" w:color="auto"/>
                    <w:left w:val="none" w:sz="0" w:space="0" w:color="auto"/>
                    <w:bottom w:val="none" w:sz="0" w:space="0" w:color="auto"/>
                    <w:right w:val="none" w:sz="0" w:space="0" w:color="auto"/>
                  </w:divBdr>
                  <w:divsChild>
                    <w:div w:id="156722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033676">
      <w:bodyDiv w:val="1"/>
      <w:marLeft w:val="0"/>
      <w:marRight w:val="0"/>
      <w:marTop w:val="0"/>
      <w:marBottom w:val="0"/>
      <w:divBdr>
        <w:top w:val="none" w:sz="0" w:space="0" w:color="auto"/>
        <w:left w:val="none" w:sz="0" w:space="0" w:color="auto"/>
        <w:bottom w:val="none" w:sz="0" w:space="0" w:color="auto"/>
        <w:right w:val="none" w:sz="0" w:space="0" w:color="auto"/>
      </w:divBdr>
      <w:divsChild>
        <w:div w:id="1699429037">
          <w:marLeft w:val="0"/>
          <w:marRight w:val="0"/>
          <w:marTop w:val="0"/>
          <w:marBottom w:val="0"/>
          <w:divBdr>
            <w:top w:val="none" w:sz="0" w:space="0" w:color="auto"/>
            <w:left w:val="none" w:sz="0" w:space="0" w:color="auto"/>
            <w:bottom w:val="none" w:sz="0" w:space="0" w:color="auto"/>
            <w:right w:val="none" w:sz="0" w:space="0" w:color="auto"/>
          </w:divBdr>
          <w:divsChild>
            <w:div w:id="30346010">
              <w:marLeft w:val="0"/>
              <w:marRight w:val="0"/>
              <w:marTop w:val="0"/>
              <w:marBottom w:val="0"/>
              <w:divBdr>
                <w:top w:val="none" w:sz="0" w:space="0" w:color="auto"/>
                <w:left w:val="none" w:sz="0" w:space="0" w:color="auto"/>
                <w:bottom w:val="none" w:sz="0" w:space="0" w:color="auto"/>
                <w:right w:val="none" w:sz="0" w:space="0" w:color="auto"/>
              </w:divBdr>
              <w:divsChild>
                <w:div w:id="186254393">
                  <w:marLeft w:val="0"/>
                  <w:marRight w:val="0"/>
                  <w:marTop w:val="0"/>
                  <w:marBottom w:val="0"/>
                  <w:divBdr>
                    <w:top w:val="none" w:sz="0" w:space="0" w:color="auto"/>
                    <w:left w:val="none" w:sz="0" w:space="0" w:color="auto"/>
                    <w:bottom w:val="none" w:sz="0" w:space="0" w:color="auto"/>
                    <w:right w:val="none" w:sz="0" w:space="0" w:color="auto"/>
                  </w:divBdr>
                  <w:divsChild>
                    <w:div w:id="158506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74662">
      <w:bodyDiv w:val="1"/>
      <w:marLeft w:val="0"/>
      <w:marRight w:val="0"/>
      <w:marTop w:val="0"/>
      <w:marBottom w:val="0"/>
      <w:divBdr>
        <w:top w:val="none" w:sz="0" w:space="0" w:color="auto"/>
        <w:left w:val="none" w:sz="0" w:space="0" w:color="auto"/>
        <w:bottom w:val="none" w:sz="0" w:space="0" w:color="auto"/>
        <w:right w:val="none" w:sz="0" w:space="0" w:color="auto"/>
      </w:divBdr>
      <w:divsChild>
        <w:div w:id="780612223">
          <w:marLeft w:val="0"/>
          <w:marRight w:val="0"/>
          <w:marTop w:val="0"/>
          <w:marBottom w:val="0"/>
          <w:divBdr>
            <w:top w:val="none" w:sz="0" w:space="0" w:color="auto"/>
            <w:left w:val="none" w:sz="0" w:space="0" w:color="auto"/>
            <w:bottom w:val="none" w:sz="0" w:space="0" w:color="auto"/>
            <w:right w:val="none" w:sz="0" w:space="0" w:color="auto"/>
          </w:divBdr>
          <w:divsChild>
            <w:div w:id="199127119">
              <w:marLeft w:val="0"/>
              <w:marRight w:val="0"/>
              <w:marTop w:val="0"/>
              <w:marBottom w:val="0"/>
              <w:divBdr>
                <w:top w:val="none" w:sz="0" w:space="0" w:color="auto"/>
                <w:left w:val="none" w:sz="0" w:space="0" w:color="auto"/>
                <w:bottom w:val="none" w:sz="0" w:space="0" w:color="auto"/>
                <w:right w:val="none" w:sz="0" w:space="0" w:color="auto"/>
              </w:divBdr>
              <w:divsChild>
                <w:div w:id="328749502">
                  <w:marLeft w:val="0"/>
                  <w:marRight w:val="0"/>
                  <w:marTop w:val="0"/>
                  <w:marBottom w:val="0"/>
                  <w:divBdr>
                    <w:top w:val="none" w:sz="0" w:space="0" w:color="auto"/>
                    <w:left w:val="none" w:sz="0" w:space="0" w:color="auto"/>
                    <w:bottom w:val="none" w:sz="0" w:space="0" w:color="auto"/>
                    <w:right w:val="none" w:sz="0" w:space="0" w:color="auto"/>
                  </w:divBdr>
                  <w:divsChild>
                    <w:div w:id="342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145378">
      <w:bodyDiv w:val="1"/>
      <w:marLeft w:val="0"/>
      <w:marRight w:val="0"/>
      <w:marTop w:val="0"/>
      <w:marBottom w:val="0"/>
      <w:divBdr>
        <w:top w:val="none" w:sz="0" w:space="0" w:color="auto"/>
        <w:left w:val="none" w:sz="0" w:space="0" w:color="auto"/>
        <w:bottom w:val="none" w:sz="0" w:space="0" w:color="auto"/>
        <w:right w:val="none" w:sz="0" w:space="0" w:color="auto"/>
      </w:divBdr>
      <w:divsChild>
        <w:div w:id="267125908">
          <w:marLeft w:val="0"/>
          <w:marRight w:val="0"/>
          <w:marTop w:val="0"/>
          <w:marBottom w:val="0"/>
          <w:divBdr>
            <w:top w:val="none" w:sz="0" w:space="0" w:color="auto"/>
            <w:left w:val="none" w:sz="0" w:space="0" w:color="auto"/>
            <w:bottom w:val="none" w:sz="0" w:space="0" w:color="auto"/>
            <w:right w:val="none" w:sz="0" w:space="0" w:color="auto"/>
          </w:divBdr>
          <w:divsChild>
            <w:div w:id="7953321">
              <w:marLeft w:val="0"/>
              <w:marRight w:val="0"/>
              <w:marTop w:val="0"/>
              <w:marBottom w:val="0"/>
              <w:divBdr>
                <w:top w:val="none" w:sz="0" w:space="0" w:color="auto"/>
                <w:left w:val="none" w:sz="0" w:space="0" w:color="auto"/>
                <w:bottom w:val="none" w:sz="0" w:space="0" w:color="auto"/>
                <w:right w:val="none" w:sz="0" w:space="0" w:color="auto"/>
              </w:divBdr>
              <w:divsChild>
                <w:div w:id="771241170">
                  <w:marLeft w:val="0"/>
                  <w:marRight w:val="0"/>
                  <w:marTop w:val="0"/>
                  <w:marBottom w:val="0"/>
                  <w:divBdr>
                    <w:top w:val="none" w:sz="0" w:space="0" w:color="auto"/>
                    <w:left w:val="none" w:sz="0" w:space="0" w:color="auto"/>
                    <w:bottom w:val="none" w:sz="0" w:space="0" w:color="auto"/>
                    <w:right w:val="none" w:sz="0" w:space="0" w:color="auto"/>
                  </w:divBdr>
                  <w:divsChild>
                    <w:div w:id="40372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375971">
      <w:bodyDiv w:val="1"/>
      <w:marLeft w:val="0"/>
      <w:marRight w:val="0"/>
      <w:marTop w:val="0"/>
      <w:marBottom w:val="0"/>
      <w:divBdr>
        <w:top w:val="none" w:sz="0" w:space="0" w:color="auto"/>
        <w:left w:val="none" w:sz="0" w:space="0" w:color="auto"/>
        <w:bottom w:val="none" w:sz="0" w:space="0" w:color="auto"/>
        <w:right w:val="none" w:sz="0" w:space="0" w:color="auto"/>
      </w:divBdr>
      <w:divsChild>
        <w:div w:id="925072718">
          <w:marLeft w:val="0"/>
          <w:marRight w:val="0"/>
          <w:marTop w:val="0"/>
          <w:marBottom w:val="0"/>
          <w:divBdr>
            <w:top w:val="none" w:sz="0" w:space="0" w:color="auto"/>
            <w:left w:val="none" w:sz="0" w:space="0" w:color="auto"/>
            <w:bottom w:val="none" w:sz="0" w:space="0" w:color="auto"/>
            <w:right w:val="none" w:sz="0" w:space="0" w:color="auto"/>
          </w:divBdr>
          <w:divsChild>
            <w:div w:id="1928490423">
              <w:marLeft w:val="0"/>
              <w:marRight w:val="0"/>
              <w:marTop w:val="0"/>
              <w:marBottom w:val="0"/>
              <w:divBdr>
                <w:top w:val="none" w:sz="0" w:space="0" w:color="auto"/>
                <w:left w:val="none" w:sz="0" w:space="0" w:color="auto"/>
                <w:bottom w:val="none" w:sz="0" w:space="0" w:color="auto"/>
                <w:right w:val="none" w:sz="0" w:space="0" w:color="auto"/>
              </w:divBdr>
              <w:divsChild>
                <w:div w:id="277762423">
                  <w:marLeft w:val="0"/>
                  <w:marRight w:val="0"/>
                  <w:marTop w:val="0"/>
                  <w:marBottom w:val="0"/>
                  <w:divBdr>
                    <w:top w:val="none" w:sz="0" w:space="0" w:color="auto"/>
                    <w:left w:val="none" w:sz="0" w:space="0" w:color="auto"/>
                    <w:bottom w:val="none" w:sz="0" w:space="0" w:color="auto"/>
                    <w:right w:val="none" w:sz="0" w:space="0" w:color="auto"/>
                  </w:divBdr>
                  <w:divsChild>
                    <w:div w:id="11830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144726">
      <w:bodyDiv w:val="1"/>
      <w:marLeft w:val="0"/>
      <w:marRight w:val="0"/>
      <w:marTop w:val="0"/>
      <w:marBottom w:val="0"/>
      <w:divBdr>
        <w:top w:val="none" w:sz="0" w:space="0" w:color="auto"/>
        <w:left w:val="none" w:sz="0" w:space="0" w:color="auto"/>
        <w:bottom w:val="none" w:sz="0" w:space="0" w:color="auto"/>
        <w:right w:val="none" w:sz="0" w:space="0" w:color="auto"/>
      </w:divBdr>
      <w:divsChild>
        <w:div w:id="1014962626">
          <w:marLeft w:val="0"/>
          <w:marRight w:val="0"/>
          <w:marTop w:val="0"/>
          <w:marBottom w:val="0"/>
          <w:divBdr>
            <w:top w:val="none" w:sz="0" w:space="0" w:color="auto"/>
            <w:left w:val="none" w:sz="0" w:space="0" w:color="auto"/>
            <w:bottom w:val="none" w:sz="0" w:space="0" w:color="auto"/>
            <w:right w:val="none" w:sz="0" w:space="0" w:color="auto"/>
          </w:divBdr>
          <w:divsChild>
            <w:div w:id="720440009">
              <w:marLeft w:val="0"/>
              <w:marRight w:val="0"/>
              <w:marTop w:val="0"/>
              <w:marBottom w:val="0"/>
              <w:divBdr>
                <w:top w:val="none" w:sz="0" w:space="0" w:color="auto"/>
                <w:left w:val="none" w:sz="0" w:space="0" w:color="auto"/>
                <w:bottom w:val="none" w:sz="0" w:space="0" w:color="auto"/>
                <w:right w:val="none" w:sz="0" w:space="0" w:color="auto"/>
              </w:divBdr>
              <w:divsChild>
                <w:div w:id="120391795">
                  <w:marLeft w:val="0"/>
                  <w:marRight w:val="0"/>
                  <w:marTop w:val="0"/>
                  <w:marBottom w:val="0"/>
                  <w:divBdr>
                    <w:top w:val="none" w:sz="0" w:space="0" w:color="auto"/>
                    <w:left w:val="none" w:sz="0" w:space="0" w:color="auto"/>
                    <w:bottom w:val="none" w:sz="0" w:space="0" w:color="auto"/>
                    <w:right w:val="none" w:sz="0" w:space="0" w:color="auto"/>
                  </w:divBdr>
                  <w:divsChild>
                    <w:div w:id="57829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052574">
      <w:bodyDiv w:val="1"/>
      <w:marLeft w:val="0"/>
      <w:marRight w:val="0"/>
      <w:marTop w:val="0"/>
      <w:marBottom w:val="0"/>
      <w:divBdr>
        <w:top w:val="none" w:sz="0" w:space="0" w:color="auto"/>
        <w:left w:val="none" w:sz="0" w:space="0" w:color="auto"/>
        <w:bottom w:val="none" w:sz="0" w:space="0" w:color="auto"/>
        <w:right w:val="none" w:sz="0" w:space="0" w:color="auto"/>
      </w:divBdr>
      <w:divsChild>
        <w:div w:id="115372329">
          <w:marLeft w:val="0"/>
          <w:marRight w:val="0"/>
          <w:marTop w:val="0"/>
          <w:marBottom w:val="0"/>
          <w:divBdr>
            <w:top w:val="none" w:sz="0" w:space="0" w:color="auto"/>
            <w:left w:val="none" w:sz="0" w:space="0" w:color="auto"/>
            <w:bottom w:val="none" w:sz="0" w:space="0" w:color="auto"/>
            <w:right w:val="none" w:sz="0" w:space="0" w:color="auto"/>
          </w:divBdr>
          <w:divsChild>
            <w:div w:id="914778950">
              <w:marLeft w:val="0"/>
              <w:marRight w:val="0"/>
              <w:marTop w:val="0"/>
              <w:marBottom w:val="0"/>
              <w:divBdr>
                <w:top w:val="none" w:sz="0" w:space="0" w:color="auto"/>
                <w:left w:val="none" w:sz="0" w:space="0" w:color="auto"/>
                <w:bottom w:val="none" w:sz="0" w:space="0" w:color="auto"/>
                <w:right w:val="none" w:sz="0" w:space="0" w:color="auto"/>
              </w:divBdr>
              <w:divsChild>
                <w:div w:id="2062437156">
                  <w:marLeft w:val="0"/>
                  <w:marRight w:val="0"/>
                  <w:marTop w:val="0"/>
                  <w:marBottom w:val="0"/>
                  <w:divBdr>
                    <w:top w:val="none" w:sz="0" w:space="0" w:color="auto"/>
                    <w:left w:val="none" w:sz="0" w:space="0" w:color="auto"/>
                    <w:bottom w:val="none" w:sz="0" w:space="0" w:color="auto"/>
                    <w:right w:val="none" w:sz="0" w:space="0" w:color="auto"/>
                  </w:divBdr>
                  <w:divsChild>
                    <w:div w:id="61868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843452">
      <w:bodyDiv w:val="1"/>
      <w:marLeft w:val="0"/>
      <w:marRight w:val="0"/>
      <w:marTop w:val="0"/>
      <w:marBottom w:val="0"/>
      <w:divBdr>
        <w:top w:val="none" w:sz="0" w:space="0" w:color="auto"/>
        <w:left w:val="none" w:sz="0" w:space="0" w:color="auto"/>
        <w:bottom w:val="none" w:sz="0" w:space="0" w:color="auto"/>
        <w:right w:val="none" w:sz="0" w:space="0" w:color="auto"/>
      </w:divBdr>
      <w:divsChild>
        <w:div w:id="1968200246">
          <w:marLeft w:val="0"/>
          <w:marRight w:val="0"/>
          <w:marTop w:val="0"/>
          <w:marBottom w:val="0"/>
          <w:divBdr>
            <w:top w:val="none" w:sz="0" w:space="0" w:color="auto"/>
            <w:left w:val="none" w:sz="0" w:space="0" w:color="auto"/>
            <w:bottom w:val="none" w:sz="0" w:space="0" w:color="auto"/>
            <w:right w:val="none" w:sz="0" w:space="0" w:color="auto"/>
          </w:divBdr>
          <w:divsChild>
            <w:div w:id="979576264">
              <w:marLeft w:val="0"/>
              <w:marRight w:val="0"/>
              <w:marTop w:val="0"/>
              <w:marBottom w:val="0"/>
              <w:divBdr>
                <w:top w:val="none" w:sz="0" w:space="0" w:color="auto"/>
                <w:left w:val="none" w:sz="0" w:space="0" w:color="auto"/>
                <w:bottom w:val="none" w:sz="0" w:space="0" w:color="auto"/>
                <w:right w:val="none" w:sz="0" w:space="0" w:color="auto"/>
              </w:divBdr>
              <w:divsChild>
                <w:div w:id="1750954947">
                  <w:marLeft w:val="0"/>
                  <w:marRight w:val="0"/>
                  <w:marTop w:val="0"/>
                  <w:marBottom w:val="0"/>
                  <w:divBdr>
                    <w:top w:val="none" w:sz="0" w:space="0" w:color="auto"/>
                    <w:left w:val="none" w:sz="0" w:space="0" w:color="auto"/>
                    <w:bottom w:val="none" w:sz="0" w:space="0" w:color="auto"/>
                    <w:right w:val="none" w:sz="0" w:space="0" w:color="auto"/>
                  </w:divBdr>
                  <w:divsChild>
                    <w:div w:id="119368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texreg.sos.state.tx.us/public/readtac%24ext.TacPage?sl=R&amp;app=9&amp;p_dir=&amp;p_rloc=&amp;p_tloc=&amp;p_ploc=&amp;pg=1&amp;p_tac=&amp;ti=40&amp;pt=19&amp;ch=745&amp;rl=8609" TargetMode="External"/><Relationship Id="rId18" Type="http://schemas.openxmlformats.org/officeDocument/2006/relationships/hyperlink" Target="http://www.statutes.legis.state.tx.us/Docs/HR/htm/HR.42.htm" TargetMode="External"/><Relationship Id="rId26" Type="http://schemas.openxmlformats.org/officeDocument/2006/relationships/hyperlink" Target="http://www.dfps.state.tx.us/handbooks/Licensing/Files/LPPH_pg_7600.asp" TargetMode="External"/><Relationship Id="rId39" Type="http://schemas.openxmlformats.org/officeDocument/2006/relationships/hyperlink" Target="http://www.statutes.legis.state.tx.us/Docs/HR/htm/HR.42.htm" TargetMode="External"/><Relationship Id="rId3" Type="http://schemas.openxmlformats.org/officeDocument/2006/relationships/styles" Target="styles.xml"/><Relationship Id="rId21" Type="http://schemas.openxmlformats.org/officeDocument/2006/relationships/hyperlink" Target="http://www.statutes.legis.state.tx.us/Docs/PE/htm/PE.25.htm" TargetMode="External"/><Relationship Id="rId34" Type="http://schemas.openxmlformats.org/officeDocument/2006/relationships/hyperlink" Target="http://www.statutes.legis.state.tx.us/Docs/HR/htm/HR.42.htm" TargetMode="External"/><Relationship Id="rId42" Type="http://schemas.openxmlformats.org/officeDocument/2006/relationships/hyperlink" Target="http://www.statutes.legis.state.tx.us/Docs/PE/htm/PE.25.htm"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texreg.sos.state.tx.us/public/readtac%24ext.TacPage?sl=R&amp;app=9&amp;p_dir=&amp;p_rloc=&amp;p_tloc=&amp;p_ploc=&amp;pg=1&amp;p_tac=&amp;ti=40&amp;pt=19&amp;ch=745&amp;rl=8655" TargetMode="External"/><Relationship Id="rId17" Type="http://schemas.openxmlformats.org/officeDocument/2006/relationships/hyperlink" Target="http://www.dfps.state.tx.us/handbooks/Licensing/Files/LPPH_pg_7600.asp" TargetMode="External"/><Relationship Id="rId25" Type="http://schemas.openxmlformats.org/officeDocument/2006/relationships/hyperlink" Target="http://texreg.sos.state.tx.us/public/readtac$ext.TacPage?sl=R&amp;app=9&amp;p_dir=&amp;p_rloc=&amp;p_tloc=&amp;p_ploc=&amp;pg=1&amp;p_tac=&amp;ti=40&amp;pt=19&amp;ch=745&amp;rl=8875" TargetMode="External"/><Relationship Id="rId33" Type="http://schemas.openxmlformats.org/officeDocument/2006/relationships/hyperlink" Target="http://texreg.sos.state.tx.us/public/readtac$ext.ViewTAC?tac_view=5&amp;ti=40&amp;pt=19&amp;ch=745&amp;sch=M&amp;div=1&amp;rl=Y" TargetMode="External"/><Relationship Id="rId38" Type="http://schemas.openxmlformats.org/officeDocument/2006/relationships/hyperlink" Target="http://texreg.sos.state.tx.us/public/readtac$ext.TacPage?sl=R&amp;app=9&amp;p_dir=&amp;p_rloc=&amp;p_tloc=&amp;p_ploc=&amp;pg=1&amp;p_tac=&amp;ti=40&amp;pt=19&amp;ch=745&amp;rl=8609" TargetMode="External"/><Relationship Id="rId46" Type="http://schemas.openxmlformats.org/officeDocument/2006/relationships/hyperlink" Target="http://texreg.sos.state.tx.us/public/readtac$ext.TacPage?sl=R&amp;app=9&amp;p_dir=&amp;p_rloc=&amp;p_tloc=&amp;p_ploc=&amp;pg=1&amp;p_tac=&amp;ti=40&amp;pt=19&amp;ch=745&amp;rl=8875" TargetMode="External"/><Relationship Id="rId2" Type="http://schemas.openxmlformats.org/officeDocument/2006/relationships/numbering" Target="numbering.xml"/><Relationship Id="rId16" Type="http://schemas.openxmlformats.org/officeDocument/2006/relationships/hyperlink" Target="http://texreg.sos.state.tx.us/public/readtac$ext.TacPage?sl=R&amp;app=9&amp;p_dir=&amp;p_rloc=&amp;p_tloc=&amp;p_ploc=&amp;pg=1&amp;p_tac=&amp;ti=40&amp;pt=19&amp;ch=745&amp;rl=8609" TargetMode="External"/><Relationship Id="rId20" Type="http://schemas.openxmlformats.org/officeDocument/2006/relationships/hyperlink" Target="http://www.statutes.legis.state.tx.us/Docs/PE/htm/PE.19.htm" TargetMode="External"/><Relationship Id="rId29" Type="http://schemas.openxmlformats.org/officeDocument/2006/relationships/hyperlink" Target="http://www.statutes.legis.state.tx.us/Docs/HR/htm/HR.42.htm" TargetMode="External"/><Relationship Id="rId41" Type="http://schemas.openxmlformats.org/officeDocument/2006/relationships/hyperlink" Target="http://www.statutes.legis.state.tx.us/Docs/PE/htm/PE.19.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exreg.sos.state.tx.us/public/readtac$ext.TacPage?sl=R&amp;app=9&amp;p_dir=&amp;p_rloc=&amp;p_tloc=&amp;p_ploc=&amp;pg=1&amp;p_tac=&amp;ti=40&amp;pt=19&amp;ch=745&amp;rl=8875" TargetMode="External"/><Relationship Id="rId24" Type="http://schemas.openxmlformats.org/officeDocument/2006/relationships/hyperlink" Target="http://www.statutes.legis.state.tx.us/Docs/HR/htm/HR.42.htm" TargetMode="External"/><Relationship Id="rId32" Type="http://schemas.openxmlformats.org/officeDocument/2006/relationships/hyperlink" Target="http://texreg.sos.state.tx.us/public/readtac$ext.TacPage?sl=R&amp;app=9&amp;p_dir=&amp;p_rloc=&amp;p_tloc=&amp;p_ploc=&amp;pg=1&amp;p_tac=&amp;ti=40&amp;pt=19&amp;ch=745&amp;rl=8613" TargetMode="External"/><Relationship Id="rId37" Type="http://schemas.openxmlformats.org/officeDocument/2006/relationships/hyperlink" Target="http://texreg.sos.state.tx.us/public/readtac$ext.TacPage?sl=R&amp;app=9&amp;p_dir=&amp;p_rloc=&amp;p_tloc=&amp;p_ploc=&amp;pg=1&amp;p_tac=&amp;ti=40&amp;pt=19&amp;ch=745&amp;rl=8657" TargetMode="External"/><Relationship Id="rId40" Type="http://schemas.openxmlformats.org/officeDocument/2006/relationships/hyperlink" Target="http://www.statutes.legis.state.tx.us/Docs/HR/htm/HR.42.htm" TargetMode="External"/><Relationship Id="rId45" Type="http://schemas.openxmlformats.org/officeDocument/2006/relationships/hyperlink" Target="http://www.statutes.legis.state.tx.us/Docs/HR/htm/HR.42.htm" TargetMode="External"/><Relationship Id="rId5" Type="http://schemas.openxmlformats.org/officeDocument/2006/relationships/settings" Target="settings.xml"/><Relationship Id="rId15" Type="http://schemas.openxmlformats.org/officeDocument/2006/relationships/hyperlink" Target="http://www.statutes.legis.state.tx.us/Docs/GV/htm/GV.2001.htm" TargetMode="External"/><Relationship Id="rId23" Type="http://schemas.openxmlformats.org/officeDocument/2006/relationships/hyperlink" Target="http://texreg.sos.state.tx.us/public/readtac$ext.TacPage?sl=R&amp;app=9&amp;p_dir=&amp;p_rloc=&amp;p_tloc=&amp;p_ploc=&amp;pg=1&amp;p_tac=&amp;ti=40&amp;pt=19&amp;ch=745&amp;rl=751" TargetMode="External"/><Relationship Id="rId28" Type="http://schemas.openxmlformats.org/officeDocument/2006/relationships/hyperlink" Target="http://texreg.sos.state.tx.us/public/readtac$ext.TacPage?sl=R&amp;app=9&amp;p_dir=&amp;p_rloc=&amp;p_tloc=&amp;p_ploc=&amp;pg=1&amp;p_tac=&amp;ti=40&amp;pt=19&amp;ch=745&amp;rl=8655" TargetMode="External"/><Relationship Id="rId36" Type="http://schemas.openxmlformats.org/officeDocument/2006/relationships/hyperlink" Target="http://texreg.sos.state.tx.us/public/readtac$ext.TacPage?sl=R&amp;app=9&amp;p_dir=&amp;p_rloc=&amp;p_tloc=&amp;p_ploc=&amp;pg=1&amp;p_tac=&amp;ti=40&amp;pt=19&amp;ch=745&amp;rl=8873" TargetMode="External"/><Relationship Id="rId49" Type="http://schemas.openxmlformats.org/officeDocument/2006/relationships/footer" Target="footer1.xml"/><Relationship Id="rId10" Type="http://schemas.openxmlformats.org/officeDocument/2006/relationships/hyperlink" Target="http://texreg.sos.state.tx.us/public/readtac%24ext.TacPage?sl=R&amp;app=9&amp;p_dir=&amp;p_rloc=&amp;p_tloc=&amp;p_ploc=&amp;pg=1&amp;p_tac=&amp;ti=40&amp;pt=19&amp;ch=745&amp;rl=8651" TargetMode="External"/><Relationship Id="rId19" Type="http://schemas.openxmlformats.org/officeDocument/2006/relationships/hyperlink" Target="http://www.statutes.legis.state.tx.us/Docs/HR/htm/HR.42.htm" TargetMode="External"/><Relationship Id="rId31" Type="http://schemas.openxmlformats.org/officeDocument/2006/relationships/hyperlink" Target="http://texreg.sos.state.tx.us/public/readtac$ext.TacPage?sl=R&amp;app=9&amp;p_dir=&amp;p_rloc=&amp;p_tloc=&amp;p_ploc=&amp;pg=1&amp;p_tac=&amp;ti=40&amp;pt=19&amp;ch=745&amp;rl=8879" TargetMode="External"/><Relationship Id="rId44" Type="http://schemas.openxmlformats.org/officeDocument/2006/relationships/hyperlink" Target="http://texreg.sos.state.tx.us/public/readtac$ext.TacPage?sl=R&amp;app=9&amp;p_dir=&amp;p_rloc=&amp;p_tloc=&amp;p_ploc=&amp;pg=1&amp;p_tac=&amp;ti=40&amp;pt=19&amp;ch=745&amp;rl=751" TargetMode="External"/><Relationship Id="rId4" Type="http://schemas.microsoft.com/office/2007/relationships/stylesWithEffects" Target="stylesWithEffects.xml"/><Relationship Id="rId9" Type="http://schemas.openxmlformats.org/officeDocument/2006/relationships/hyperlink" Target="http://www.statutes.legis.state.tx.us/Docs/HR/htm/HR.42.htm" TargetMode="External"/><Relationship Id="rId14" Type="http://schemas.openxmlformats.org/officeDocument/2006/relationships/hyperlink" Target="http://www.statutes.legis.state.tx.us/Docs/HR/htm/HR.42.htm" TargetMode="External"/><Relationship Id="rId22" Type="http://schemas.openxmlformats.org/officeDocument/2006/relationships/hyperlink" Target="http://www.statutes.legis.state.tx.us/Docs/PE/htm/PE.43.htm" TargetMode="External"/><Relationship Id="rId27" Type="http://schemas.openxmlformats.org/officeDocument/2006/relationships/hyperlink" Target="http://texreg.sos.state.tx.us/public/readtac$ext.TacPage?sl=R&amp;app=9&amp;p_dir=&amp;p_rloc=&amp;p_tloc=&amp;p_ploc=&amp;pg=1&amp;p_tac=&amp;ti=40&amp;pt=19&amp;ch=745&amp;rl=8873" TargetMode="External"/><Relationship Id="rId30" Type="http://schemas.openxmlformats.org/officeDocument/2006/relationships/hyperlink" Target="http://texreg.sos.state.tx.us/public/readtac$ext.TacPage?sl=R&amp;app=9&amp;p_dir=&amp;p_rloc=&amp;p_tloc=&amp;p_ploc=&amp;pg=1&amp;p_tac=&amp;ti=40&amp;pt=19&amp;ch=745&amp;rl=8655" TargetMode="External"/><Relationship Id="rId35" Type="http://schemas.openxmlformats.org/officeDocument/2006/relationships/hyperlink" Target="http://www.statutes.legis.state.tx.us/Docs/HR/htm/HR.42.htm" TargetMode="External"/><Relationship Id="rId43" Type="http://schemas.openxmlformats.org/officeDocument/2006/relationships/hyperlink" Target="http://www.statutes.legis.state.tx.us/Docs/PE/htm/PE.43.htm" TargetMode="External"/><Relationship Id="rId48"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SHBUK\AppData\Roaming\Microsoft\Templates\DFPS%20Sty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95C68-EB92-4165-8EE5-D979F07CD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DFPS Style Template</Template>
  <TotalTime>3</TotalTime>
  <Pages>10</Pages>
  <Words>3147</Words>
  <Characters>21704</Characters>
  <Application>Microsoft Office Word</Application>
  <DocSecurity>0</DocSecurity>
  <Lines>180</Lines>
  <Paragraphs>49</Paragraphs>
  <ScaleCrop>false</ScaleCrop>
  <HeadingPairs>
    <vt:vector size="2" baseType="variant">
      <vt:variant>
        <vt:lpstr>Title</vt:lpstr>
      </vt:variant>
      <vt:variant>
        <vt:i4>1</vt:i4>
      </vt:variant>
    </vt:vector>
  </HeadingPairs>
  <TitlesOfParts>
    <vt:vector size="1" baseType="lpstr">
      <vt:lpstr>1000 Heading</vt:lpstr>
    </vt:vector>
  </TitlesOfParts>
  <Company>TDPRS</Company>
  <LinksUpToDate>false</LinksUpToDate>
  <CharactersWithSpaces>24802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1000 Heading</dc:title>
  <dc:creator>Seber,Jackie (DFPS)</dc:creator>
  <cp:lastModifiedBy>Washburn,Kevin (DFPS)</cp:lastModifiedBy>
  <cp:revision>4</cp:revision>
  <cp:lastPrinted>2015-11-13T21:46:00Z</cp:lastPrinted>
  <dcterms:created xsi:type="dcterms:W3CDTF">2015-11-24T20:07:00Z</dcterms:created>
  <dcterms:modified xsi:type="dcterms:W3CDTF">2015-11-24T21:20:00Z</dcterms:modified>
</cp:coreProperties>
</file>