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43" w:rsidRPr="00A20F17" w:rsidRDefault="005B3C43" w:rsidP="00790579">
      <w:pPr>
        <w:pStyle w:val="Heading2"/>
        <w:rPr>
          <w:lang w:val="en"/>
        </w:rPr>
      </w:pPr>
      <w:bookmarkStart w:id="0" w:name="_GoBack"/>
      <w:bookmarkEnd w:id="0"/>
      <w:r w:rsidRPr="00A20F17">
        <w:rPr>
          <w:lang w:val="en"/>
        </w:rPr>
        <w:t>Definitions</w:t>
      </w:r>
      <w:bookmarkStart w:id="1" w:name="LPPH_Definitions_of_Terms"/>
      <w:bookmarkEnd w:id="1"/>
      <w:r w:rsidRPr="00A20F17">
        <w:rPr>
          <w:lang w:val="en"/>
        </w:rPr>
        <w:t xml:space="preserve"> of Terms </w:t>
      </w:r>
    </w:p>
    <w:p w:rsidR="005B3C43" w:rsidRPr="00790579" w:rsidRDefault="005B3C43" w:rsidP="00790579">
      <w:pPr>
        <w:pStyle w:val="revisionnodfps"/>
      </w:pPr>
      <w:r w:rsidRPr="00790579">
        <w:t xml:space="preserve">LPPH </w:t>
      </w:r>
      <w:r w:rsidRPr="00790579">
        <w:rPr>
          <w:rFonts w:cs="Times New Roman"/>
          <w:iCs w:val="0"/>
          <w:strike/>
          <w:color w:val="C00000"/>
        </w:rPr>
        <w:t>September 2015</w:t>
      </w:r>
      <w:r w:rsidR="00790579" w:rsidRPr="00790579">
        <w:t xml:space="preserve"> DRAFT 8927-CCL</w:t>
      </w:r>
    </w:p>
    <w:p w:rsidR="005B3C43" w:rsidRDefault="005B3C43" w:rsidP="00790579">
      <w:pPr>
        <w:pStyle w:val="list1dfps"/>
        <w:rPr>
          <w:lang w:val="en"/>
        </w:rPr>
      </w:pPr>
      <w:proofErr w:type="gramStart"/>
      <w:r w:rsidRPr="003C419E">
        <w:rPr>
          <w:rStyle w:val="Strong"/>
        </w:rPr>
        <w:t>near</w:t>
      </w:r>
      <w:proofErr w:type="gramEnd"/>
      <w:r w:rsidRPr="003C419E">
        <w:rPr>
          <w:rStyle w:val="Strong"/>
        </w:rPr>
        <w:t xml:space="preserve"> fatal injury:</w:t>
      </w:r>
      <w:r w:rsidRPr="003C419E">
        <w:t xml:space="preserve"> </w:t>
      </w:r>
      <w:r w:rsidRPr="00545149">
        <w:rPr>
          <w:highlight w:val="yellow"/>
          <w:lang w:val="en"/>
        </w:rPr>
        <w:t>The child would likely have died as a result of the injury or medical condition if the child di</w:t>
      </w:r>
      <w:r w:rsidR="00790579" w:rsidRPr="00545149">
        <w:rPr>
          <w:highlight w:val="yellow"/>
          <w:lang w:val="en"/>
        </w:rPr>
        <w:t xml:space="preserve">d not get medical attention. </w:t>
      </w:r>
      <w:r w:rsidRPr="00545149">
        <w:rPr>
          <w:highlight w:val="yellow"/>
          <w:lang w:val="en"/>
        </w:rPr>
        <w:t>In most circumstances, medical intervention include</w:t>
      </w:r>
      <w:r w:rsidR="0057381E" w:rsidRPr="00545149">
        <w:rPr>
          <w:highlight w:val="yellow"/>
          <w:lang w:val="en"/>
        </w:rPr>
        <w:t>s</w:t>
      </w:r>
      <w:r w:rsidRPr="00545149">
        <w:rPr>
          <w:highlight w:val="yellow"/>
          <w:lang w:val="en"/>
        </w:rPr>
        <w:t xml:space="preserve"> admittance to an intensive care unit.</w:t>
      </w:r>
    </w:p>
    <w:p w:rsidR="005B3C43" w:rsidRPr="007A37A4" w:rsidRDefault="005B3C43" w:rsidP="00790579">
      <w:pPr>
        <w:pStyle w:val="Heading5"/>
        <w:rPr>
          <w:lang w:val="en"/>
        </w:rPr>
      </w:pPr>
      <w:r w:rsidRPr="007A37A4">
        <w:rPr>
          <w:lang w:val="en"/>
        </w:rPr>
        <w:t>6443.1</w:t>
      </w:r>
      <w:bookmarkStart w:id="2" w:name="LPPH_6443_1"/>
      <w:bookmarkEnd w:id="2"/>
      <w:r w:rsidRPr="007A37A4">
        <w:rPr>
          <w:lang w:val="en"/>
        </w:rPr>
        <w:t xml:space="preserve"> Obtaining Medical Records</w:t>
      </w:r>
    </w:p>
    <w:p w:rsidR="005B3C43" w:rsidRPr="007A37A4" w:rsidRDefault="005B3C43" w:rsidP="00790579">
      <w:pPr>
        <w:pStyle w:val="revisionnodfps"/>
        <w:rPr>
          <w:lang w:val="en"/>
        </w:rPr>
      </w:pPr>
      <w:r w:rsidRPr="007A37A4">
        <w:rPr>
          <w:lang w:val="en"/>
        </w:rPr>
        <w:t xml:space="preserve">LPPH </w:t>
      </w:r>
      <w:r w:rsidRPr="00790579">
        <w:rPr>
          <w:rFonts w:cs="Times New Roman"/>
          <w:iCs w:val="0"/>
          <w:strike/>
          <w:color w:val="C00000"/>
        </w:rPr>
        <w:t>March 2013</w:t>
      </w:r>
      <w:r w:rsidR="00790579">
        <w:rPr>
          <w:lang w:val="en"/>
        </w:rPr>
        <w:t xml:space="preserve"> </w:t>
      </w:r>
      <w:r w:rsidR="00790579" w:rsidRPr="00790579">
        <w:t>DRAFT 8927-CCL</w:t>
      </w:r>
    </w:p>
    <w:p w:rsidR="005B3C43" w:rsidRPr="007A37A4" w:rsidRDefault="005B3C43" w:rsidP="00790579">
      <w:pPr>
        <w:pStyle w:val="violettagdfps"/>
        <w:rPr>
          <w:lang w:val="en"/>
        </w:rPr>
      </w:pPr>
      <w:r w:rsidRPr="007A37A4">
        <w:rPr>
          <w:lang w:val="en"/>
        </w:rPr>
        <w:t>Procedure</w:t>
      </w:r>
    </w:p>
    <w:p w:rsidR="005B3C43" w:rsidRPr="007A37A4" w:rsidRDefault="005B3C43" w:rsidP="00790579">
      <w:pPr>
        <w:pStyle w:val="bodytextdfps"/>
        <w:rPr>
          <w:lang w:val="en"/>
        </w:rPr>
      </w:pPr>
      <w:r w:rsidRPr="007A37A4">
        <w:rPr>
          <w:lang w:val="en"/>
        </w:rPr>
        <w:t xml:space="preserve">The investigator requests that the parent provide a medical release and requests the medical records during an investigation of </w:t>
      </w:r>
      <w:r w:rsidR="00AB5176">
        <w:rPr>
          <w:lang w:val="en"/>
        </w:rPr>
        <w:t xml:space="preserve">child </w:t>
      </w:r>
      <w:r w:rsidRPr="007A37A4">
        <w:rPr>
          <w:lang w:val="en"/>
        </w:rPr>
        <w:t>abuse or neglect when the allegations being investigated include:</w:t>
      </w:r>
    </w:p>
    <w:p w:rsidR="005B3C43" w:rsidRPr="007A37A4" w:rsidRDefault="00A4385D" w:rsidP="00790579">
      <w:pPr>
        <w:pStyle w:val="list1dfps"/>
        <w:rPr>
          <w:lang w:val="en"/>
        </w:rPr>
      </w:pPr>
      <w:r>
        <w:rPr>
          <w:lang w:val="en"/>
        </w:rPr>
        <w:t xml:space="preserve">  </w:t>
      </w:r>
      <w:proofErr w:type="gramStart"/>
      <w:r w:rsidR="00790579">
        <w:rPr>
          <w:lang w:val="en"/>
        </w:rPr>
        <w:t>a</w:t>
      </w:r>
      <w:proofErr w:type="gramEnd"/>
      <w:r w:rsidR="00790579">
        <w:rPr>
          <w:lang w:val="en"/>
        </w:rPr>
        <w:t>.</w:t>
      </w:r>
      <w:r w:rsidR="00790579">
        <w:rPr>
          <w:lang w:val="en"/>
        </w:rPr>
        <w:tab/>
      </w:r>
      <w:r w:rsidR="005B3C43" w:rsidRPr="007A37A4">
        <w:rPr>
          <w:lang w:val="en"/>
        </w:rPr>
        <w:t>injuries requiring medical treatment;</w:t>
      </w:r>
    </w:p>
    <w:p w:rsidR="005B3C43" w:rsidRPr="007A37A4" w:rsidRDefault="00A4385D" w:rsidP="00790579">
      <w:pPr>
        <w:pStyle w:val="list1dfps"/>
        <w:rPr>
          <w:lang w:val="en"/>
        </w:rPr>
      </w:pPr>
      <w:r>
        <w:rPr>
          <w:lang w:val="en"/>
        </w:rPr>
        <w:t xml:space="preserve">  </w:t>
      </w:r>
      <w:proofErr w:type="gramStart"/>
      <w:r w:rsidR="00790579">
        <w:rPr>
          <w:lang w:val="en"/>
        </w:rPr>
        <w:t>b</w:t>
      </w:r>
      <w:proofErr w:type="gramEnd"/>
      <w:r w:rsidR="00790579">
        <w:rPr>
          <w:lang w:val="en"/>
        </w:rPr>
        <w:t>.</w:t>
      </w:r>
      <w:r w:rsidR="00790579">
        <w:rPr>
          <w:lang w:val="en"/>
        </w:rPr>
        <w:tab/>
      </w:r>
      <w:r w:rsidR="005B3C43" w:rsidRPr="007A37A4">
        <w:rPr>
          <w:lang w:val="en"/>
        </w:rPr>
        <w:t>serious physical abuse;</w:t>
      </w:r>
    </w:p>
    <w:p w:rsidR="005B3C43" w:rsidRPr="007A37A4" w:rsidRDefault="00A4385D" w:rsidP="00790579">
      <w:pPr>
        <w:pStyle w:val="list1dfps"/>
        <w:rPr>
          <w:lang w:val="en"/>
        </w:rPr>
      </w:pPr>
      <w:r>
        <w:rPr>
          <w:lang w:val="en"/>
        </w:rPr>
        <w:t xml:space="preserve">  </w:t>
      </w:r>
      <w:proofErr w:type="gramStart"/>
      <w:r w:rsidR="00790579">
        <w:rPr>
          <w:lang w:val="en"/>
        </w:rPr>
        <w:t>c</w:t>
      </w:r>
      <w:proofErr w:type="gramEnd"/>
      <w:r w:rsidR="00790579">
        <w:rPr>
          <w:lang w:val="en"/>
        </w:rPr>
        <w:t>.</w:t>
      </w:r>
      <w:r w:rsidR="00790579">
        <w:rPr>
          <w:lang w:val="en"/>
        </w:rPr>
        <w:tab/>
      </w:r>
      <w:r w:rsidR="005B3C43" w:rsidRPr="007A37A4">
        <w:rPr>
          <w:lang w:val="en"/>
        </w:rPr>
        <w:t>medical neglect;</w:t>
      </w:r>
    </w:p>
    <w:p w:rsidR="005B3C43" w:rsidRPr="007A37A4" w:rsidRDefault="00A4385D" w:rsidP="00790579">
      <w:pPr>
        <w:pStyle w:val="list1dfps"/>
        <w:rPr>
          <w:lang w:val="en"/>
        </w:rPr>
      </w:pPr>
      <w:r>
        <w:rPr>
          <w:lang w:val="en"/>
        </w:rPr>
        <w:t xml:space="preserve">  </w:t>
      </w:r>
      <w:proofErr w:type="gramStart"/>
      <w:r w:rsidR="00790579">
        <w:rPr>
          <w:lang w:val="en"/>
        </w:rPr>
        <w:t>d</w:t>
      </w:r>
      <w:proofErr w:type="gramEnd"/>
      <w:r w:rsidR="00790579">
        <w:rPr>
          <w:lang w:val="en"/>
        </w:rPr>
        <w:t>.</w:t>
      </w:r>
      <w:r w:rsidR="00790579">
        <w:rPr>
          <w:lang w:val="en"/>
        </w:rPr>
        <w:tab/>
      </w:r>
      <w:r w:rsidR="005B3C43" w:rsidRPr="007A37A4">
        <w:rPr>
          <w:lang w:val="en"/>
        </w:rPr>
        <w:t>physical neglect;</w:t>
      </w:r>
    </w:p>
    <w:p w:rsidR="005B3C43" w:rsidRPr="007A37A4" w:rsidRDefault="00A4385D" w:rsidP="00790579">
      <w:pPr>
        <w:pStyle w:val="list1dfps"/>
        <w:rPr>
          <w:lang w:val="en"/>
        </w:rPr>
      </w:pPr>
      <w:r>
        <w:rPr>
          <w:lang w:val="en"/>
        </w:rPr>
        <w:t xml:space="preserve">  </w:t>
      </w:r>
      <w:proofErr w:type="gramStart"/>
      <w:r w:rsidR="00790579">
        <w:rPr>
          <w:lang w:val="en"/>
        </w:rPr>
        <w:t>e</w:t>
      </w:r>
      <w:proofErr w:type="gramEnd"/>
      <w:r w:rsidR="00790579">
        <w:rPr>
          <w:lang w:val="en"/>
        </w:rPr>
        <w:t>.</w:t>
      </w:r>
      <w:r w:rsidR="00790579">
        <w:rPr>
          <w:lang w:val="en"/>
        </w:rPr>
        <w:tab/>
      </w:r>
      <w:r w:rsidR="005B3C43" w:rsidRPr="007A37A4">
        <w:rPr>
          <w:lang w:val="en"/>
        </w:rPr>
        <w:t xml:space="preserve">sexual abuse, if the child received an exam by a sexual assault nurse examiner (SANE); </w:t>
      </w:r>
    </w:p>
    <w:p w:rsidR="005B3C43" w:rsidRDefault="00A4385D" w:rsidP="00790579">
      <w:pPr>
        <w:pStyle w:val="list1dfps"/>
        <w:rPr>
          <w:lang w:val="en"/>
        </w:rPr>
      </w:pPr>
      <w:r>
        <w:rPr>
          <w:lang w:val="en"/>
        </w:rPr>
        <w:t xml:space="preserve">  </w:t>
      </w:r>
      <w:proofErr w:type="gramStart"/>
      <w:r w:rsidR="00790579">
        <w:rPr>
          <w:lang w:val="en"/>
        </w:rPr>
        <w:t>f</w:t>
      </w:r>
      <w:proofErr w:type="gramEnd"/>
      <w:r w:rsidR="00790579">
        <w:rPr>
          <w:lang w:val="en"/>
        </w:rPr>
        <w:t>.</w:t>
      </w:r>
      <w:r w:rsidR="00790579">
        <w:rPr>
          <w:lang w:val="en"/>
        </w:rPr>
        <w:tab/>
      </w:r>
      <w:r w:rsidR="005B3C43" w:rsidRPr="007A37A4">
        <w:rPr>
          <w:lang w:val="en"/>
        </w:rPr>
        <w:t>a fatality</w:t>
      </w:r>
      <w:r w:rsidR="005B3C43">
        <w:rPr>
          <w:lang w:val="en"/>
        </w:rPr>
        <w:t>; or</w:t>
      </w:r>
    </w:p>
    <w:p w:rsidR="005B3C43" w:rsidRPr="007A37A4" w:rsidRDefault="00A4385D" w:rsidP="00790579">
      <w:pPr>
        <w:pStyle w:val="list1dfps"/>
        <w:rPr>
          <w:lang w:val="en"/>
        </w:rPr>
      </w:pPr>
      <w:r>
        <w:rPr>
          <w:lang w:val="en"/>
        </w:rPr>
        <w:t xml:space="preserve">  </w:t>
      </w:r>
      <w:proofErr w:type="gramStart"/>
      <w:r w:rsidR="005B3C43">
        <w:rPr>
          <w:lang w:val="en"/>
        </w:rPr>
        <w:t>g</w:t>
      </w:r>
      <w:proofErr w:type="gramEnd"/>
      <w:r w:rsidR="00545149">
        <w:rPr>
          <w:lang w:val="en"/>
        </w:rPr>
        <w:t>.</w:t>
      </w:r>
      <w:r w:rsidR="005B3C43">
        <w:rPr>
          <w:lang w:val="en"/>
        </w:rPr>
        <w:tab/>
      </w:r>
      <w:r w:rsidR="005B3C43" w:rsidRPr="00545149">
        <w:rPr>
          <w:highlight w:val="yellow"/>
          <w:lang w:val="en"/>
        </w:rPr>
        <w:t>a near fatality</w:t>
      </w:r>
      <w:r w:rsidR="005B3C43" w:rsidRPr="007A37A4">
        <w:rPr>
          <w:lang w:val="en"/>
        </w:rPr>
        <w:t>.</w:t>
      </w:r>
    </w:p>
    <w:p w:rsidR="005B3C43" w:rsidRPr="007A37A4" w:rsidRDefault="005B3C43" w:rsidP="00790579">
      <w:pPr>
        <w:pStyle w:val="bodytextdfps"/>
        <w:rPr>
          <w:lang w:val="en"/>
        </w:rPr>
      </w:pPr>
      <w:r w:rsidRPr="007A37A4">
        <w:rPr>
          <w:lang w:val="en"/>
        </w:rPr>
        <w:t xml:space="preserve">If a child in DFPS conservatorship receives medical treatment or dies, the CPS caseworker obtains the records and provides a copy to the investigator. </w:t>
      </w:r>
    </w:p>
    <w:p w:rsidR="005B3C43" w:rsidRPr="007A37A4" w:rsidRDefault="005B3C43" w:rsidP="00790579">
      <w:pPr>
        <w:pStyle w:val="bodytextdfps"/>
        <w:rPr>
          <w:lang w:val="en"/>
        </w:rPr>
      </w:pPr>
      <w:r w:rsidRPr="007A37A4">
        <w:rPr>
          <w:lang w:val="en"/>
        </w:rPr>
        <w:t xml:space="preserve">If the child is not seen by a medical professional, the investigator must consult with a medical professional to obtain a professional opinion of the child’s medical condition. </w:t>
      </w:r>
    </w:p>
    <w:p w:rsidR="005B3C43" w:rsidRPr="007A37A4" w:rsidRDefault="005B3C43" w:rsidP="00790579">
      <w:pPr>
        <w:pStyle w:val="bodytextdfps"/>
        <w:rPr>
          <w:lang w:val="en"/>
        </w:rPr>
      </w:pPr>
      <w:r w:rsidRPr="007A37A4">
        <w:rPr>
          <w:lang w:val="en"/>
        </w:rPr>
        <w:t>The investigator may need to obtain the following types of medical records, depending on the allegations being investigated:</w:t>
      </w:r>
    </w:p>
    <w:p w:rsidR="005B3C43" w:rsidRPr="007A37A4" w:rsidRDefault="00B87206" w:rsidP="00790579">
      <w:pPr>
        <w:pStyle w:val="list1dfps"/>
        <w:rPr>
          <w:lang w:val="en"/>
        </w:rPr>
      </w:pPr>
      <w:r>
        <w:rPr>
          <w:lang w:val="en"/>
        </w:rPr>
        <w:t xml:space="preserve">  </w:t>
      </w:r>
      <w:r w:rsidR="00790579">
        <w:rPr>
          <w:lang w:val="en"/>
        </w:rPr>
        <w:t>a.</w:t>
      </w:r>
      <w:r w:rsidR="00790579">
        <w:rPr>
          <w:lang w:val="en"/>
        </w:rPr>
        <w:tab/>
      </w:r>
      <w:r w:rsidR="005B3C43" w:rsidRPr="007A37A4">
        <w:rPr>
          <w:lang w:val="en"/>
        </w:rPr>
        <w:t>Records from emergency medical services (EMS)</w:t>
      </w:r>
    </w:p>
    <w:p w:rsidR="005B3C43" w:rsidRPr="007A37A4" w:rsidRDefault="00B87206" w:rsidP="00790579">
      <w:pPr>
        <w:pStyle w:val="list1dfps"/>
        <w:rPr>
          <w:lang w:val="en"/>
        </w:rPr>
      </w:pPr>
      <w:r>
        <w:rPr>
          <w:lang w:val="en"/>
        </w:rPr>
        <w:t xml:space="preserve">  </w:t>
      </w:r>
      <w:r w:rsidR="00790579">
        <w:rPr>
          <w:lang w:val="en"/>
        </w:rPr>
        <w:t>b.</w:t>
      </w:r>
      <w:r w:rsidR="00790579">
        <w:rPr>
          <w:lang w:val="en"/>
        </w:rPr>
        <w:tab/>
      </w:r>
      <w:r w:rsidR="005B3C43" w:rsidRPr="007A37A4">
        <w:rPr>
          <w:lang w:val="en"/>
        </w:rPr>
        <w:t>Emergency room and other hospital records</w:t>
      </w:r>
    </w:p>
    <w:p w:rsidR="005B3C43" w:rsidRPr="007A37A4" w:rsidRDefault="00B87206" w:rsidP="00790579">
      <w:pPr>
        <w:pStyle w:val="list1dfps"/>
        <w:rPr>
          <w:lang w:val="en"/>
        </w:rPr>
      </w:pPr>
      <w:r>
        <w:rPr>
          <w:lang w:val="en"/>
        </w:rPr>
        <w:t xml:space="preserve">  </w:t>
      </w:r>
      <w:r w:rsidR="00790579">
        <w:rPr>
          <w:lang w:val="en"/>
        </w:rPr>
        <w:t>c.</w:t>
      </w:r>
      <w:r w:rsidR="00790579">
        <w:rPr>
          <w:lang w:val="en"/>
        </w:rPr>
        <w:tab/>
      </w:r>
      <w:r w:rsidR="0057381E">
        <w:rPr>
          <w:lang w:val="en"/>
        </w:rPr>
        <w:t>R</w:t>
      </w:r>
      <w:r w:rsidR="005B3C43" w:rsidRPr="007A37A4">
        <w:rPr>
          <w:lang w:val="en"/>
        </w:rPr>
        <w:t>ecords from the child’s primary care physician</w:t>
      </w:r>
    </w:p>
    <w:p w:rsidR="005B3C43" w:rsidRPr="007A37A4" w:rsidRDefault="00B87206" w:rsidP="00790579">
      <w:pPr>
        <w:pStyle w:val="list1dfps"/>
        <w:rPr>
          <w:lang w:val="en"/>
        </w:rPr>
      </w:pPr>
      <w:r>
        <w:rPr>
          <w:lang w:val="en"/>
        </w:rPr>
        <w:t xml:space="preserve">  </w:t>
      </w:r>
      <w:r w:rsidR="00790579">
        <w:rPr>
          <w:lang w:val="en"/>
        </w:rPr>
        <w:t>d.</w:t>
      </w:r>
      <w:r w:rsidR="00790579">
        <w:rPr>
          <w:lang w:val="en"/>
        </w:rPr>
        <w:tab/>
      </w:r>
      <w:r w:rsidR="0057381E">
        <w:rPr>
          <w:lang w:val="en"/>
        </w:rPr>
        <w:t>R</w:t>
      </w:r>
      <w:r w:rsidR="005B3C43" w:rsidRPr="007A37A4">
        <w:rPr>
          <w:lang w:val="en"/>
        </w:rPr>
        <w:t>ecords from a specialist who provides care or treatment to a child</w:t>
      </w:r>
    </w:p>
    <w:p w:rsidR="005B3C43" w:rsidRPr="007A37A4" w:rsidRDefault="00B87206" w:rsidP="00790579">
      <w:pPr>
        <w:pStyle w:val="list1dfps"/>
        <w:rPr>
          <w:lang w:val="en"/>
        </w:rPr>
      </w:pPr>
      <w:r>
        <w:rPr>
          <w:lang w:val="en"/>
        </w:rPr>
        <w:t xml:space="preserve">  </w:t>
      </w:r>
      <w:r w:rsidR="00790579">
        <w:rPr>
          <w:lang w:val="en"/>
        </w:rPr>
        <w:t>e.</w:t>
      </w:r>
      <w:r w:rsidR="00790579">
        <w:rPr>
          <w:lang w:val="en"/>
        </w:rPr>
        <w:tab/>
      </w:r>
      <w:r w:rsidR="005B3C43" w:rsidRPr="007A37A4">
        <w:rPr>
          <w:lang w:val="en"/>
        </w:rPr>
        <w:t>Records from a SANE</w:t>
      </w:r>
    </w:p>
    <w:p w:rsidR="005B3C43" w:rsidRPr="007A37A4" w:rsidRDefault="00B87206" w:rsidP="00790579">
      <w:pPr>
        <w:pStyle w:val="list1dfps"/>
        <w:rPr>
          <w:lang w:val="en"/>
        </w:rPr>
      </w:pPr>
      <w:r>
        <w:rPr>
          <w:lang w:val="en"/>
        </w:rPr>
        <w:t xml:space="preserve">  </w:t>
      </w:r>
      <w:r w:rsidR="00790579">
        <w:rPr>
          <w:lang w:val="en"/>
        </w:rPr>
        <w:t>f.</w:t>
      </w:r>
      <w:r w:rsidR="00790579">
        <w:rPr>
          <w:lang w:val="en"/>
        </w:rPr>
        <w:tab/>
      </w:r>
      <w:r w:rsidR="005B3C43" w:rsidRPr="007A37A4">
        <w:rPr>
          <w:lang w:val="en"/>
        </w:rPr>
        <w:t>Autopsy report and other related records from the medical examiner, if the child is deceased</w:t>
      </w:r>
    </w:p>
    <w:p w:rsidR="005B3C43" w:rsidRPr="007A37A4" w:rsidRDefault="00B87206" w:rsidP="00790579">
      <w:pPr>
        <w:pStyle w:val="list1dfps"/>
        <w:rPr>
          <w:lang w:val="en"/>
        </w:rPr>
      </w:pPr>
      <w:r>
        <w:rPr>
          <w:lang w:val="en"/>
        </w:rPr>
        <w:t xml:space="preserve">  </w:t>
      </w:r>
      <w:r w:rsidR="00790579">
        <w:rPr>
          <w:lang w:val="en"/>
        </w:rPr>
        <w:t>g.</w:t>
      </w:r>
      <w:r w:rsidR="00790579">
        <w:rPr>
          <w:lang w:val="en"/>
        </w:rPr>
        <w:tab/>
      </w:r>
      <w:r w:rsidR="005B3C43" w:rsidRPr="007A37A4">
        <w:rPr>
          <w:lang w:val="en"/>
        </w:rPr>
        <w:t>Star Health records</w:t>
      </w:r>
    </w:p>
    <w:p w:rsidR="005B3C43" w:rsidRPr="007A37A4" w:rsidRDefault="005B3C43" w:rsidP="00790579">
      <w:pPr>
        <w:pStyle w:val="bodytextdfps"/>
        <w:rPr>
          <w:lang w:val="en"/>
        </w:rPr>
      </w:pPr>
      <w:r w:rsidRPr="007A37A4">
        <w:rPr>
          <w:lang w:val="en"/>
        </w:rPr>
        <w:t xml:space="preserve">The medical release and all medical records obtained in an abuse or neglect investigation are filed in the confidential abuse or neglect file, and a summary of the information is documented in a contact narrative on the </w:t>
      </w:r>
      <w:r w:rsidRPr="007A37A4">
        <w:rPr>
          <w:i/>
          <w:iCs/>
          <w:lang w:val="en"/>
        </w:rPr>
        <w:t xml:space="preserve">Investigation Conclusion </w:t>
      </w:r>
      <w:r w:rsidRPr="007A37A4">
        <w:rPr>
          <w:lang w:val="en"/>
        </w:rPr>
        <w:t>page in CLASS.</w:t>
      </w:r>
    </w:p>
    <w:p w:rsidR="005B3C43" w:rsidRPr="007A37A4" w:rsidRDefault="005438CE" w:rsidP="00790579">
      <w:pPr>
        <w:pStyle w:val="bodytextdfps"/>
        <w:rPr>
          <w:lang w:val="en"/>
        </w:rPr>
      </w:pPr>
      <w:r>
        <w:rPr>
          <w:lang w:val="en"/>
        </w:rPr>
        <w:lastRenderedPageBreak/>
        <w:t>If an investigation does not involve an allegation of abuse or neglect, a</w:t>
      </w:r>
      <w:r w:rsidR="005B3C43" w:rsidRPr="007A37A4">
        <w:rPr>
          <w:lang w:val="en"/>
        </w:rPr>
        <w:t>n investigator</w:t>
      </w:r>
      <w:r w:rsidR="004702B9">
        <w:rPr>
          <w:lang w:val="en"/>
        </w:rPr>
        <w:t xml:space="preserve"> </w:t>
      </w:r>
      <w:r w:rsidR="005B3C43" w:rsidRPr="007A37A4">
        <w:rPr>
          <w:lang w:val="en"/>
        </w:rPr>
        <w:t xml:space="preserve">may </w:t>
      </w:r>
      <w:r w:rsidR="00C453DC">
        <w:rPr>
          <w:lang w:val="en"/>
        </w:rPr>
        <w:t xml:space="preserve">still </w:t>
      </w:r>
      <w:r w:rsidR="005B3C43" w:rsidRPr="007A37A4">
        <w:rPr>
          <w:lang w:val="en"/>
        </w:rPr>
        <w:t>request medical records if it is necessary to make a decision regarding the outcome of the investigation.</w:t>
      </w:r>
    </w:p>
    <w:p w:rsidR="00260F4C" w:rsidRPr="00A20F17" w:rsidRDefault="00260F4C" w:rsidP="00260F4C">
      <w:pPr>
        <w:pStyle w:val="Heading5"/>
        <w:rPr>
          <w:lang w:val="en"/>
        </w:rPr>
      </w:pPr>
      <w:r w:rsidRPr="00A20F17">
        <w:rPr>
          <w:lang w:val="en"/>
        </w:rPr>
        <w:t>6622.4</w:t>
      </w:r>
      <w:bookmarkStart w:id="3" w:name="LPPH_6622_4"/>
      <w:bookmarkEnd w:id="3"/>
      <w:r w:rsidRPr="00A20F17">
        <w:rPr>
          <w:lang w:val="en"/>
        </w:rPr>
        <w:t xml:space="preserve"> Assigning the Severity to a Reason to Believe Disposition </w:t>
      </w:r>
    </w:p>
    <w:p w:rsidR="00260F4C" w:rsidRPr="007A37A4" w:rsidRDefault="00260F4C" w:rsidP="00260F4C">
      <w:pPr>
        <w:pStyle w:val="revisionnodfps"/>
        <w:rPr>
          <w:lang w:val="en"/>
        </w:rPr>
      </w:pPr>
      <w:r w:rsidRPr="00A20F17">
        <w:rPr>
          <w:lang w:val="en"/>
        </w:rPr>
        <w:t xml:space="preserve">LPPH </w:t>
      </w:r>
      <w:r w:rsidRPr="00790579">
        <w:rPr>
          <w:rFonts w:cs="Times New Roman"/>
          <w:iCs w:val="0"/>
          <w:strike/>
          <w:color w:val="C00000"/>
        </w:rPr>
        <w:t>September 2015</w:t>
      </w:r>
      <w:r>
        <w:rPr>
          <w:lang w:val="en"/>
        </w:rPr>
        <w:t xml:space="preserve"> </w:t>
      </w:r>
      <w:r w:rsidRPr="00790579">
        <w:t>DRAFT 8927-CCL</w:t>
      </w:r>
    </w:p>
    <w:p w:rsidR="00260F4C" w:rsidRPr="00A20F17" w:rsidRDefault="00260F4C" w:rsidP="00260F4C">
      <w:pPr>
        <w:pStyle w:val="violettagdfps"/>
        <w:rPr>
          <w:lang w:val="en"/>
        </w:rPr>
      </w:pPr>
      <w:r w:rsidRPr="00A20F17">
        <w:rPr>
          <w:lang w:val="en"/>
        </w:rPr>
        <w:t>Policy</w:t>
      </w:r>
    </w:p>
    <w:p w:rsidR="00260F4C" w:rsidRPr="00A20F17" w:rsidRDefault="00260F4C" w:rsidP="00260F4C">
      <w:pPr>
        <w:pStyle w:val="bodytextdfps"/>
        <w:rPr>
          <w:lang w:val="en"/>
        </w:rPr>
      </w:pPr>
      <w:r w:rsidRPr="00A20F17">
        <w:rPr>
          <w:lang w:val="en"/>
        </w:rPr>
        <w:t xml:space="preserve">For each allegation assigned a disposition of </w:t>
      </w:r>
      <w:r w:rsidRPr="00A20F17">
        <w:rPr>
          <w:i/>
          <w:iCs/>
          <w:lang w:val="en"/>
        </w:rPr>
        <w:t>Reason to Believe</w:t>
      </w:r>
      <w:r w:rsidRPr="00A20F17">
        <w:rPr>
          <w:lang w:val="en"/>
        </w:rPr>
        <w:t>, the investigator determines the severity of the abuse or neglect that occurred.</w:t>
      </w:r>
    </w:p>
    <w:p w:rsidR="00260F4C" w:rsidRPr="00A20F17" w:rsidRDefault="00260F4C" w:rsidP="00260F4C">
      <w:pPr>
        <w:pStyle w:val="violettagdfps"/>
        <w:rPr>
          <w:lang w:val="en"/>
        </w:rPr>
      </w:pPr>
      <w:r w:rsidRPr="00A20F17">
        <w:rPr>
          <w:lang w:val="en"/>
        </w:rPr>
        <w:t>Procedure</w:t>
      </w:r>
    </w:p>
    <w:p w:rsidR="00260F4C" w:rsidRPr="00A20F17" w:rsidRDefault="00260F4C" w:rsidP="00260F4C">
      <w:pPr>
        <w:pStyle w:val="bodytextdfps"/>
        <w:spacing w:after="120"/>
        <w:rPr>
          <w:lang w:val="en"/>
        </w:rPr>
      </w:pPr>
      <w:r w:rsidRPr="00A20F17">
        <w:rPr>
          <w:lang w:val="en"/>
        </w:rPr>
        <w:t xml:space="preserve">If the investigator concludes that abuse or neglect has occurred, the investigator selects the appropriate severity level for each allegation on the </w:t>
      </w:r>
      <w:r w:rsidRPr="00A20F17">
        <w:rPr>
          <w:i/>
          <w:iCs/>
          <w:lang w:val="en"/>
        </w:rPr>
        <w:t>Allegation</w:t>
      </w:r>
      <w:r w:rsidRPr="00A20F17">
        <w:rPr>
          <w:lang w:val="en"/>
        </w:rPr>
        <w:t xml:space="preserve"> page in IMPACT according to the table below:</w:t>
      </w:r>
    </w:p>
    <w:tbl>
      <w:tblPr>
        <w:tblW w:w="4000" w:type="pct"/>
        <w:tblInd w:w="14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6630"/>
      </w:tblGrid>
      <w:tr w:rsidR="00260F4C" w:rsidRPr="00A20F17" w:rsidTr="004F217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60F4C" w:rsidRPr="00A20F17" w:rsidRDefault="00260F4C" w:rsidP="004F2172">
            <w:pPr>
              <w:pStyle w:val="tableheadingdfps"/>
            </w:pPr>
            <w:r w:rsidRPr="00A20F17">
              <w:t>Level of Severity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60F4C" w:rsidRPr="00A20F17" w:rsidRDefault="00260F4C" w:rsidP="004F2172">
            <w:pPr>
              <w:pStyle w:val="tableheadingdfps"/>
            </w:pPr>
            <w:r w:rsidRPr="00A20F17">
              <w:t>Assign when the finding is RTB and …</w:t>
            </w:r>
          </w:p>
        </w:tc>
      </w:tr>
      <w:tr w:rsidR="00260F4C" w:rsidRPr="00A20F17" w:rsidTr="004F21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0F4C" w:rsidRPr="00A20F17" w:rsidRDefault="00260F4C" w:rsidP="004F2172">
            <w:pPr>
              <w:pStyle w:val="tabletextdfps"/>
            </w:pPr>
            <w:r w:rsidRPr="00A20F17">
              <w:t>Mild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0F4C" w:rsidRPr="00A20F17" w:rsidRDefault="00354B41" w:rsidP="004F2172">
            <w:pPr>
              <w:pStyle w:val="tablelist1dfps"/>
            </w:pPr>
            <w:r>
              <w:t xml:space="preserve"> </w:t>
            </w:r>
            <w:r w:rsidR="00260F4C">
              <w:t xml:space="preserve"> •</w:t>
            </w:r>
            <w:r w:rsidR="00260F4C">
              <w:tab/>
            </w:r>
            <w:r w:rsidR="00260F4C" w:rsidRPr="00A20F17">
              <w:t>no injuries occurred</w:t>
            </w:r>
            <w:r w:rsidR="00AE57AE">
              <w:t>;</w:t>
            </w:r>
          </w:p>
          <w:p w:rsidR="00260F4C" w:rsidRPr="00A20F17" w:rsidRDefault="00354B41" w:rsidP="004F2172">
            <w:pPr>
              <w:pStyle w:val="tablelist1dfps"/>
            </w:pPr>
            <w:r>
              <w:t xml:space="preserve"> </w:t>
            </w:r>
            <w:r w:rsidR="00260F4C">
              <w:t xml:space="preserve"> •</w:t>
            </w:r>
            <w:r w:rsidR="00260F4C">
              <w:tab/>
            </w:r>
            <w:r w:rsidR="00260F4C" w:rsidRPr="00A20F17">
              <w:t>there was a threat of harm with no injuries</w:t>
            </w:r>
            <w:r w:rsidR="00AE57AE">
              <w:t>; or</w:t>
            </w:r>
          </w:p>
          <w:p w:rsidR="00260F4C" w:rsidRPr="00A20F17" w:rsidRDefault="00354B41" w:rsidP="004F2172">
            <w:pPr>
              <w:pStyle w:val="tablelist1dfps"/>
            </w:pPr>
            <w:r>
              <w:t xml:space="preserve"> </w:t>
            </w:r>
            <w:r w:rsidR="00260F4C">
              <w:t xml:space="preserve"> •</w:t>
            </w:r>
            <w:r w:rsidR="00260F4C">
              <w:tab/>
            </w:r>
            <w:proofErr w:type="gramStart"/>
            <w:r w:rsidR="00260F4C" w:rsidRPr="00A20F17">
              <w:t>the</w:t>
            </w:r>
            <w:proofErr w:type="gramEnd"/>
            <w:r w:rsidR="00260F4C" w:rsidRPr="00A20F17">
              <w:t xml:space="preserve"> child was financially exploited</w:t>
            </w:r>
            <w:r w:rsidR="0099778E">
              <w:t>.</w:t>
            </w:r>
          </w:p>
        </w:tc>
      </w:tr>
      <w:tr w:rsidR="00260F4C" w:rsidRPr="00A20F17" w:rsidTr="004F21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0F4C" w:rsidRPr="00A20F17" w:rsidRDefault="00260F4C" w:rsidP="004F2172">
            <w:pPr>
              <w:pStyle w:val="tabletextdfps"/>
            </w:pPr>
            <w:r w:rsidRPr="00A20F17">
              <w:t>Moderate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0F4C" w:rsidRPr="00A20F17" w:rsidRDefault="00260F4C" w:rsidP="004F2172">
            <w:pPr>
              <w:pStyle w:val="tabletextdfps"/>
            </w:pPr>
            <w:proofErr w:type="gramStart"/>
            <w:r w:rsidRPr="00A20F17">
              <w:t>the</w:t>
            </w:r>
            <w:proofErr w:type="gramEnd"/>
            <w:r w:rsidRPr="00A20F17">
              <w:t xml:space="preserve"> child was harmed, but the injury was not serious or critical</w:t>
            </w:r>
            <w:r w:rsidR="00AE57AE">
              <w:t>.</w:t>
            </w:r>
          </w:p>
        </w:tc>
      </w:tr>
      <w:tr w:rsidR="00260F4C" w:rsidRPr="00A20F17" w:rsidTr="004F21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0F4C" w:rsidRPr="00A20F17" w:rsidRDefault="00260F4C" w:rsidP="004F2172">
            <w:pPr>
              <w:pStyle w:val="tabletextdfps"/>
            </w:pPr>
            <w:r w:rsidRPr="00A20F17">
              <w:t>Severe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0F4C" w:rsidRPr="00A20F17" w:rsidRDefault="00354B41" w:rsidP="004F2172">
            <w:pPr>
              <w:pStyle w:val="tablelist1dfps"/>
            </w:pPr>
            <w:r>
              <w:t xml:space="preserve"> </w:t>
            </w:r>
            <w:r w:rsidR="00260F4C">
              <w:t xml:space="preserve"> •</w:t>
            </w:r>
            <w:r w:rsidR="00260F4C">
              <w:tab/>
            </w:r>
            <w:r w:rsidR="00260F4C" w:rsidRPr="00A20F17">
              <w:t>the child was sexually abused</w:t>
            </w:r>
            <w:r w:rsidR="00AE57AE">
              <w:t>; or</w:t>
            </w:r>
            <w:r w:rsidR="00260F4C" w:rsidRPr="00A20F17">
              <w:t xml:space="preserve"> </w:t>
            </w:r>
          </w:p>
          <w:p w:rsidR="00260F4C" w:rsidRPr="00A20F17" w:rsidRDefault="00354B41" w:rsidP="004F2172">
            <w:pPr>
              <w:pStyle w:val="tablelist1dfps"/>
            </w:pPr>
            <w:r>
              <w:t xml:space="preserve"> </w:t>
            </w:r>
            <w:r w:rsidR="00260F4C">
              <w:t xml:space="preserve"> •</w:t>
            </w:r>
            <w:r w:rsidR="00260F4C">
              <w:tab/>
            </w:r>
            <w:proofErr w:type="gramStart"/>
            <w:r w:rsidR="00260F4C" w:rsidRPr="00A20F17">
              <w:t>the</w:t>
            </w:r>
            <w:proofErr w:type="gramEnd"/>
            <w:r w:rsidR="00260F4C" w:rsidRPr="00A20F17">
              <w:t xml:space="preserve"> child suffered a serious injury or has a medical event that resulted or may result in impairment to the child’s overall health or well-being.</w:t>
            </w:r>
          </w:p>
        </w:tc>
      </w:tr>
      <w:tr w:rsidR="00260F4C" w:rsidRPr="00A20F17" w:rsidTr="004F21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0F4C" w:rsidRPr="00A20F17" w:rsidRDefault="00260F4C" w:rsidP="004F2172">
            <w:pPr>
              <w:pStyle w:val="tabletextdfps"/>
            </w:pPr>
            <w:r w:rsidRPr="00A20F17">
              <w:t>Near Fatal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0F4C" w:rsidRPr="00A20F17" w:rsidRDefault="00260F4C" w:rsidP="004F2172">
            <w:pPr>
              <w:pStyle w:val="tabletextdfps"/>
            </w:pPr>
            <w:proofErr w:type="gramStart"/>
            <w:r w:rsidRPr="00545149">
              <w:rPr>
                <w:highlight w:val="yellow"/>
              </w:rPr>
              <w:t>without</w:t>
            </w:r>
            <w:proofErr w:type="gramEnd"/>
            <w:r w:rsidRPr="00545149">
              <w:rPr>
                <w:highlight w:val="yellow"/>
              </w:rPr>
              <w:t xml:space="preserve"> medical attention, the child would likely have died as a result of the injury or illness.</w:t>
            </w:r>
          </w:p>
        </w:tc>
      </w:tr>
      <w:tr w:rsidR="00260F4C" w:rsidRPr="00A20F17" w:rsidTr="004F2172">
        <w:trPr>
          <w:cantSplit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0F4C" w:rsidRPr="00A20F17" w:rsidRDefault="00260F4C" w:rsidP="004F2172">
            <w:pPr>
              <w:pStyle w:val="tabletextdfps"/>
            </w:pPr>
            <w:r w:rsidRPr="00A20F17">
              <w:t>Fatal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60F4C" w:rsidRPr="00A20F17" w:rsidRDefault="00260F4C" w:rsidP="004F2172">
            <w:pPr>
              <w:pStyle w:val="tabletextdfps"/>
            </w:pPr>
            <w:proofErr w:type="gramStart"/>
            <w:r w:rsidRPr="00A20F17">
              <w:t>the</w:t>
            </w:r>
            <w:proofErr w:type="gramEnd"/>
            <w:r w:rsidRPr="00A20F17">
              <w:t xml:space="preserve"> child died as a result of abuse or neglect</w:t>
            </w:r>
            <w:r w:rsidR="00AE57AE">
              <w:t>.</w:t>
            </w:r>
          </w:p>
        </w:tc>
      </w:tr>
    </w:tbl>
    <w:p w:rsidR="00260F4C" w:rsidRPr="00A20F17" w:rsidRDefault="00260F4C" w:rsidP="00260F4C">
      <w:pPr>
        <w:pStyle w:val="bodytextdfps"/>
        <w:rPr>
          <w:lang w:val="en"/>
        </w:rPr>
      </w:pPr>
      <w:r w:rsidRPr="00A20F17">
        <w:rPr>
          <w:lang w:val="en"/>
        </w:rPr>
        <w:t>A supervisor may approve assigning a higher or lower severity based on the particular circumstances of the investigation.</w:t>
      </w:r>
    </w:p>
    <w:p w:rsidR="00260F4C" w:rsidRPr="00A20F17" w:rsidRDefault="00260F4C" w:rsidP="006C4BA3">
      <w:pPr>
        <w:pStyle w:val="bodytextdfps"/>
        <w:rPr>
          <w:lang w:val="en"/>
        </w:rPr>
      </w:pPr>
      <w:r w:rsidRPr="00A20F17">
        <w:rPr>
          <w:lang w:val="en"/>
        </w:rPr>
        <w:t xml:space="preserve">Also see </w:t>
      </w:r>
      <w:hyperlink r:id="rId8" w:anchor="LPPH_6524_2" w:history="1">
        <w:r w:rsidRPr="006C4BA3">
          <w:rPr>
            <w:rStyle w:val="Hyperlink"/>
          </w:rPr>
          <w:t>6524.2</w:t>
        </w:r>
      </w:hyperlink>
      <w:r w:rsidRPr="00A20F17">
        <w:rPr>
          <w:lang w:val="en"/>
        </w:rPr>
        <w:t xml:space="preserve"> </w:t>
      </w:r>
      <w:proofErr w:type="gramStart"/>
      <w:r w:rsidRPr="00A20F17">
        <w:rPr>
          <w:lang w:val="en"/>
        </w:rPr>
        <w:t>Assigning</w:t>
      </w:r>
      <w:proofErr w:type="gramEnd"/>
      <w:r w:rsidRPr="00A20F17">
        <w:rPr>
          <w:lang w:val="en"/>
        </w:rPr>
        <w:t xml:space="preserve"> the Severity of the Abuse or Neglect When a Child Dies.</w:t>
      </w:r>
    </w:p>
    <w:p w:rsidR="00260F4C" w:rsidRDefault="00260F4C" w:rsidP="00790579">
      <w:pPr>
        <w:pStyle w:val="querydfps"/>
        <w:rPr>
          <w:lang w:val="en"/>
        </w:rPr>
      </w:pPr>
    </w:p>
    <w:p w:rsidR="00790579" w:rsidRDefault="00790579" w:rsidP="00790579">
      <w:pPr>
        <w:pStyle w:val="querydfps"/>
        <w:rPr>
          <w:lang w:val="en"/>
        </w:rPr>
      </w:pPr>
      <w:r>
        <w:rPr>
          <w:lang w:val="en"/>
        </w:rPr>
        <w:t>Publication note</w:t>
      </w:r>
      <w:r w:rsidR="00260F4C">
        <w:rPr>
          <w:lang w:val="en"/>
        </w:rPr>
        <w:t xml:space="preserve"> below</w:t>
      </w:r>
      <w:r>
        <w:rPr>
          <w:lang w:val="en"/>
        </w:rPr>
        <w:t>: See the revision memo for the renumbering of subsequent items when the new item below is added.</w:t>
      </w:r>
    </w:p>
    <w:p w:rsidR="005B3C43" w:rsidRPr="00545149" w:rsidRDefault="005B3C43" w:rsidP="00790579">
      <w:pPr>
        <w:pStyle w:val="Heading3"/>
        <w:rPr>
          <w:highlight w:val="yellow"/>
          <w:lang w:val="en"/>
        </w:rPr>
      </w:pPr>
      <w:r w:rsidRPr="00545149">
        <w:rPr>
          <w:highlight w:val="yellow"/>
          <w:lang w:val="en"/>
        </w:rPr>
        <w:t>6530</w:t>
      </w:r>
      <w:bookmarkStart w:id="4" w:name="LPPH_6520"/>
      <w:bookmarkEnd w:id="4"/>
      <w:r w:rsidRPr="00545149">
        <w:rPr>
          <w:highlight w:val="yellow"/>
          <w:lang w:val="en"/>
        </w:rPr>
        <w:t xml:space="preserve"> Investigation of a Child’s Near Fatality</w:t>
      </w:r>
    </w:p>
    <w:p w:rsidR="00790579" w:rsidRPr="00545149" w:rsidRDefault="00790579" w:rsidP="00790579">
      <w:pPr>
        <w:pStyle w:val="revisionnodfps"/>
        <w:rPr>
          <w:highlight w:val="yellow"/>
          <w:lang w:val="en"/>
        </w:rPr>
      </w:pPr>
      <w:r w:rsidRPr="00545149">
        <w:rPr>
          <w:highlight w:val="yellow"/>
          <w:lang w:val="en"/>
        </w:rPr>
        <w:t xml:space="preserve">LPPH </w:t>
      </w:r>
      <w:r w:rsidRPr="00545149">
        <w:rPr>
          <w:highlight w:val="yellow"/>
        </w:rPr>
        <w:t>DRAFT 8927-CCL (new item)</w:t>
      </w:r>
    </w:p>
    <w:p w:rsidR="005B3C43" w:rsidRPr="00545149" w:rsidRDefault="005B3C43" w:rsidP="00790579">
      <w:pPr>
        <w:pStyle w:val="violettagdfps"/>
        <w:rPr>
          <w:highlight w:val="yellow"/>
          <w:lang w:val="en"/>
        </w:rPr>
      </w:pPr>
      <w:r w:rsidRPr="00545149">
        <w:rPr>
          <w:highlight w:val="yellow"/>
          <w:lang w:val="en"/>
        </w:rPr>
        <w:t>Policy</w:t>
      </w:r>
    </w:p>
    <w:p w:rsidR="005B3C43" w:rsidRPr="00545149" w:rsidRDefault="005B3C43" w:rsidP="00790579">
      <w:pPr>
        <w:pStyle w:val="bodytextdfps"/>
        <w:rPr>
          <w:highlight w:val="yellow"/>
          <w:lang w:val="en"/>
        </w:rPr>
      </w:pPr>
      <w:r w:rsidRPr="00545149">
        <w:rPr>
          <w:highlight w:val="yellow"/>
          <w:lang w:val="en"/>
        </w:rPr>
        <w:t xml:space="preserve">Any time a child suffers a near fatality while in care, Licensing investigates to determine whether: </w:t>
      </w:r>
    </w:p>
    <w:p w:rsidR="005B3C43" w:rsidRPr="00545149" w:rsidRDefault="00663507" w:rsidP="00790579">
      <w:pPr>
        <w:pStyle w:val="list1dfps"/>
        <w:rPr>
          <w:highlight w:val="yellow"/>
          <w:lang w:val="en"/>
        </w:rPr>
      </w:pPr>
      <w:r w:rsidRPr="00545149">
        <w:rPr>
          <w:highlight w:val="yellow"/>
          <w:lang w:val="en"/>
        </w:rPr>
        <w:t xml:space="preserve"> </w:t>
      </w:r>
      <w:r w:rsidR="00790579" w:rsidRPr="00545149">
        <w:rPr>
          <w:highlight w:val="yellow"/>
          <w:lang w:val="en"/>
        </w:rPr>
        <w:t xml:space="preserve"> •</w:t>
      </w:r>
      <w:r w:rsidR="00790579" w:rsidRPr="00545149">
        <w:rPr>
          <w:highlight w:val="yellow"/>
          <w:lang w:val="en"/>
        </w:rPr>
        <w:tab/>
      </w:r>
      <w:proofErr w:type="gramStart"/>
      <w:r w:rsidR="005B3C43" w:rsidRPr="00545149">
        <w:rPr>
          <w:highlight w:val="yellow"/>
          <w:lang w:val="en"/>
        </w:rPr>
        <w:t>abuse</w:t>
      </w:r>
      <w:proofErr w:type="gramEnd"/>
      <w:r w:rsidR="005B3C43" w:rsidRPr="00545149">
        <w:rPr>
          <w:highlight w:val="yellow"/>
          <w:lang w:val="en"/>
        </w:rPr>
        <w:t xml:space="preserve"> or neglect was a factor in the child’s near fatality; or </w:t>
      </w:r>
    </w:p>
    <w:p w:rsidR="005B3C43" w:rsidRPr="00545149" w:rsidRDefault="00663507" w:rsidP="00790579">
      <w:pPr>
        <w:pStyle w:val="list1dfps"/>
        <w:rPr>
          <w:highlight w:val="yellow"/>
          <w:lang w:val="en"/>
        </w:rPr>
      </w:pPr>
      <w:r w:rsidRPr="00545149">
        <w:rPr>
          <w:highlight w:val="yellow"/>
          <w:lang w:val="en"/>
        </w:rPr>
        <w:lastRenderedPageBreak/>
        <w:t xml:space="preserve"> </w:t>
      </w:r>
      <w:r w:rsidR="00790579" w:rsidRPr="00545149">
        <w:rPr>
          <w:highlight w:val="yellow"/>
          <w:lang w:val="en"/>
        </w:rPr>
        <w:t xml:space="preserve"> •</w:t>
      </w:r>
      <w:r w:rsidR="00790579" w:rsidRPr="00545149">
        <w:rPr>
          <w:highlight w:val="yellow"/>
          <w:lang w:val="en"/>
        </w:rPr>
        <w:tab/>
      </w:r>
      <w:proofErr w:type="gramStart"/>
      <w:r w:rsidR="005B3C43" w:rsidRPr="00545149">
        <w:rPr>
          <w:highlight w:val="yellow"/>
          <w:lang w:val="en"/>
        </w:rPr>
        <w:t>a</w:t>
      </w:r>
      <w:proofErr w:type="gramEnd"/>
      <w:r w:rsidR="005B3C43" w:rsidRPr="00545149">
        <w:rPr>
          <w:highlight w:val="yellow"/>
          <w:lang w:val="en"/>
        </w:rPr>
        <w:t xml:space="preserve"> violation of statute, administrative rules, or minimum standards caused or contributed to the near fatality.</w:t>
      </w:r>
    </w:p>
    <w:p w:rsidR="005B3C43" w:rsidRPr="0013404D" w:rsidRDefault="005B3C43" w:rsidP="00790579">
      <w:pPr>
        <w:pStyle w:val="bodytextdfps"/>
        <w:rPr>
          <w:lang w:val="en"/>
        </w:rPr>
      </w:pPr>
      <w:r w:rsidRPr="00545149">
        <w:rPr>
          <w:highlight w:val="yellow"/>
          <w:lang w:val="en"/>
        </w:rPr>
        <w:t xml:space="preserve">If the treating physician is not a child abuse pediatrician, the investigator may request consultation with a Forensic Assessment Center Network (FACN) physician in order to assign a severity level of </w:t>
      </w:r>
      <w:r w:rsidRPr="00545149">
        <w:rPr>
          <w:i/>
          <w:highlight w:val="yellow"/>
          <w:lang w:val="en"/>
        </w:rPr>
        <w:t>Near Fatal</w:t>
      </w:r>
      <w:r w:rsidRPr="00545149">
        <w:rPr>
          <w:highlight w:val="yellow"/>
          <w:lang w:val="en"/>
        </w:rPr>
        <w:t xml:space="preserve"> and determine whether the injury or medical condition was a result of abuse or neglect.</w:t>
      </w:r>
      <w:r>
        <w:rPr>
          <w:lang w:val="en"/>
        </w:rPr>
        <w:t xml:space="preserve">  </w:t>
      </w:r>
    </w:p>
    <w:p w:rsidR="001F5597" w:rsidRDefault="001F5597" w:rsidP="00790579">
      <w:pPr>
        <w:pStyle w:val="bodytextdfps"/>
      </w:pPr>
    </w:p>
    <w:sectPr w:rsidR="001F5597">
      <w:headerReference w:type="even" r:id="rId9"/>
      <w:headerReference w:type="default" r:id="rId10"/>
      <w:footerReference w:type="even" r:id="rId11"/>
      <w:footerReference w:type="default" r:id="rId12"/>
      <w:type w:val="oddPage"/>
      <w:pgSz w:w="12240" w:h="15840" w:code="1"/>
      <w:pgMar w:top="1440" w:right="1080" w:bottom="1440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65A" w:rsidRDefault="00C3765A">
      <w:r>
        <w:separator/>
      </w:r>
    </w:p>
  </w:endnote>
  <w:endnote w:type="continuationSeparator" w:id="0">
    <w:p w:rsidR="00C3765A" w:rsidRDefault="00C3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footerdfps"/>
    </w:pPr>
    <w:r>
      <w:t>Revision Number (or Last saved field)</w:t>
    </w:r>
    <w:r>
      <w:tab/>
      <w:t>Texas Department of Protective and Regulatory Services (or path field)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0334E">
    <w:pPr>
      <w:pStyle w:val="footerdfps"/>
    </w:pPr>
    <w:r>
      <w:fldChar w:fldCharType="begin"/>
    </w:r>
    <w:r>
      <w:instrText xml:space="preserve"> FILENAME \* Lower\p  \* MERGEFORMAT </w:instrText>
    </w:r>
    <w:r>
      <w:fldChar w:fldCharType="separate"/>
    </w:r>
    <w:r w:rsidR="00B63A4E">
      <w:rPr>
        <w:noProof/>
      </w:rPr>
      <w:t>document3</w:t>
    </w:r>
    <w:r>
      <w:rPr>
        <w:noProof/>
      </w:rPr>
      <w:fldChar w:fldCharType="end"/>
    </w:r>
    <w:r w:rsidR="001F5597">
      <w:tab/>
    </w:r>
    <w:r w:rsidR="001F5597">
      <w:fldChar w:fldCharType="begin"/>
    </w:r>
    <w:r w:rsidR="001F5597">
      <w:instrText xml:space="preserve"> SAVEDATE \@ "M/d/yy h:mm am/pm" \* MERGEFORMAT </w:instrText>
    </w:r>
    <w:r w:rsidR="001F5597">
      <w:fldChar w:fldCharType="separate"/>
    </w:r>
    <w:r w:rsidR="001A0A2E">
      <w:rPr>
        <w:noProof/>
      </w:rPr>
      <w:t>2/9/16 4:07 PM</w:t>
    </w:r>
    <w:r w:rsidR="001F559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65A" w:rsidRDefault="00C3765A">
      <w:r>
        <w:separator/>
      </w:r>
    </w:p>
  </w:footnote>
  <w:footnote w:type="continuationSeparator" w:id="0">
    <w:p w:rsidR="00C3765A" w:rsidRDefault="00C37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headerdfps"/>
    </w:pPr>
    <w:r>
      <w:rPr>
        <w:sz w:val="24"/>
      </w:rPr>
      <w:t>Page or Item Number</w:t>
    </w:r>
    <w:r>
      <w:tab/>
      <w:t>Publication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5B3C43">
    <w:pPr>
      <w:pStyle w:val="headerdfps"/>
    </w:pPr>
    <w:r w:rsidRPr="005B3C43">
      <w:t xml:space="preserve">8927-CCL </w:t>
    </w:r>
    <w:r w:rsidR="00F5738D">
      <w:t>SIGNOFF</w:t>
    </w:r>
    <w:r w:rsidRPr="005B3C43">
      <w:t xml:space="preserve"> Near Fatality</w:t>
    </w:r>
    <w:r w:rsidR="001F5597">
      <w:tab/>
    </w:r>
    <w:r w:rsidR="001F5597">
      <w:rPr>
        <w:rStyle w:val="PageNumber"/>
      </w:rPr>
      <w:fldChar w:fldCharType="begin"/>
    </w:r>
    <w:r w:rsidR="001F5597">
      <w:rPr>
        <w:rStyle w:val="PageNumber"/>
      </w:rPr>
      <w:instrText xml:space="preserve"> PAGE </w:instrText>
    </w:r>
    <w:r w:rsidR="001F5597">
      <w:rPr>
        <w:rStyle w:val="PageNumber"/>
      </w:rPr>
      <w:fldChar w:fldCharType="separate"/>
    </w:r>
    <w:r w:rsidR="0010334E">
      <w:rPr>
        <w:rStyle w:val="PageNumber"/>
        <w:noProof/>
      </w:rPr>
      <w:t>3</w:t>
    </w:r>
    <w:r w:rsidR="001F5597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4E"/>
    <w:rsid w:val="00031CE6"/>
    <w:rsid w:val="000563BA"/>
    <w:rsid w:val="00075C7F"/>
    <w:rsid w:val="0010334E"/>
    <w:rsid w:val="00144783"/>
    <w:rsid w:val="00175B20"/>
    <w:rsid w:val="001A0A2E"/>
    <w:rsid w:val="001B683A"/>
    <w:rsid w:val="001F5597"/>
    <w:rsid w:val="002000B5"/>
    <w:rsid w:val="00200224"/>
    <w:rsid w:val="002326CD"/>
    <w:rsid w:val="00260F4C"/>
    <w:rsid w:val="00280A5E"/>
    <w:rsid w:val="00304067"/>
    <w:rsid w:val="00310F52"/>
    <w:rsid w:val="0033516B"/>
    <w:rsid w:val="00354B41"/>
    <w:rsid w:val="00375074"/>
    <w:rsid w:val="00387483"/>
    <w:rsid w:val="003C419E"/>
    <w:rsid w:val="00464014"/>
    <w:rsid w:val="00465077"/>
    <w:rsid w:val="004702B9"/>
    <w:rsid w:val="00483EF1"/>
    <w:rsid w:val="004D18E5"/>
    <w:rsid w:val="004E6503"/>
    <w:rsid w:val="005438CE"/>
    <w:rsid w:val="00545149"/>
    <w:rsid w:val="00551186"/>
    <w:rsid w:val="00563F49"/>
    <w:rsid w:val="0057381E"/>
    <w:rsid w:val="005B3C43"/>
    <w:rsid w:val="005B76FF"/>
    <w:rsid w:val="005E0C4A"/>
    <w:rsid w:val="005E2AAC"/>
    <w:rsid w:val="005F1232"/>
    <w:rsid w:val="00653E1A"/>
    <w:rsid w:val="006620F5"/>
    <w:rsid w:val="00663507"/>
    <w:rsid w:val="006A7717"/>
    <w:rsid w:val="006C4BA3"/>
    <w:rsid w:val="006C7437"/>
    <w:rsid w:val="00702939"/>
    <w:rsid w:val="0070740F"/>
    <w:rsid w:val="007146E9"/>
    <w:rsid w:val="007213B6"/>
    <w:rsid w:val="00785153"/>
    <w:rsid w:val="00790579"/>
    <w:rsid w:val="00805E11"/>
    <w:rsid w:val="008C5FD1"/>
    <w:rsid w:val="0099778E"/>
    <w:rsid w:val="009D3308"/>
    <w:rsid w:val="009D5592"/>
    <w:rsid w:val="009D7241"/>
    <w:rsid w:val="00A02BFD"/>
    <w:rsid w:val="00A053A7"/>
    <w:rsid w:val="00A4385D"/>
    <w:rsid w:val="00A64CC6"/>
    <w:rsid w:val="00A823FA"/>
    <w:rsid w:val="00AB4F13"/>
    <w:rsid w:val="00AB5176"/>
    <w:rsid w:val="00AE57AE"/>
    <w:rsid w:val="00B63A4E"/>
    <w:rsid w:val="00B87206"/>
    <w:rsid w:val="00BC7B8A"/>
    <w:rsid w:val="00BE26E6"/>
    <w:rsid w:val="00C3765A"/>
    <w:rsid w:val="00C453DC"/>
    <w:rsid w:val="00C7404F"/>
    <w:rsid w:val="00C97844"/>
    <w:rsid w:val="00D92A4D"/>
    <w:rsid w:val="00DE3BC6"/>
    <w:rsid w:val="00E001CC"/>
    <w:rsid w:val="00F03E38"/>
    <w:rsid w:val="00F371BA"/>
    <w:rsid w:val="00F51293"/>
    <w:rsid w:val="00F5738D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A2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1A0A2E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1A0A2E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1A0A2E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1A0A2E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1A0A2E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1A0A2E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1A0A2E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1A0A2E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1A0A2E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1A0A2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A0A2E"/>
  </w:style>
  <w:style w:type="paragraph" w:customStyle="1" w:styleId="bodytextdfps">
    <w:name w:val="bodytextdfps"/>
    <w:basedOn w:val="Normal"/>
    <w:link w:val="bodytextdfpsChar"/>
    <w:qFormat/>
    <w:rsid w:val="001A0A2E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1A0A2E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1A0A2E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1A0A2E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1A0A2E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1A0A2E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1A0A2E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1A0A2E"/>
    <w:rPr>
      <w:b w:val="0"/>
    </w:rPr>
  </w:style>
  <w:style w:type="paragraph" w:customStyle="1" w:styleId="subheading2dfps">
    <w:name w:val="subheading2dfps"/>
    <w:basedOn w:val="subheading1dfps"/>
    <w:next w:val="bodytextdfps"/>
    <w:rsid w:val="001A0A2E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1A0A2E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1A0A2E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1A0A2E"/>
    <w:rPr>
      <w:i/>
      <w:iCs/>
    </w:rPr>
  </w:style>
  <w:style w:type="paragraph" w:customStyle="1" w:styleId="list1dfps">
    <w:name w:val="list1dfps"/>
    <w:basedOn w:val="bodytextdfps"/>
    <w:rsid w:val="001A0A2E"/>
    <w:pPr>
      <w:spacing w:before="80"/>
      <w:ind w:left="1800" w:hanging="360"/>
    </w:pPr>
  </w:style>
  <w:style w:type="paragraph" w:customStyle="1" w:styleId="list2dfps">
    <w:name w:val="list2dfps"/>
    <w:basedOn w:val="list1dfps"/>
    <w:rsid w:val="001A0A2E"/>
    <w:pPr>
      <w:ind w:left="2160"/>
    </w:pPr>
  </w:style>
  <w:style w:type="paragraph" w:customStyle="1" w:styleId="list3dfps">
    <w:name w:val="list3dfps"/>
    <w:basedOn w:val="list2dfps"/>
    <w:rsid w:val="001A0A2E"/>
    <w:pPr>
      <w:ind w:left="2520"/>
    </w:pPr>
  </w:style>
  <w:style w:type="paragraph" w:customStyle="1" w:styleId="list4dfps">
    <w:name w:val="list4dfps"/>
    <w:basedOn w:val="list3dfps"/>
    <w:rsid w:val="001A0A2E"/>
    <w:pPr>
      <w:ind w:left="2880"/>
    </w:pPr>
  </w:style>
  <w:style w:type="paragraph" w:customStyle="1" w:styleId="list5dfps">
    <w:name w:val="list5dfps"/>
    <w:basedOn w:val="list4dfps"/>
    <w:rsid w:val="001A0A2E"/>
    <w:pPr>
      <w:ind w:left="3240"/>
    </w:pPr>
  </w:style>
  <w:style w:type="paragraph" w:customStyle="1" w:styleId="list6dfps">
    <w:name w:val="list6dfps"/>
    <w:basedOn w:val="list5dfps"/>
    <w:rsid w:val="001A0A2E"/>
    <w:pPr>
      <w:ind w:left="3600"/>
    </w:pPr>
  </w:style>
  <w:style w:type="paragraph" w:customStyle="1" w:styleId="bqlistadfps">
    <w:name w:val="bqlistadfps"/>
    <w:basedOn w:val="bqblockquotetextdfps"/>
    <w:rsid w:val="001A0A2E"/>
    <w:pPr>
      <w:ind w:left="2520" w:hanging="360"/>
    </w:pPr>
  </w:style>
  <w:style w:type="paragraph" w:customStyle="1" w:styleId="bqlistbdfps">
    <w:name w:val="bqlistbdfps"/>
    <w:basedOn w:val="bqlistadfps"/>
    <w:rsid w:val="001A0A2E"/>
    <w:pPr>
      <w:ind w:left="2880"/>
    </w:pPr>
  </w:style>
  <w:style w:type="paragraph" w:customStyle="1" w:styleId="bqlistcdfps">
    <w:name w:val="bqlistcdfps"/>
    <w:basedOn w:val="bqlistbdfps"/>
    <w:rsid w:val="001A0A2E"/>
    <w:pPr>
      <w:ind w:left="3240"/>
    </w:pPr>
  </w:style>
  <w:style w:type="character" w:styleId="PageNumber">
    <w:name w:val="page number"/>
    <w:rsid w:val="001A0A2E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1A0A2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1A0A2E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1A0A2E"/>
    <w:pPr>
      <w:ind w:left="1800"/>
    </w:pPr>
  </w:style>
  <w:style w:type="paragraph" w:styleId="TOC4">
    <w:name w:val="toc 4"/>
    <w:basedOn w:val="TOC3"/>
    <w:next w:val="Normal"/>
    <w:autoRedefine/>
    <w:semiHidden/>
    <w:rsid w:val="001A0A2E"/>
    <w:pPr>
      <w:ind w:left="2160"/>
    </w:pPr>
  </w:style>
  <w:style w:type="paragraph" w:styleId="TOC5">
    <w:name w:val="toc 5"/>
    <w:basedOn w:val="TOC4"/>
    <w:next w:val="Normal"/>
    <w:autoRedefine/>
    <w:semiHidden/>
    <w:rsid w:val="001A0A2E"/>
    <w:pPr>
      <w:ind w:left="2520"/>
    </w:pPr>
  </w:style>
  <w:style w:type="paragraph" w:styleId="TOC6">
    <w:name w:val="toc 6"/>
    <w:basedOn w:val="TOC5"/>
    <w:next w:val="Normal"/>
    <w:autoRedefine/>
    <w:semiHidden/>
    <w:rsid w:val="001A0A2E"/>
    <w:pPr>
      <w:ind w:left="2880"/>
    </w:pPr>
  </w:style>
  <w:style w:type="paragraph" w:styleId="TOC7">
    <w:name w:val="toc 7"/>
    <w:basedOn w:val="TOC6"/>
    <w:next w:val="Normal"/>
    <w:autoRedefine/>
    <w:semiHidden/>
    <w:rsid w:val="001A0A2E"/>
    <w:pPr>
      <w:ind w:left="3240"/>
    </w:pPr>
  </w:style>
  <w:style w:type="paragraph" w:styleId="TOC8">
    <w:name w:val="toc 8"/>
    <w:basedOn w:val="TOC7"/>
    <w:next w:val="Normal"/>
    <w:autoRedefine/>
    <w:semiHidden/>
    <w:rsid w:val="001A0A2E"/>
    <w:pPr>
      <w:ind w:left="3600"/>
    </w:pPr>
  </w:style>
  <w:style w:type="paragraph" w:styleId="TOC9">
    <w:name w:val="toc 9"/>
    <w:basedOn w:val="TOC8"/>
    <w:next w:val="Normal"/>
    <w:autoRedefine/>
    <w:semiHidden/>
    <w:rsid w:val="001A0A2E"/>
    <w:pPr>
      <w:ind w:left="3960"/>
    </w:pPr>
  </w:style>
  <w:style w:type="paragraph" w:customStyle="1" w:styleId="querydfps">
    <w:name w:val="querydfps"/>
    <w:basedOn w:val="subheading1dfps"/>
    <w:rsid w:val="001A0A2E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1A0A2E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1A0A2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1A0A2E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1A0A2E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1A0A2E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1A0A2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1A0A2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1A0A2E"/>
    <w:pPr>
      <w:ind w:left="720"/>
    </w:pPr>
  </w:style>
  <w:style w:type="paragraph" w:customStyle="1" w:styleId="violettaglpph">
    <w:name w:val="violettaglpph"/>
    <w:basedOn w:val="violettagdfps"/>
    <w:rsid w:val="001A0A2E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character" w:styleId="Strong">
    <w:name w:val="Strong"/>
    <w:basedOn w:val="DefaultParagraphFont"/>
    <w:uiPriority w:val="22"/>
    <w:qFormat/>
    <w:rsid w:val="005B3C43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5B3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3C43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3C43"/>
    <w:rPr>
      <w:rFonts w:asciiTheme="minorHAnsi" w:eastAsiaTheme="minorHAnsi" w:hAnsiTheme="minorHAnsi" w:cstheme="minorBidi"/>
    </w:rPr>
  </w:style>
  <w:style w:type="paragraph" w:customStyle="1" w:styleId="toc2dfps">
    <w:name w:val="toc2dfps"/>
    <w:basedOn w:val="Normal"/>
    <w:rsid w:val="005B3C43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8"/>
      <w:ind w:left="1080" w:hanging="360"/>
    </w:pPr>
    <w:rPr>
      <w:rFonts w:ascii="Times New Roman" w:hAnsi="Times New Roman"/>
      <w:b/>
      <w:bCs/>
      <w:sz w:val="26"/>
      <w:szCs w:val="26"/>
    </w:rPr>
  </w:style>
  <w:style w:type="paragraph" w:customStyle="1" w:styleId="toc3dfps">
    <w:name w:val="toc3dfps"/>
    <w:basedOn w:val="Normal"/>
    <w:rsid w:val="005B3C43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8"/>
      <w:ind w:left="1440" w:hanging="360"/>
    </w:pPr>
    <w:rPr>
      <w:rFonts w:ascii="Times New Roman" w:hAnsi="Times New Roman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rsid w:val="00465077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0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5077"/>
    <w:rPr>
      <w:rFonts w:ascii="Arial" w:eastAsiaTheme="minorHAnsi" w:hAnsi="Arial" w:cstheme="minorBidi"/>
      <w:b/>
      <w:bCs/>
    </w:rPr>
  </w:style>
  <w:style w:type="paragraph" w:styleId="BalloonText">
    <w:name w:val="Balloon Text"/>
    <w:basedOn w:val="Normal"/>
    <w:link w:val="BalloonTextChar"/>
    <w:rsid w:val="00465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50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C4B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977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A2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1A0A2E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1A0A2E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1A0A2E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1A0A2E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1A0A2E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1A0A2E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1A0A2E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1A0A2E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1A0A2E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1A0A2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A0A2E"/>
  </w:style>
  <w:style w:type="paragraph" w:customStyle="1" w:styleId="bodytextdfps">
    <w:name w:val="bodytextdfps"/>
    <w:basedOn w:val="Normal"/>
    <w:link w:val="bodytextdfpsChar"/>
    <w:qFormat/>
    <w:rsid w:val="001A0A2E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1A0A2E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1A0A2E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1A0A2E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1A0A2E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1A0A2E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1A0A2E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1A0A2E"/>
    <w:rPr>
      <w:b w:val="0"/>
    </w:rPr>
  </w:style>
  <w:style w:type="paragraph" w:customStyle="1" w:styleId="subheading2dfps">
    <w:name w:val="subheading2dfps"/>
    <w:basedOn w:val="subheading1dfps"/>
    <w:next w:val="bodytextdfps"/>
    <w:rsid w:val="001A0A2E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1A0A2E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1A0A2E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1A0A2E"/>
    <w:rPr>
      <w:i/>
      <w:iCs/>
    </w:rPr>
  </w:style>
  <w:style w:type="paragraph" w:customStyle="1" w:styleId="list1dfps">
    <w:name w:val="list1dfps"/>
    <w:basedOn w:val="bodytextdfps"/>
    <w:rsid w:val="001A0A2E"/>
    <w:pPr>
      <w:spacing w:before="80"/>
      <w:ind w:left="1800" w:hanging="360"/>
    </w:pPr>
  </w:style>
  <w:style w:type="paragraph" w:customStyle="1" w:styleId="list2dfps">
    <w:name w:val="list2dfps"/>
    <w:basedOn w:val="list1dfps"/>
    <w:rsid w:val="001A0A2E"/>
    <w:pPr>
      <w:ind w:left="2160"/>
    </w:pPr>
  </w:style>
  <w:style w:type="paragraph" w:customStyle="1" w:styleId="list3dfps">
    <w:name w:val="list3dfps"/>
    <w:basedOn w:val="list2dfps"/>
    <w:rsid w:val="001A0A2E"/>
    <w:pPr>
      <w:ind w:left="2520"/>
    </w:pPr>
  </w:style>
  <w:style w:type="paragraph" w:customStyle="1" w:styleId="list4dfps">
    <w:name w:val="list4dfps"/>
    <w:basedOn w:val="list3dfps"/>
    <w:rsid w:val="001A0A2E"/>
    <w:pPr>
      <w:ind w:left="2880"/>
    </w:pPr>
  </w:style>
  <w:style w:type="paragraph" w:customStyle="1" w:styleId="list5dfps">
    <w:name w:val="list5dfps"/>
    <w:basedOn w:val="list4dfps"/>
    <w:rsid w:val="001A0A2E"/>
    <w:pPr>
      <w:ind w:left="3240"/>
    </w:pPr>
  </w:style>
  <w:style w:type="paragraph" w:customStyle="1" w:styleId="list6dfps">
    <w:name w:val="list6dfps"/>
    <w:basedOn w:val="list5dfps"/>
    <w:rsid w:val="001A0A2E"/>
    <w:pPr>
      <w:ind w:left="3600"/>
    </w:pPr>
  </w:style>
  <w:style w:type="paragraph" w:customStyle="1" w:styleId="bqlistadfps">
    <w:name w:val="bqlistadfps"/>
    <w:basedOn w:val="bqblockquotetextdfps"/>
    <w:rsid w:val="001A0A2E"/>
    <w:pPr>
      <w:ind w:left="2520" w:hanging="360"/>
    </w:pPr>
  </w:style>
  <w:style w:type="paragraph" w:customStyle="1" w:styleId="bqlistbdfps">
    <w:name w:val="bqlistbdfps"/>
    <w:basedOn w:val="bqlistadfps"/>
    <w:rsid w:val="001A0A2E"/>
    <w:pPr>
      <w:ind w:left="2880"/>
    </w:pPr>
  </w:style>
  <w:style w:type="paragraph" w:customStyle="1" w:styleId="bqlistcdfps">
    <w:name w:val="bqlistcdfps"/>
    <w:basedOn w:val="bqlistbdfps"/>
    <w:rsid w:val="001A0A2E"/>
    <w:pPr>
      <w:ind w:left="3240"/>
    </w:pPr>
  </w:style>
  <w:style w:type="character" w:styleId="PageNumber">
    <w:name w:val="page number"/>
    <w:rsid w:val="001A0A2E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1A0A2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1A0A2E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1A0A2E"/>
    <w:pPr>
      <w:ind w:left="1800"/>
    </w:pPr>
  </w:style>
  <w:style w:type="paragraph" w:styleId="TOC4">
    <w:name w:val="toc 4"/>
    <w:basedOn w:val="TOC3"/>
    <w:next w:val="Normal"/>
    <w:autoRedefine/>
    <w:semiHidden/>
    <w:rsid w:val="001A0A2E"/>
    <w:pPr>
      <w:ind w:left="2160"/>
    </w:pPr>
  </w:style>
  <w:style w:type="paragraph" w:styleId="TOC5">
    <w:name w:val="toc 5"/>
    <w:basedOn w:val="TOC4"/>
    <w:next w:val="Normal"/>
    <w:autoRedefine/>
    <w:semiHidden/>
    <w:rsid w:val="001A0A2E"/>
    <w:pPr>
      <w:ind w:left="2520"/>
    </w:pPr>
  </w:style>
  <w:style w:type="paragraph" w:styleId="TOC6">
    <w:name w:val="toc 6"/>
    <w:basedOn w:val="TOC5"/>
    <w:next w:val="Normal"/>
    <w:autoRedefine/>
    <w:semiHidden/>
    <w:rsid w:val="001A0A2E"/>
    <w:pPr>
      <w:ind w:left="2880"/>
    </w:pPr>
  </w:style>
  <w:style w:type="paragraph" w:styleId="TOC7">
    <w:name w:val="toc 7"/>
    <w:basedOn w:val="TOC6"/>
    <w:next w:val="Normal"/>
    <w:autoRedefine/>
    <w:semiHidden/>
    <w:rsid w:val="001A0A2E"/>
    <w:pPr>
      <w:ind w:left="3240"/>
    </w:pPr>
  </w:style>
  <w:style w:type="paragraph" w:styleId="TOC8">
    <w:name w:val="toc 8"/>
    <w:basedOn w:val="TOC7"/>
    <w:next w:val="Normal"/>
    <w:autoRedefine/>
    <w:semiHidden/>
    <w:rsid w:val="001A0A2E"/>
    <w:pPr>
      <w:ind w:left="3600"/>
    </w:pPr>
  </w:style>
  <w:style w:type="paragraph" w:styleId="TOC9">
    <w:name w:val="toc 9"/>
    <w:basedOn w:val="TOC8"/>
    <w:next w:val="Normal"/>
    <w:autoRedefine/>
    <w:semiHidden/>
    <w:rsid w:val="001A0A2E"/>
    <w:pPr>
      <w:ind w:left="3960"/>
    </w:pPr>
  </w:style>
  <w:style w:type="paragraph" w:customStyle="1" w:styleId="querydfps">
    <w:name w:val="querydfps"/>
    <w:basedOn w:val="subheading1dfps"/>
    <w:rsid w:val="001A0A2E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1A0A2E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1A0A2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1A0A2E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1A0A2E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1A0A2E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1A0A2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1A0A2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1A0A2E"/>
    <w:pPr>
      <w:ind w:left="720"/>
    </w:pPr>
  </w:style>
  <w:style w:type="paragraph" w:customStyle="1" w:styleId="violettaglpph">
    <w:name w:val="violettaglpph"/>
    <w:basedOn w:val="violettagdfps"/>
    <w:rsid w:val="001A0A2E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character" w:styleId="Strong">
    <w:name w:val="Strong"/>
    <w:basedOn w:val="DefaultParagraphFont"/>
    <w:uiPriority w:val="22"/>
    <w:qFormat/>
    <w:rsid w:val="005B3C43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5B3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3C43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3C43"/>
    <w:rPr>
      <w:rFonts w:asciiTheme="minorHAnsi" w:eastAsiaTheme="minorHAnsi" w:hAnsiTheme="minorHAnsi" w:cstheme="minorBidi"/>
    </w:rPr>
  </w:style>
  <w:style w:type="paragraph" w:customStyle="1" w:styleId="toc2dfps">
    <w:name w:val="toc2dfps"/>
    <w:basedOn w:val="Normal"/>
    <w:rsid w:val="005B3C43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8"/>
      <w:ind w:left="1080" w:hanging="360"/>
    </w:pPr>
    <w:rPr>
      <w:rFonts w:ascii="Times New Roman" w:hAnsi="Times New Roman"/>
      <w:b/>
      <w:bCs/>
      <w:sz w:val="26"/>
      <w:szCs w:val="26"/>
    </w:rPr>
  </w:style>
  <w:style w:type="paragraph" w:customStyle="1" w:styleId="toc3dfps">
    <w:name w:val="toc3dfps"/>
    <w:basedOn w:val="Normal"/>
    <w:rsid w:val="005B3C43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8"/>
      <w:ind w:left="1440" w:hanging="360"/>
    </w:pPr>
    <w:rPr>
      <w:rFonts w:ascii="Times New Roman" w:hAnsi="Times New Roman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rsid w:val="00465077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0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5077"/>
    <w:rPr>
      <w:rFonts w:ascii="Arial" w:eastAsiaTheme="minorHAnsi" w:hAnsi="Arial" w:cstheme="minorBidi"/>
      <w:b/>
      <w:bCs/>
    </w:rPr>
  </w:style>
  <w:style w:type="paragraph" w:styleId="BalloonText">
    <w:name w:val="Balloon Text"/>
    <w:basedOn w:val="Normal"/>
    <w:link w:val="BalloonTextChar"/>
    <w:rsid w:val="00465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50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C4B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977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ps.state.tx.us/handbooks/Licensing/Files/LPPH_pg_6400.asp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BERJ\AppData\Roaming\Microsoft\Templates\DFPS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1BE63-187A-4E3A-9635-94A39FFB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DFPS Style Template.dotx</Template>
  <TotalTime>1</TotalTime>
  <Pages>3</Pages>
  <Words>662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Heading</vt:lpstr>
    </vt:vector>
  </TitlesOfParts>
  <Company>TDPRS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Heading</dc:title>
  <dc:creator>Seber,Jackie (DFPS)</dc:creator>
  <cp:lastModifiedBy>Seber,Jackie (DFPS)</cp:lastModifiedBy>
  <cp:revision>3</cp:revision>
  <cp:lastPrinted>2000-11-20T14:30:00Z</cp:lastPrinted>
  <dcterms:created xsi:type="dcterms:W3CDTF">2016-02-25T17:02:00Z</dcterms:created>
  <dcterms:modified xsi:type="dcterms:W3CDTF">2016-02-25T17:02:00Z</dcterms:modified>
</cp:coreProperties>
</file>