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B2" w:rsidRPr="0083255D" w:rsidRDefault="004C08B2" w:rsidP="004C08B2">
      <w:pPr>
        <w:pStyle w:val="Heading3"/>
        <w:rPr>
          <w:lang w:val="en"/>
        </w:rPr>
      </w:pPr>
      <w:bookmarkStart w:id="0" w:name="_GoBack"/>
      <w:bookmarkEnd w:id="0"/>
      <w:r w:rsidRPr="0083255D">
        <w:rPr>
          <w:lang w:val="en"/>
        </w:rPr>
        <w:t>6810 Submitting an Abuse or Neglect Investigation</w:t>
      </w:r>
    </w:p>
    <w:p w:rsidR="004C08B2" w:rsidRPr="0083255D" w:rsidRDefault="004C08B2" w:rsidP="004C08B2">
      <w:pPr>
        <w:pStyle w:val="revisionnodfps"/>
        <w:rPr>
          <w:lang w:val="en"/>
        </w:rPr>
      </w:pPr>
      <w:r w:rsidRPr="0083255D">
        <w:rPr>
          <w:lang w:val="en"/>
        </w:rPr>
        <w:t xml:space="preserve">LPPH </w:t>
      </w:r>
      <w:r w:rsidRPr="004C08B2">
        <w:rPr>
          <w:strike/>
          <w:color w:val="FF0000"/>
          <w:lang w:val="en"/>
        </w:rPr>
        <w:t>March 2013</w:t>
      </w:r>
      <w:r>
        <w:rPr>
          <w:lang w:val="en"/>
        </w:rPr>
        <w:t xml:space="preserve"> DRAFT 9032 CCL</w:t>
      </w:r>
    </w:p>
    <w:p w:rsidR="004C08B2" w:rsidRPr="0083255D" w:rsidRDefault="004C08B2" w:rsidP="004C08B2">
      <w:pPr>
        <w:pStyle w:val="violettagdfps"/>
        <w:rPr>
          <w:lang w:val="en"/>
        </w:rPr>
      </w:pPr>
      <w:r w:rsidRPr="0083255D">
        <w:rPr>
          <w:lang w:val="en"/>
        </w:rPr>
        <w:t>Procedure</w:t>
      </w:r>
    </w:p>
    <w:p w:rsidR="004C08B2" w:rsidRPr="00982684" w:rsidRDefault="004C08B2" w:rsidP="004C08B2">
      <w:pPr>
        <w:pStyle w:val="bodytextdfps"/>
        <w:rPr>
          <w:lang w:val="en"/>
        </w:rPr>
      </w:pPr>
      <w:r w:rsidRPr="00942D40">
        <w:rPr>
          <w:highlight w:val="yellow"/>
          <w:lang w:val="en"/>
        </w:rPr>
        <w:t xml:space="preserve">On the day </w:t>
      </w:r>
      <w:r w:rsidR="00FA6193" w:rsidRPr="00942D40">
        <w:rPr>
          <w:highlight w:val="yellow"/>
          <w:lang w:val="en"/>
        </w:rPr>
        <w:t xml:space="preserve">the investigator completes </w:t>
      </w:r>
      <w:r w:rsidRPr="00942D40">
        <w:rPr>
          <w:highlight w:val="yellow"/>
          <w:lang w:val="en"/>
        </w:rPr>
        <w:t>an abuse or neglect investigation,</w:t>
      </w:r>
      <w:r w:rsidRPr="00982684">
        <w:rPr>
          <w:lang w:val="en"/>
        </w:rPr>
        <w:t xml:space="preserve"> the investigator enters that date in the:</w:t>
      </w:r>
    </w:p>
    <w:p w:rsidR="004C08B2" w:rsidRPr="00982684" w:rsidRDefault="004C08B2" w:rsidP="004C08B2">
      <w:pPr>
        <w:pStyle w:val="list1dfps"/>
        <w:rPr>
          <w:lang w:val="en"/>
        </w:rPr>
      </w:pPr>
      <w:r w:rsidRPr="00982684">
        <w:rPr>
          <w:lang w:val="en"/>
        </w:rPr>
        <w:t xml:space="preserve">  •</w:t>
      </w:r>
      <w:r w:rsidRPr="00982684">
        <w:rPr>
          <w:lang w:val="en"/>
        </w:rPr>
        <w:tab/>
      </w:r>
      <w:r w:rsidRPr="00982684">
        <w:rPr>
          <w:i/>
          <w:lang w:val="en"/>
        </w:rPr>
        <w:t>Investigation Complete</w:t>
      </w:r>
      <w:r w:rsidRPr="00982684">
        <w:rPr>
          <w:lang w:val="en"/>
        </w:rPr>
        <w:t xml:space="preserve"> field in CLASS</w:t>
      </w:r>
      <w:r w:rsidR="00C01C3E" w:rsidRPr="00982684">
        <w:rPr>
          <w:lang w:val="en"/>
        </w:rPr>
        <w:t>;</w:t>
      </w:r>
    </w:p>
    <w:p w:rsidR="004C08B2" w:rsidRPr="00982684" w:rsidRDefault="004C08B2" w:rsidP="004C08B2">
      <w:pPr>
        <w:pStyle w:val="list1dfps"/>
        <w:rPr>
          <w:lang w:val="en"/>
        </w:rPr>
      </w:pPr>
      <w:r w:rsidRPr="00982684">
        <w:rPr>
          <w:lang w:val="en"/>
        </w:rPr>
        <w:t xml:space="preserve">  •</w:t>
      </w:r>
      <w:r w:rsidRPr="00982684">
        <w:rPr>
          <w:lang w:val="en"/>
        </w:rPr>
        <w:tab/>
      </w:r>
      <w:r w:rsidRPr="00982684">
        <w:rPr>
          <w:i/>
          <w:lang w:val="en"/>
        </w:rPr>
        <w:t>Documentation Complete</w:t>
      </w:r>
      <w:r w:rsidRPr="00982684">
        <w:rPr>
          <w:lang w:val="en"/>
        </w:rPr>
        <w:t xml:space="preserve"> field in CLASS</w:t>
      </w:r>
      <w:r w:rsidR="00C01C3E" w:rsidRPr="00982684">
        <w:rPr>
          <w:lang w:val="en"/>
        </w:rPr>
        <w:t>;</w:t>
      </w:r>
      <w:r w:rsidRPr="00982684">
        <w:rPr>
          <w:lang w:val="en"/>
        </w:rPr>
        <w:t xml:space="preserve"> and </w:t>
      </w:r>
    </w:p>
    <w:p w:rsidR="004C08B2" w:rsidRPr="00982684" w:rsidRDefault="004C08B2" w:rsidP="004C08B2">
      <w:pPr>
        <w:pStyle w:val="list1dfps"/>
        <w:rPr>
          <w:lang w:val="en"/>
        </w:rPr>
      </w:pPr>
      <w:r w:rsidRPr="00982684">
        <w:rPr>
          <w:lang w:val="en"/>
        </w:rPr>
        <w:t xml:space="preserve">  •</w:t>
      </w:r>
      <w:r w:rsidRPr="00982684">
        <w:rPr>
          <w:lang w:val="en"/>
        </w:rPr>
        <w:tab/>
      </w:r>
      <w:r w:rsidRPr="00942D40">
        <w:rPr>
          <w:i/>
          <w:highlight w:val="yellow"/>
          <w:lang w:val="en"/>
        </w:rPr>
        <w:t xml:space="preserve">Investigation Completed </w:t>
      </w:r>
      <w:r w:rsidRPr="00942D40">
        <w:rPr>
          <w:highlight w:val="yellow"/>
          <w:lang w:val="en"/>
        </w:rPr>
        <w:t>field in IMPACT.</w:t>
      </w:r>
      <w:r w:rsidRPr="00982684">
        <w:rPr>
          <w:lang w:val="en"/>
        </w:rPr>
        <w:t xml:space="preserve"> </w:t>
      </w:r>
    </w:p>
    <w:p w:rsidR="004C08B2" w:rsidRPr="00EA0B77" w:rsidRDefault="004C08B2" w:rsidP="004C08B2">
      <w:pPr>
        <w:pStyle w:val="bodytextdfps"/>
        <w:rPr>
          <w:lang w:val="en"/>
        </w:rPr>
      </w:pPr>
      <w:r w:rsidRPr="00942D40">
        <w:rPr>
          <w:highlight w:val="yellow"/>
          <w:lang w:val="en"/>
        </w:rPr>
        <w:t>On that same date, the investigator submits the investigation to the supervisor for approval in IMPACT.</w:t>
      </w:r>
      <w:r w:rsidRPr="00EA0B77">
        <w:rPr>
          <w:lang w:val="en"/>
        </w:rPr>
        <w:t xml:space="preserve"> </w:t>
      </w:r>
    </w:p>
    <w:p w:rsidR="004C08B2" w:rsidRPr="0083255D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>The date of submission should be no later than 30 days after the date the intake was received or no later than the time</w:t>
      </w:r>
      <w:r w:rsidR="00C01C3E">
        <w:rPr>
          <w:lang w:val="en"/>
        </w:rPr>
        <w:t xml:space="preserve"> </w:t>
      </w:r>
      <w:r w:rsidRPr="0083255D">
        <w:rPr>
          <w:lang w:val="en"/>
        </w:rPr>
        <w:t xml:space="preserve">frame </w:t>
      </w:r>
      <w:r w:rsidR="009B6442">
        <w:rPr>
          <w:lang w:val="en"/>
        </w:rPr>
        <w:t>provided</w:t>
      </w:r>
      <w:r w:rsidR="00F540E4" w:rsidRPr="0083255D">
        <w:rPr>
          <w:lang w:val="en"/>
        </w:rPr>
        <w:t xml:space="preserve"> </w:t>
      </w:r>
      <w:r w:rsidRPr="0083255D">
        <w:rPr>
          <w:lang w:val="en"/>
        </w:rPr>
        <w:t>for an extension, if applicable.</w:t>
      </w:r>
    </w:p>
    <w:p w:rsidR="004C08B2" w:rsidRPr="0083255D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>The investigator must complete all items in the following sections before submitting the investigation in IMPACT:</w:t>
      </w:r>
    </w:p>
    <w:p w:rsidR="004C08B2" w:rsidRPr="004C08B2" w:rsidRDefault="00CE0CD9" w:rsidP="004C08B2">
      <w:pPr>
        <w:pStyle w:val="list2dfps"/>
      </w:pPr>
      <w:hyperlink r:id="rId9" w:anchor="LPPH_6600" w:history="1">
        <w:r w:rsidR="004C08B2" w:rsidRPr="004C08B2">
          <w:rPr>
            <w:rStyle w:val="Hyperlink"/>
          </w:rPr>
          <w:t>6600</w:t>
        </w:r>
      </w:hyperlink>
      <w:r w:rsidR="004C08B2" w:rsidRPr="004C08B2">
        <w:t xml:space="preserve"> Completing the Investigation</w:t>
      </w:r>
    </w:p>
    <w:p w:rsidR="004C08B2" w:rsidRPr="004C08B2" w:rsidRDefault="00CE0CD9" w:rsidP="004C08B2">
      <w:pPr>
        <w:pStyle w:val="list2dfps"/>
      </w:pPr>
      <w:hyperlink r:id="rId10" w:anchor="LPPH_6700" w:history="1">
        <w:r w:rsidR="004C08B2" w:rsidRPr="004C08B2">
          <w:rPr>
            <w:rStyle w:val="Hyperlink"/>
          </w:rPr>
          <w:t>6700</w:t>
        </w:r>
      </w:hyperlink>
      <w:r w:rsidR="004C08B2" w:rsidRPr="004C08B2">
        <w:t xml:space="preserve"> Documenting the Investigation</w:t>
      </w:r>
    </w:p>
    <w:p w:rsidR="004C08B2" w:rsidRPr="0083255D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>If a supervisor conducted all or part of an investigation, the investigator submits the investigation to another supervisor for review and approval.</w:t>
      </w:r>
    </w:p>
    <w:p w:rsidR="004C08B2" w:rsidRPr="0083255D" w:rsidRDefault="004C08B2" w:rsidP="004C08B2">
      <w:pPr>
        <w:pStyle w:val="Heading3"/>
        <w:rPr>
          <w:lang w:val="en"/>
        </w:rPr>
      </w:pPr>
      <w:r w:rsidRPr="0083255D">
        <w:rPr>
          <w:lang w:val="en"/>
        </w:rPr>
        <w:t>6820 Reviewing an Abuse or Neglect Investigation</w:t>
      </w:r>
    </w:p>
    <w:p w:rsidR="004C08B2" w:rsidRPr="0083255D" w:rsidRDefault="004C08B2" w:rsidP="004C08B2">
      <w:pPr>
        <w:pStyle w:val="revisionnodfps"/>
        <w:rPr>
          <w:lang w:val="en"/>
        </w:rPr>
      </w:pPr>
      <w:r w:rsidRPr="0083255D">
        <w:rPr>
          <w:lang w:val="en"/>
        </w:rPr>
        <w:t xml:space="preserve">LPPH </w:t>
      </w:r>
      <w:r w:rsidRPr="004C08B2">
        <w:rPr>
          <w:strike/>
          <w:color w:val="FF0000"/>
          <w:lang w:val="en"/>
        </w:rPr>
        <w:t>September 2015</w:t>
      </w:r>
      <w:r>
        <w:rPr>
          <w:lang w:val="en"/>
        </w:rPr>
        <w:t xml:space="preserve"> DRAFT 9032-CCL</w:t>
      </w:r>
    </w:p>
    <w:p w:rsidR="004C08B2" w:rsidRPr="0083255D" w:rsidRDefault="004C08B2" w:rsidP="004C08B2">
      <w:pPr>
        <w:pStyle w:val="violettagdfps"/>
        <w:rPr>
          <w:lang w:val="en"/>
        </w:rPr>
      </w:pPr>
      <w:r w:rsidRPr="0083255D">
        <w:rPr>
          <w:lang w:val="en"/>
        </w:rPr>
        <w:t>Procedure</w:t>
      </w:r>
    </w:p>
    <w:p w:rsidR="007C7B94" w:rsidRPr="007C7B94" w:rsidRDefault="007C7B94" w:rsidP="007C7B94">
      <w:pPr>
        <w:pStyle w:val="bodytextdfps"/>
        <w:rPr>
          <w:lang w:val="en"/>
        </w:rPr>
      </w:pPr>
      <w:r w:rsidRPr="007C7B94">
        <w:rPr>
          <w:lang w:val="en"/>
        </w:rPr>
        <w:t>The supervisor must take one of the following actions no later than 15 days after the investigator completes the investigation:</w:t>
      </w:r>
    </w:p>
    <w:p w:rsidR="007C7B94" w:rsidRPr="007C7B94" w:rsidRDefault="007C7B94" w:rsidP="007C7B94">
      <w:pPr>
        <w:pStyle w:val="bodytextdfps"/>
        <w:rPr>
          <w:lang w:val="en"/>
        </w:rPr>
      </w:pPr>
      <w:r w:rsidRPr="007C7B94">
        <w:rPr>
          <w:lang w:val="en"/>
        </w:rPr>
        <w:t xml:space="preserve">  •</w:t>
      </w:r>
      <w:r w:rsidRPr="007C7B94">
        <w:rPr>
          <w:lang w:val="en"/>
        </w:rPr>
        <w:tab/>
        <w:t>Reject the investigation</w:t>
      </w:r>
    </w:p>
    <w:p w:rsidR="007C7B94" w:rsidRPr="007C7B94" w:rsidRDefault="007C7B94" w:rsidP="007C7B94">
      <w:pPr>
        <w:pStyle w:val="bodytextdfps"/>
        <w:rPr>
          <w:lang w:val="en"/>
        </w:rPr>
      </w:pPr>
      <w:r w:rsidRPr="007C7B94">
        <w:rPr>
          <w:lang w:val="en"/>
        </w:rPr>
        <w:t xml:space="preserve">  •</w:t>
      </w:r>
      <w:r w:rsidRPr="007C7B94">
        <w:rPr>
          <w:lang w:val="en"/>
        </w:rPr>
        <w:tab/>
        <w:t>Approve and close the investigation</w:t>
      </w:r>
    </w:p>
    <w:p w:rsidR="007C7B94" w:rsidRDefault="007C7B94" w:rsidP="007C7B94">
      <w:pPr>
        <w:pStyle w:val="bodytextdfps"/>
        <w:rPr>
          <w:lang w:val="en"/>
        </w:rPr>
      </w:pPr>
      <w:r w:rsidRPr="007C7B94">
        <w:rPr>
          <w:lang w:val="en"/>
        </w:rPr>
        <w:t xml:space="preserve">  •</w:t>
      </w:r>
      <w:r w:rsidRPr="007C7B94">
        <w:rPr>
          <w:lang w:val="en"/>
        </w:rPr>
        <w:tab/>
      </w:r>
      <w:r w:rsidRPr="00942D40">
        <w:rPr>
          <w:highlight w:val="yellow"/>
          <w:lang w:val="en"/>
        </w:rPr>
        <w:t>Submit the investigation to a secondary approver, if required</w:t>
      </w:r>
    </w:p>
    <w:p w:rsidR="006055F5" w:rsidRPr="007C7B94" w:rsidRDefault="006055F5" w:rsidP="007C7B94">
      <w:pPr>
        <w:pStyle w:val="bodytextdfps"/>
        <w:rPr>
          <w:lang w:val="en"/>
        </w:rPr>
      </w:pPr>
      <w:r w:rsidRPr="00942D40">
        <w:rPr>
          <w:highlight w:val="yellow"/>
          <w:lang w:val="en"/>
        </w:rPr>
        <w:t>The secondary approver must either approve and close or reject the investigation no later than 15 days after the supervisor submits the investigation to the secondary approver.</w:t>
      </w:r>
    </w:p>
    <w:p w:rsidR="004C08B2" w:rsidRPr="0083255D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>The supervisor or secondary approver reviews the following items before approving or rejecting an investigation:</w:t>
      </w:r>
    </w:p>
    <w:p w:rsidR="004C08B2" w:rsidRPr="0083255D" w:rsidRDefault="00774577" w:rsidP="00774577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a.  </w:t>
      </w:r>
      <w:r w:rsidR="004C08B2" w:rsidRPr="0083255D">
        <w:rPr>
          <w:lang w:val="en"/>
        </w:rPr>
        <w:t>All</w:t>
      </w:r>
      <w:proofErr w:type="gramEnd"/>
      <w:r w:rsidR="004C08B2" w:rsidRPr="0083255D">
        <w:rPr>
          <w:lang w:val="en"/>
        </w:rPr>
        <w:t xml:space="preserve"> documentation requirements listed in the following </w:t>
      </w:r>
      <w:r w:rsidR="0020063F">
        <w:rPr>
          <w:lang w:val="en"/>
        </w:rPr>
        <w:t xml:space="preserve">sections </w:t>
      </w:r>
      <w:r w:rsidR="004C08B2" w:rsidRPr="0083255D">
        <w:rPr>
          <w:lang w:val="en"/>
        </w:rPr>
        <w:t>are met</w:t>
      </w:r>
      <w:r w:rsidR="00270964">
        <w:rPr>
          <w:lang w:val="en"/>
        </w:rPr>
        <w:t>.</w:t>
      </w:r>
      <w:r w:rsidR="004C08B2" w:rsidRPr="0083255D">
        <w:rPr>
          <w:lang w:val="en"/>
        </w:rPr>
        <w:t xml:space="preserve"> </w:t>
      </w:r>
    </w:p>
    <w:p w:rsidR="004C08B2" w:rsidRPr="00C01C3E" w:rsidRDefault="001908EF" w:rsidP="00272FDF">
      <w:pPr>
        <w:pStyle w:val="list2dfps"/>
      </w:pPr>
      <w:r>
        <w:t xml:space="preserve">  •</w:t>
      </w:r>
      <w:r>
        <w:tab/>
      </w:r>
      <w:hyperlink r:id="rId11" w:anchor="LPPH_6710" w:history="1">
        <w:r w:rsidR="004C08B2" w:rsidRPr="00C01C3E">
          <w:rPr>
            <w:rStyle w:val="Hyperlink"/>
          </w:rPr>
          <w:t>6710</w:t>
        </w:r>
      </w:hyperlink>
      <w:r w:rsidR="004C08B2" w:rsidRPr="00C01C3E">
        <w:t xml:space="preserve"> Documentation in the CLASS and IMPACT Systems</w:t>
      </w:r>
    </w:p>
    <w:p w:rsidR="004C08B2" w:rsidRPr="00C01C3E" w:rsidRDefault="001908EF" w:rsidP="00272FDF">
      <w:pPr>
        <w:pStyle w:val="list2dfps"/>
      </w:pPr>
      <w:r w:rsidRPr="001908EF">
        <w:t xml:space="preserve">  •</w:t>
      </w:r>
      <w:r w:rsidRPr="001908EF">
        <w:tab/>
      </w:r>
      <w:hyperlink r:id="rId12" w:anchor="LPPH_6720" w:history="1">
        <w:r w:rsidR="004C08B2" w:rsidRPr="00C01C3E">
          <w:rPr>
            <w:rStyle w:val="Hyperlink"/>
          </w:rPr>
          <w:t>6720</w:t>
        </w:r>
      </w:hyperlink>
      <w:r w:rsidR="004C08B2" w:rsidRPr="00C01C3E">
        <w:t xml:space="preserve"> Documentation on the Investigation Conclusion Page in CLASS</w:t>
      </w:r>
    </w:p>
    <w:p w:rsidR="004C08B2" w:rsidRPr="00C01C3E" w:rsidRDefault="001908EF" w:rsidP="00272FDF">
      <w:pPr>
        <w:pStyle w:val="list2dfps"/>
      </w:pPr>
      <w:r w:rsidRPr="001908EF">
        <w:t xml:space="preserve">  •</w:t>
      </w:r>
      <w:r w:rsidRPr="001908EF">
        <w:tab/>
      </w:r>
      <w:hyperlink r:id="rId13" w:anchor="LPPH_6730" w:history="1">
        <w:r w:rsidR="004C08B2" w:rsidRPr="00C01C3E">
          <w:rPr>
            <w:rStyle w:val="Hyperlink"/>
          </w:rPr>
          <w:t>6730</w:t>
        </w:r>
      </w:hyperlink>
      <w:r w:rsidR="004C08B2" w:rsidRPr="00C01C3E">
        <w:t xml:space="preserve"> Updating the Person Detail Page </w:t>
      </w:r>
    </w:p>
    <w:p w:rsidR="004C08B2" w:rsidRPr="0083255D" w:rsidRDefault="00774577" w:rsidP="00774577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b.  </w:t>
      </w:r>
      <w:r w:rsidR="004C08B2" w:rsidRPr="0083255D">
        <w:rPr>
          <w:lang w:val="en"/>
        </w:rPr>
        <w:t>The</w:t>
      </w:r>
      <w:proofErr w:type="gramEnd"/>
      <w:r w:rsidR="004C08B2" w:rsidRPr="0083255D">
        <w:rPr>
          <w:lang w:val="en"/>
        </w:rPr>
        <w:t xml:space="preserve"> preponderance of evidence supports the disposition</w:t>
      </w:r>
      <w:r>
        <w:rPr>
          <w:lang w:val="en"/>
        </w:rPr>
        <w:t>.</w:t>
      </w:r>
    </w:p>
    <w:p w:rsidR="004C08B2" w:rsidRPr="0083255D" w:rsidRDefault="00774577" w:rsidP="00774577">
      <w:pPr>
        <w:pStyle w:val="list1dfps"/>
        <w:rPr>
          <w:lang w:val="en"/>
        </w:rPr>
      </w:pPr>
      <w:r>
        <w:rPr>
          <w:lang w:val="en"/>
        </w:rPr>
        <w:lastRenderedPageBreak/>
        <w:t xml:space="preserve">  </w:t>
      </w:r>
      <w:proofErr w:type="gramStart"/>
      <w:r>
        <w:rPr>
          <w:lang w:val="en"/>
        </w:rPr>
        <w:t xml:space="preserve">c.  </w:t>
      </w:r>
      <w:r w:rsidR="004C08B2" w:rsidRPr="0083255D">
        <w:rPr>
          <w:lang w:val="en"/>
        </w:rPr>
        <w:t>The</w:t>
      </w:r>
      <w:proofErr w:type="gramEnd"/>
      <w:r w:rsidR="004C08B2" w:rsidRPr="0083255D">
        <w:rPr>
          <w:lang w:val="en"/>
        </w:rPr>
        <w:t xml:space="preserve"> documentation is professionally written with minimal spelling and grammar errors</w:t>
      </w:r>
      <w:r>
        <w:rPr>
          <w:lang w:val="en"/>
        </w:rPr>
        <w:t>.</w:t>
      </w:r>
    </w:p>
    <w:p w:rsidR="004C08B2" w:rsidRPr="0083255D" w:rsidRDefault="00774577" w:rsidP="00774577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d.  </w:t>
      </w:r>
      <w:r w:rsidR="004C08B2" w:rsidRPr="0083255D">
        <w:rPr>
          <w:lang w:val="en"/>
        </w:rPr>
        <w:t>All</w:t>
      </w:r>
      <w:proofErr w:type="gramEnd"/>
      <w:r w:rsidR="004C08B2" w:rsidRPr="0083255D">
        <w:rPr>
          <w:lang w:val="en"/>
        </w:rPr>
        <w:t xml:space="preserve"> notification letters are in draft form and contain appropriate language, citations, and technical assistance</w:t>
      </w:r>
      <w:r>
        <w:rPr>
          <w:lang w:val="en"/>
        </w:rPr>
        <w:t>.</w:t>
      </w:r>
    </w:p>
    <w:p w:rsidR="003A121F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 xml:space="preserve">To review reasons a supervisor </w:t>
      </w:r>
      <w:r w:rsidR="00272FDF">
        <w:rPr>
          <w:lang w:val="en"/>
        </w:rPr>
        <w:t xml:space="preserve">or secondary approver </w:t>
      </w:r>
      <w:r w:rsidRPr="0083255D">
        <w:rPr>
          <w:lang w:val="en"/>
        </w:rPr>
        <w:t>may reject an investigation</w:t>
      </w:r>
      <w:r w:rsidR="003A121F">
        <w:rPr>
          <w:lang w:val="en"/>
        </w:rPr>
        <w:t xml:space="preserve"> and </w:t>
      </w:r>
      <w:r w:rsidR="007539B9">
        <w:rPr>
          <w:lang w:val="en"/>
        </w:rPr>
        <w:t xml:space="preserve">the </w:t>
      </w:r>
      <w:r w:rsidR="003A121F">
        <w:rPr>
          <w:lang w:val="en"/>
        </w:rPr>
        <w:t>time frames for doing so</w:t>
      </w:r>
      <w:r w:rsidRPr="0083255D">
        <w:rPr>
          <w:lang w:val="en"/>
        </w:rPr>
        <w:t>, see</w:t>
      </w:r>
      <w:r w:rsidR="003A121F">
        <w:rPr>
          <w:lang w:val="en"/>
        </w:rPr>
        <w:t>:</w:t>
      </w:r>
      <w:r w:rsidRPr="0083255D">
        <w:rPr>
          <w:lang w:val="en"/>
        </w:rPr>
        <w:t xml:space="preserve"> </w:t>
      </w:r>
    </w:p>
    <w:p w:rsidR="004C08B2" w:rsidRDefault="001908EF" w:rsidP="007539B9">
      <w:pPr>
        <w:pStyle w:val="list2dfps"/>
        <w:rPr>
          <w:lang w:val="en"/>
        </w:rPr>
      </w:pPr>
      <w:r w:rsidRPr="001908EF">
        <w:t xml:space="preserve">  •</w:t>
      </w:r>
      <w:r w:rsidRPr="001908EF">
        <w:tab/>
      </w:r>
      <w:hyperlink r:id="rId14" w:anchor="LPPH_6830" w:history="1">
        <w:r w:rsidR="004C08B2" w:rsidRPr="00C01C3E">
          <w:rPr>
            <w:rStyle w:val="Hyperlink"/>
          </w:rPr>
          <w:t>6830</w:t>
        </w:r>
      </w:hyperlink>
      <w:r w:rsidR="004C08B2" w:rsidRPr="0083255D">
        <w:rPr>
          <w:lang w:val="en"/>
        </w:rPr>
        <w:t xml:space="preserve"> Rejecting </w:t>
      </w:r>
      <w:r w:rsidR="00272FDF">
        <w:rPr>
          <w:lang w:val="en"/>
        </w:rPr>
        <w:t xml:space="preserve">and Resubmitting </w:t>
      </w:r>
      <w:r w:rsidR="004C08B2" w:rsidRPr="0083255D">
        <w:rPr>
          <w:lang w:val="en"/>
        </w:rPr>
        <w:t>an Abuse or Neglect Investigation.</w:t>
      </w:r>
    </w:p>
    <w:p w:rsidR="00A2044A" w:rsidRPr="00942D40" w:rsidDel="00A2044A" w:rsidRDefault="001908EF" w:rsidP="007539B9">
      <w:pPr>
        <w:pStyle w:val="list2dfps"/>
        <w:rPr>
          <w:highlight w:val="yellow"/>
          <w:lang w:val="en"/>
        </w:rPr>
      </w:pPr>
      <w:r w:rsidRPr="001908EF">
        <w:t xml:space="preserve">  •</w:t>
      </w:r>
      <w:r w:rsidRPr="001908EF">
        <w:tab/>
      </w:r>
      <w:hyperlink r:id="rId15" w:anchor="LPPH_6831" w:history="1">
        <w:r w:rsidR="00A2044A" w:rsidRPr="00942D40">
          <w:rPr>
            <w:rStyle w:val="Hyperlink"/>
            <w:highlight w:val="yellow"/>
            <w:lang w:val="en"/>
          </w:rPr>
          <w:t>6831</w:t>
        </w:r>
      </w:hyperlink>
      <w:r w:rsidR="00A2044A" w:rsidRPr="00942D40">
        <w:rPr>
          <w:highlight w:val="yellow"/>
          <w:lang w:val="en"/>
        </w:rPr>
        <w:t xml:space="preserve"> Rejecting and Resubmitting the Investigation for Minor Documentation Errors</w:t>
      </w:r>
    </w:p>
    <w:p w:rsidR="003A121F" w:rsidRPr="0083255D" w:rsidRDefault="001908EF" w:rsidP="007539B9">
      <w:pPr>
        <w:pStyle w:val="list2dfps"/>
        <w:rPr>
          <w:lang w:val="en"/>
        </w:rPr>
      </w:pPr>
      <w:r w:rsidRPr="00942D40">
        <w:rPr>
          <w:highlight w:val="yellow"/>
        </w:rPr>
        <w:t xml:space="preserve">  •</w:t>
      </w:r>
      <w:r w:rsidRPr="00942D40">
        <w:rPr>
          <w:highlight w:val="yellow"/>
        </w:rPr>
        <w:tab/>
      </w:r>
      <w:hyperlink r:id="rId16" w:anchor="LPPH_6832" w:history="1">
        <w:r w:rsidR="00A2044A" w:rsidRPr="00942D40">
          <w:rPr>
            <w:rStyle w:val="Hyperlink"/>
            <w:highlight w:val="yellow"/>
            <w:lang w:val="en"/>
          </w:rPr>
          <w:t>6832</w:t>
        </w:r>
      </w:hyperlink>
      <w:r w:rsidR="00A2044A" w:rsidRPr="00942D40">
        <w:rPr>
          <w:highlight w:val="yellow"/>
          <w:lang w:val="en"/>
        </w:rPr>
        <w:t xml:space="preserve"> Rejecting and Resubmitting the Investigation </w:t>
      </w:r>
      <w:proofErr w:type="gramStart"/>
      <w:r w:rsidR="00A2044A" w:rsidRPr="00942D40">
        <w:rPr>
          <w:highlight w:val="yellow"/>
          <w:lang w:val="en"/>
        </w:rPr>
        <w:t>For</w:t>
      </w:r>
      <w:proofErr w:type="gramEnd"/>
      <w:r w:rsidR="00A2044A" w:rsidRPr="00942D40">
        <w:rPr>
          <w:highlight w:val="yellow"/>
          <w:lang w:val="en"/>
        </w:rPr>
        <w:t xml:space="preserve"> Significant Documentation Errors Or Incomplete Investigation Activities</w:t>
      </w:r>
    </w:p>
    <w:p w:rsidR="004C08B2" w:rsidRPr="0083255D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 xml:space="preserve">If a supervisor conducts all or part of any investigation, that investigation must be submitted </w:t>
      </w:r>
      <w:r w:rsidR="0020063F" w:rsidRPr="0020063F">
        <w:rPr>
          <w:lang w:val="en"/>
        </w:rPr>
        <w:t xml:space="preserve">to another supervisor </w:t>
      </w:r>
      <w:r w:rsidRPr="0083255D">
        <w:rPr>
          <w:lang w:val="en"/>
        </w:rPr>
        <w:t xml:space="preserve">for review and approval. </w:t>
      </w:r>
    </w:p>
    <w:p w:rsidR="004C08B2" w:rsidRPr="0083255D" w:rsidRDefault="004C08B2" w:rsidP="004C08B2">
      <w:pPr>
        <w:pStyle w:val="Heading3"/>
        <w:rPr>
          <w:lang w:val="en"/>
        </w:rPr>
      </w:pPr>
      <w:r w:rsidRPr="0083255D">
        <w:rPr>
          <w:lang w:val="en"/>
        </w:rPr>
        <w:t xml:space="preserve">6830 Rejecting </w:t>
      </w:r>
      <w:r w:rsidR="00272FDF" w:rsidRPr="00942D40">
        <w:rPr>
          <w:highlight w:val="yellow"/>
          <w:lang w:val="en"/>
        </w:rPr>
        <w:t>and Resubmitting</w:t>
      </w:r>
      <w:r w:rsidR="00272FDF">
        <w:rPr>
          <w:lang w:val="en"/>
        </w:rPr>
        <w:t xml:space="preserve"> </w:t>
      </w:r>
      <w:r w:rsidRPr="0083255D">
        <w:rPr>
          <w:lang w:val="en"/>
        </w:rPr>
        <w:t>an Abuse or Neglect Investigation</w:t>
      </w:r>
    </w:p>
    <w:p w:rsidR="004C08B2" w:rsidRPr="0083255D" w:rsidRDefault="004C08B2" w:rsidP="004C08B2">
      <w:pPr>
        <w:pStyle w:val="revisionnodfps"/>
        <w:rPr>
          <w:lang w:val="en"/>
        </w:rPr>
      </w:pPr>
      <w:r w:rsidRPr="0083255D">
        <w:rPr>
          <w:lang w:val="en"/>
        </w:rPr>
        <w:t xml:space="preserve">LPPH </w:t>
      </w:r>
      <w:r w:rsidRPr="004C08B2">
        <w:rPr>
          <w:strike/>
          <w:color w:val="FF0000"/>
          <w:lang w:val="en"/>
        </w:rPr>
        <w:t>January 2014</w:t>
      </w:r>
      <w:r>
        <w:rPr>
          <w:lang w:val="en"/>
        </w:rPr>
        <w:t xml:space="preserve"> DRAFT 9032-CCL</w:t>
      </w:r>
    </w:p>
    <w:p w:rsidR="004C08B2" w:rsidRPr="0083255D" w:rsidRDefault="004C08B2" w:rsidP="004C08B2">
      <w:pPr>
        <w:pStyle w:val="violettagdfps"/>
        <w:rPr>
          <w:lang w:val="en"/>
        </w:rPr>
      </w:pPr>
      <w:r w:rsidRPr="0083255D">
        <w:rPr>
          <w:lang w:val="en"/>
        </w:rPr>
        <w:t>Procedure</w:t>
      </w:r>
    </w:p>
    <w:p w:rsidR="004C08B2" w:rsidRPr="0083255D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 xml:space="preserve">When rejecting an investigation, the supervisor </w:t>
      </w:r>
      <w:r w:rsidRPr="00942D40">
        <w:rPr>
          <w:highlight w:val="yellow"/>
          <w:lang w:val="en"/>
        </w:rPr>
        <w:t>or secondary approver</w:t>
      </w:r>
      <w:r>
        <w:rPr>
          <w:lang w:val="en"/>
        </w:rPr>
        <w:t xml:space="preserve"> </w:t>
      </w:r>
      <w:r w:rsidRPr="0083255D">
        <w:rPr>
          <w:lang w:val="en"/>
        </w:rPr>
        <w:t xml:space="preserve">selects each applicable reason the investigation was rejected on the </w:t>
      </w:r>
      <w:r w:rsidRPr="0083255D">
        <w:rPr>
          <w:i/>
          <w:iCs/>
          <w:lang w:val="en"/>
        </w:rPr>
        <w:t xml:space="preserve">Investigation Conclusion </w:t>
      </w:r>
      <w:r w:rsidRPr="0083255D">
        <w:rPr>
          <w:lang w:val="en"/>
        </w:rPr>
        <w:t xml:space="preserve">page and the date of the rejection in IMPACT. </w:t>
      </w:r>
    </w:p>
    <w:p w:rsidR="004C08B2" w:rsidRPr="0083255D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>The reasons offered in IMPACT are listed below: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a.  </w:t>
      </w:r>
      <w:r w:rsidR="004C08B2" w:rsidRPr="0083255D">
        <w:rPr>
          <w:lang w:val="en"/>
        </w:rPr>
        <w:t>Inaccurate</w:t>
      </w:r>
      <w:proofErr w:type="gramEnd"/>
      <w:r w:rsidR="004C08B2" w:rsidRPr="0083255D">
        <w:rPr>
          <w:lang w:val="en"/>
        </w:rPr>
        <w:t xml:space="preserve"> or incomplete documentation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b.  </w:t>
      </w:r>
      <w:r w:rsidR="004C08B2" w:rsidRPr="0083255D">
        <w:rPr>
          <w:lang w:val="en"/>
        </w:rPr>
        <w:t>Incorrect</w:t>
      </w:r>
      <w:proofErr w:type="gramEnd"/>
      <w:r w:rsidR="004C08B2" w:rsidRPr="0083255D">
        <w:rPr>
          <w:lang w:val="en"/>
        </w:rPr>
        <w:t xml:space="preserve"> or missing citations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c.  </w:t>
      </w:r>
      <w:r w:rsidR="004C08B2" w:rsidRPr="0083255D">
        <w:rPr>
          <w:lang w:val="en"/>
        </w:rPr>
        <w:t>Need</w:t>
      </w:r>
      <w:proofErr w:type="gramEnd"/>
      <w:r w:rsidR="004C08B2" w:rsidRPr="0083255D">
        <w:rPr>
          <w:lang w:val="en"/>
        </w:rPr>
        <w:t xml:space="preserve"> to interview all principals (adults or children)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d.  </w:t>
      </w:r>
      <w:r w:rsidR="004C08B2" w:rsidRPr="0083255D">
        <w:rPr>
          <w:lang w:val="en"/>
        </w:rPr>
        <w:t>Preponderance</w:t>
      </w:r>
      <w:proofErr w:type="gramEnd"/>
      <w:r w:rsidR="004C08B2" w:rsidRPr="0083255D">
        <w:rPr>
          <w:lang w:val="en"/>
        </w:rPr>
        <w:t xml:space="preserve"> of evidence does not support the disposition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e.  </w:t>
      </w:r>
      <w:r w:rsidR="004C08B2" w:rsidRPr="0083255D">
        <w:rPr>
          <w:lang w:val="en"/>
        </w:rPr>
        <w:t>External</w:t>
      </w:r>
      <w:proofErr w:type="gramEnd"/>
      <w:r w:rsidR="004C08B2" w:rsidRPr="0083255D">
        <w:rPr>
          <w:lang w:val="en"/>
        </w:rPr>
        <w:t xml:space="preserve"> documentation has not been obtained and/or documented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f.  </w:t>
      </w:r>
      <w:r w:rsidR="004C08B2" w:rsidRPr="0083255D">
        <w:rPr>
          <w:lang w:val="en"/>
        </w:rPr>
        <w:t>Need</w:t>
      </w:r>
      <w:proofErr w:type="gramEnd"/>
      <w:r w:rsidR="004C08B2" w:rsidRPr="0083255D">
        <w:rPr>
          <w:lang w:val="en"/>
        </w:rPr>
        <w:t xml:space="preserve"> additional collaterals/professional collaterals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g.  </w:t>
      </w:r>
      <w:r w:rsidR="004C08B2" w:rsidRPr="0083255D">
        <w:rPr>
          <w:lang w:val="en"/>
        </w:rPr>
        <w:t>Abuse</w:t>
      </w:r>
      <w:proofErr w:type="gramEnd"/>
      <w:r w:rsidR="004C08B2" w:rsidRPr="0083255D">
        <w:rPr>
          <w:lang w:val="en"/>
        </w:rPr>
        <w:t>/neglect history is not documented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h.  </w:t>
      </w:r>
      <w:r w:rsidR="004C08B2" w:rsidRPr="0083255D">
        <w:rPr>
          <w:lang w:val="en"/>
        </w:rPr>
        <w:t>Documentation</w:t>
      </w:r>
      <w:proofErr w:type="gramEnd"/>
      <w:r w:rsidR="004C08B2" w:rsidRPr="0083255D">
        <w:rPr>
          <w:lang w:val="en"/>
        </w:rPr>
        <w:t xml:space="preserve"> does not address all allegations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i.  </w:t>
      </w:r>
      <w:r w:rsidR="004C08B2" w:rsidRPr="0083255D">
        <w:rPr>
          <w:lang w:val="en"/>
        </w:rPr>
        <w:t>Person</w:t>
      </w:r>
      <w:proofErr w:type="gramEnd"/>
      <w:r w:rsidR="004C08B2" w:rsidRPr="0083255D">
        <w:rPr>
          <w:lang w:val="en"/>
        </w:rPr>
        <w:t xml:space="preserve"> list is not complete</w:t>
      </w:r>
    </w:p>
    <w:p w:rsidR="004C08B2" w:rsidRPr="0083255D" w:rsidRDefault="00101F73" w:rsidP="00101F73">
      <w:pPr>
        <w:pStyle w:val="list2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 xml:space="preserve">j.  </w:t>
      </w:r>
      <w:r w:rsidR="004C08B2" w:rsidRPr="0083255D">
        <w:rPr>
          <w:lang w:val="en"/>
        </w:rPr>
        <w:t>Other</w:t>
      </w:r>
      <w:proofErr w:type="gramEnd"/>
      <w:r w:rsidR="004C08B2" w:rsidRPr="0083255D">
        <w:rPr>
          <w:lang w:val="en"/>
        </w:rPr>
        <w:t xml:space="preserve"> reasons not included above</w:t>
      </w:r>
    </w:p>
    <w:p w:rsidR="004C08B2" w:rsidRPr="0083255D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 xml:space="preserve">If the supervisor </w:t>
      </w:r>
      <w:r w:rsidRPr="00942D40">
        <w:rPr>
          <w:highlight w:val="yellow"/>
          <w:lang w:val="en"/>
        </w:rPr>
        <w:t>or secondary approver</w:t>
      </w:r>
      <w:r w:rsidRPr="0083255D">
        <w:rPr>
          <w:lang w:val="en"/>
        </w:rPr>
        <w:t xml:space="preserve"> selects </w:t>
      </w:r>
      <w:proofErr w:type="gramStart"/>
      <w:r w:rsidRPr="0083255D">
        <w:rPr>
          <w:i/>
          <w:iCs/>
          <w:lang w:val="en"/>
        </w:rPr>
        <w:t>Other</w:t>
      </w:r>
      <w:proofErr w:type="gramEnd"/>
      <w:r w:rsidRPr="0083255D">
        <w:rPr>
          <w:lang w:val="en"/>
        </w:rPr>
        <w:t xml:space="preserve">, a reason for the rejection must be entered in the </w:t>
      </w:r>
      <w:r w:rsidRPr="0083255D">
        <w:rPr>
          <w:i/>
          <w:iCs/>
          <w:lang w:val="en"/>
        </w:rPr>
        <w:t>Comments</w:t>
      </w:r>
      <w:r w:rsidRPr="0083255D">
        <w:rPr>
          <w:lang w:val="en"/>
        </w:rPr>
        <w:t xml:space="preserve"> narrative box.</w:t>
      </w:r>
    </w:p>
    <w:p w:rsidR="004C08B2" w:rsidRPr="0083255D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 xml:space="preserve">The supervisor </w:t>
      </w:r>
      <w:r w:rsidRPr="00942D40">
        <w:rPr>
          <w:highlight w:val="yellow"/>
          <w:lang w:val="en"/>
        </w:rPr>
        <w:t>or secondary approver</w:t>
      </w:r>
      <w:r>
        <w:rPr>
          <w:lang w:val="en"/>
        </w:rPr>
        <w:t xml:space="preserve"> </w:t>
      </w:r>
      <w:r w:rsidR="00BF49AE">
        <w:rPr>
          <w:lang w:val="en"/>
        </w:rPr>
        <w:t>is not required</w:t>
      </w:r>
      <w:r w:rsidRPr="0083255D">
        <w:rPr>
          <w:lang w:val="en"/>
        </w:rPr>
        <w:t xml:space="preserve"> to reject an investigation </w:t>
      </w:r>
      <w:r w:rsidR="00EE0B91">
        <w:rPr>
          <w:lang w:val="en"/>
        </w:rPr>
        <w:t xml:space="preserve">in IMPACT </w:t>
      </w:r>
      <w:r w:rsidRPr="0083255D">
        <w:rPr>
          <w:lang w:val="en"/>
        </w:rPr>
        <w:t>for the following reasons:</w:t>
      </w:r>
    </w:p>
    <w:p w:rsidR="004C08B2" w:rsidRPr="0083255D" w:rsidRDefault="004C08B2" w:rsidP="004C08B2">
      <w:pPr>
        <w:pStyle w:val="list1dfps"/>
        <w:rPr>
          <w:lang w:val="en"/>
        </w:rPr>
      </w:pPr>
      <w:r w:rsidRPr="004C08B2">
        <w:rPr>
          <w:lang w:val="en"/>
        </w:rPr>
        <w:t xml:space="preserve">  •</w:t>
      </w:r>
      <w:r w:rsidRPr="004C08B2">
        <w:rPr>
          <w:lang w:val="en"/>
        </w:rPr>
        <w:tab/>
      </w:r>
      <w:r w:rsidRPr="0083255D">
        <w:rPr>
          <w:lang w:val="en"/>
        </w:rPr>
        <w:t xml:space="preserve">Minor documentation errors that the </w:t>
      </w:r>
      <w:r w:rsidR="00E14979">
        <w:rPr>
          <w:lang w:val="en"/>
        </w:rPr>
        <w:t xml:space="preserve">investigator or </w:t>
      </w:r>
      <w:r w:rsidRPr="0083255D">
        <w:rPr>
          <w:lang w:val="en"/>
        </w:rPr>
        <w:t>supervisor can easily correct</w:t>
      </w:r>
    </w:p>
    <w:p w:rsidR="00932B33" w:rsidRDefault="004C08B2" w:rsidP="00270964">
      <w:pPr>
        <w:pStyle w:val="list1dfps"/>
      </w:pPr>
      <w:r w:rsidRPr="004C08B2">
        <w:rPr>
          <w:lang w:val="en"/>
        </w:rPr>
        <w:t xml:space="preserve">  •</w:t>
      </w:r>
      <w:r w:rsidRPr="004C08B2">
        <w:rPr>
          <w:lang w:val="en"/>
        </w:rPr>
        <w:tab/>
      </w:r>
      <w:r w:rsidRPr="0083255D">
        <w:rPr>
          <w:lang w:val="en"/>
        </w:rPr>
        <w:t>Required investigation activities were not completed, but conducting the activities would not change the preponderance of the evidence</w:t>
      </w:r>
      <w:r w:rsidR="00932B33" w:rsidRPr="00081650">
        <w:rPr>
          <w:lang w:val="en"/>
        </w:rPr>
        <w:t>.</w:t>
      </w:r>
    </w:p>
    <w:p w:rsidR="004C08B2" w:rsidRDefault="004C08B2" w:rsidP="004C08B2">
      <w:pPr>
        <w:pStyle w:val="bodytextdfps"/>
        <w:rPr>
          <w:lang w:val="en"/>
        </w:rPr>
      </w:pPr>
      <w:r w:rsidRPr="0083255D">
        <w:rPr>
          <w:lang w:val="en"/>
        </w:rPr>
        <w:t xml:space="preserve">At the time the investigation is rejected, the supervisor </w:t>
      </w:r>
      <w:r w:rsidR="00A82097">
        <w:rPr>
          <w:lang w:val="en"/>
        </w:rPr>
        <w:t xml:space="preserve">or secondary approver </w:t>
      </w:r>
      <w:r w:rsidRPr="0083255D">
        <w:rPr>
          <w:lang w:val="en"/>
        </w:rPr>
        <w:t>must provide specific feedback to the investigator on what information must be corrected and a specific time</w:t>
      </w:r>
      <w:r w:rsidR="00BF49AE">
        <w:rPr>
          <w:lang w:val="en"/>
        </w:rPr>
        <w:t xml:space="preserve"> </w:t>
      </w:r>
      <w:r w:rsidRPr="0083255D">
        <w:rPr>
          <w:lang w:val="en"/>
        </w:rPr>
        <w:t xml:space="preserve">frame </w:t>
      </w:r>
      <w:r w:rsidR="00C37D42">
        <w:rPr>
          <w:lang w:val="en"/>
        </w:rPr>
        <w:t xml:space="preserve">for resubmitting </w:t>
      </w:r>
      <w:r w:rsidRPr="0083255D">
        <w:rPr>
          <w:lang w:val="en"/>
        </w:rPr>
        <w:t>the investigation.</w:t>
      </w:r>
      <w:r>
        <w:rPr>
          <w:lang w:val="en"/>
        </w:rPr>
        <w:t xml:space="preserve"> </w:t>
      </w:r>
    </w:p>
    <w:p w:rsidR="00A82097" w:rsidRDefault="00A82097" w:rsidP="00827613">
      <w:pPr>
        <w:pStyle w:val="Heading4"/>
        <w:rPr>
          <w:lang w:val="en"/>
        </w:rPr>
      </w:pPr>
      <w:r>
        <w:rPr>
          <w:lang w:val="en"/>
        </w:rPr>
        <w:lastRenderedPageBreak/>
        <w:t>6831</w:t>
      </w:r>
      <w:r w:rsidRPr="00982684">
        <w:rPr>
          <w:lang w:val="en"/>
        </w:rPr>
        <w:t xml:space="preserve"> Rejecting </w:t>
      </w:r>
      <w:r>
        <w:rPr>
          <w:lang w:val="en"/>
        </w:rPr>
        <w:t>and Resubmitting the Investigation for Minor Documentation Errors</w:t>
      </w:r>
    </w:p>
    <w:p w:rsidR="00A82097" w:rsidRDefault="00A82097" w:rsidP="00827613">
      <w:pPr>
        <w:pStyle w:val="revisionnodfps"/>
        <w:rPr>
          <w:lang w:val="en"/>
        </w:rPr>
      </w:pPr>
      <w:r w:rsidRPr="00982684">
        <w:rPr>
          <w:lang w:val="en"/>
        </w:rPr>
        <w:t>LPPH DRAFT 9032-CCL (</w:t>
      </w:r>
      <w:r w:rsidR="004B2BE0">
        <w:rPr>
          <w:lang w:val="en"/>
        </w:rPr>
        <w:t>NEW</w:t>
      </w:r>
      <w:r w:rsidRPr="00982684">
        <w:rPr>
          <w:lang w:val="en"/>
        </w:rPr>
        <w:t>)</w:t>
      </w:r>
    </w:p>
    <w:p w:rsidR="00A82097" w:rsidRDefault="00A82097" w:rsidP="00827613">
      <w:pPr>
        <w:pStyle w:val="bodytextdfps"/>
        <w:rPr>
          <w:lang w:val="en"/>
        </w:rPr>
      </w:pPr>
      <w:r>
        <w:rPr>
          <w:lang w:val="en"/>
        </w:rPr>
        <w:t xml:space="preserve">A supervisor or secondary approver may reject an investigation </w:t>
      </w:r>
      <w:r w:rsidR="00755193">
        <w:rPr>
          <w:lang w:val="en"/>
        </w:rPr>
        <w:t xml:space="preserve">so </w:t>
      </w:r>
      <w:r>
        <w:rPr>
          <w:lang w:val="en"/>
        </w:rPr>
        <w:t xml:space="preserve">the investigator </w:t>
      </w:r>
      <w:r w:rsidR="00755193">
        <w:rPr>
          <w:lang w:val="en"/>
        </w:rPr>
        <w:t xml:space="preserve">can </w:t>
      </w:r>
      <w:r>
        <w:rPr>
          <w:lang w:val="en"/>
        </w:rPr>
        <w:t>correct minor documentation errors.</w:t>
      </w:r>
    </w:p>
    <w:p w:rsidR="00A82097" w:rsidRPr="0083255D" w:rsidRDefault="00A82097" w:rsidP="00827613">
      <w:pPr>
        <w:pStyle w:val="bodytextdfps"/>
        <w:rPr>
          <w:lang w:val="en"/>
        </w:rPr>
      </w:pPr>
      <w:r w:rsidRPr="0083255D">
        <w:rPr>
          <w:lang w:val="en"/>
        </w:rPr>
        <w:t>If the investigation is rejected for</w:t>
      </w:r>
      <w:r>
        <w:rPr>
          <w:lang w:val="en"/>
        </w:rPr>
        <w:t xml:space="preserve"> minor </w:t>
      </w:r>
      <w:r w:rsidRPr="0083255D">
        <w:rPr>
          <w:lang w:val="en"/>
        </w:rPr>
        <w:t>documentation errors, the investigator resubmits the investigation for approval in IMPACT by the date specified by the supervisor</w:t>
      </w:r>
      <w:r w:rsidR="00827613">
        <w:rPr>
          <w:lang w:val="en"/>
        </w:rPr>
        <w:t xml:space="preserve"> or secondary approver</w:t>
      </w:r>
      <w:r w:rsidRPr="0083255D">
        <w:rPr>
          <w:lang w:val="en"/>
        </w:rPr>
        <w:t>. The supervisor must review the changes and either approve and close or reject the investigation. The investigation must be approved and closed within 15 days of the first submission.</w:t>
      </w:r>
    </w:p>
    <w:p w:rsidR="004C08B2" w:rsidRPr="00982684" w:rsidRDefault="00A82097" w:rsidP="00555C2E">
      <w:pPr>
        <w:pStyle w:val="Heading4"/>
        <w:rPr>
          <w:lang w:val="en"/>
        </w:rPr>
      </w:pPr>
      <w:r>
        <w:rPr>
          <w:lang w:val="en"/>
        </w:rPr>
        <w:t>6832</w:t>
      </w:r>
      <w:r w:rsidRPr="00982684">
        <w:rPr>
          <w:lang w:val="en"/>
        </w:rPr>
        <w:t xml:space="preserve"> </w:t>
      </w:r>
      <w:r w:rsidR="004C08B2" w:rsidRPr="00982684">
        <w:rPr>
          <w:lang w:val="en"/>
        </w:rPr>
        <w:t xml:space="preserve">Rejecting </w:t>
      </w:r>
      <w:r>
        <w:rPr>
          <w:lang w:val="en"/>
        </w:rPr>
        <w:t xml:space="preserve">and Resubmitting </w:t>
      </w:r>
      <w:r w:rsidR="004C08B2" w:rsidRPr="00982684">
        <w:rPr>
          <w:lang w:val="en"/>
        </w:rPr>
        <w:t xml:space="preserve">the Investigation </w:t>
      </w:r>
      <w:proofErr w:type="gramStart"/>
      <w:r w:rsidR="00EE0B91" w:rsidRPr="00982684">
        <w:rPr>
          <w:lang w:val="en"/>
        </w:rPr>
        <w:t>For</w:t>
      </w:r>
      <w:proofErr w:type="gramEnd"/>
      <w:r w:rsidR="00EE0B91" w:rsidRPr="00982684">
        <w:rPr>
          <w:lang w:val="en"/>
        </w:rPr>
        <w:t xml:space="preserve"> Significant Documentation Errors Or </w:t>
      </w:r>
      <w:r w:rsidR="007709B4">
        <w:rPr>
          <w:lang w:val="en"/>
        </w:rPr>
        <w:t>Incomplete</w:t>
      </w:r>
      <w:r w:rsidR="004C08B2" w:rsidRPr="00982684">
        <w:rPr>
          <w:lang w:val="en"/>
        </w:rPr>
        <w:t xml:space="preserve"> Investigation Activities</w:t>
      </w:r>
    </w:p>
    <w:p w:rsidR="004C08B2" w:rsidRDefault="004C08B2" w:rsidP="004C08B2">
      <w:pPr>
        <w:pStyle w:val="revisionnodfps"/>
        <w:rPr>
          <w:lang w:val="en"/>
        </w:rPr>
      </w:pPr>
      <w:r w:rsidRPr="00982684">
        <w:rPr>
          <w:lang w:val="en"/>
        </w:rPr>
        <w:t>LPPH DRAFT 9032-CCL (</w:t>
      </w:r>
      <w:r w:rsidR="004B2BE0" w:rsidRPr="00982684">
        <w:rPr>
          <w:lang w:val="en"/>
        </w:rPr>
        <w:t>NEW</w:t>
      </w:r>
      <w:r w:rsidRPr="00982684">
        <w:rPr>
          <w:lang w:val="en"/>
        </w:rPr>
        <w:t>)</w:t>
      </w:r>
    </w:p>
    <w:p w:rsidR="00CB171F" w:rsidRPr="0083255D" w:rsidRDefault="00CB171F" w:rsidP="00CB171F">
      <w:pPr>
        <w:pStyle w:val="violettagdfps"/>
        <w:rPr>
          <w:lang w:val="en"/>
        </w:rPr>
      </w:pPr>
      <w:r w:rsidRPr="0083255D">
        <w:rPr>
          <w:lang w:val="en"/>
        </w:rPr>
        <w:t>Procedure</w:t>
      </w:r>
    </w:p>
    <w:p w:rsidR="004C08B2" w:rsidRPr="00FE0CC5" w:rsidRDefault="004C08B2" w:rsidP="004C08B2">
      <w:pPr>
        <w:pStyle w:val="bodytextdfps"/>
        <w:rPr>
          <w:highlight w:val="yellow"/>
          <w:lang w:val="en"/>
        </w:rPr>
      </w:pPr>
      <w:r w:rsidRPr="00982684">
        <w:rPr>
          <w:lang w:val="en"/>
        </w:rPr>
        <w:t xml:space="preserve">If a supervisor </w:t>
      </w:r>
      <w:r w:rsidRPr="00FE0CC5">
        <w:rPr>
          <w:highlight w:val="yellow"/>
          <w:lang w:val="en"/>
        </w:rPr>
        <w:t>or secondary approver</w:t>
      </w:r>
      <w:r w:rsidRPr="00982684">
        <w:rPr>
          <w:lang w:val="en"/>
        </w:rPr>
        <w:t xml:space="preserve"> rejects an investigation </w:t>
      </w:r>
      <w:r w:rsidRPr="00FE0CC5">
        <w:rPr>
          <w:highlight w:val="yellow"/>
          <w:lang w:val="en"/>
        </w:rPr>
        <w:t>because</w:t>
      </w:r>
      <w:r w:rsidR="00EE0B91" w:rsidRPr="00FE0CC5">
        <w:rPr>
          <w:highlight w:val="yellow"/>
          <w:lang w:val="en"/>
        </w:rPr>
        <w:t xml:space="preserve"> </w:t>
      </w:r>
      <w:r w:rsidR="00E14979" w:rsidRPr="00FE0CC5">
        <w:rPr>
          <w:highlight w:val="yellow"/>
          <w:lang w:val="en"/>
        </w:rPr>
        <w:t xml:space="preserve">of </w:t>
      </w:r>
      <w:r w:rsidR="00EE0B91" w:rsidRPr="00FE0CC5">
        <w:rPr>
          <w:highlight w:val="yellow"/>
          <w:lang w:val="en"/>
        </w:rPr>
        <w:t>significant</w:t>
      </w:r>
      <w:r w:rsidR="006E324F" w:rsidRPr="00FE0CC5">
        <w:rPr>
          <w:highlight w:val="yellow"/>
          <w:lang w:val="en"/>
        </w:rPr>
        <w:t xml:space="preserve"> </w:t>
      </w:r>
      <w:r w:rsidR="00EE0B91" w:rsidRPr="00FE0CC5">
        <w:rPr>
          <w:highlight w:val="yellow"/>
          <w:lang w:val="en"/>
        </w:rPr>
        <w:t xml:space="preserve">documentation errors or </w:t>
      </w:r>
      <w:r w:rsidR="006C0F37" w:rsidRPr="00FE0CC5">
        <w:rPr>
          <w:highlight w:val="yellow"/>
          <w:lang w:val="en"/>
        </w:rPr>
        <w:t xml:space="preserve">because </w:t>
      </w:r>
      <w:r w:rsidRPr="00FE0CC5">
        <w:rPr>
          <w:highlight w:val="yellow"/>
          <w:lang w:val="en"/>
        </w:rPr>
        <w:t>required investigation activities were not completed, the supervisor or secondary approver must delete:</w:t>
      </w:r>
    </w:p>
    <w:p w:rsidR="004C08B2" w:rsidRPr="00FE0CC5" w:rsidRDefault="004C08B2" w:rsidP="004C08B2">
      <w:pPr>
        <w:pStyle w:val="list1dfps"/>
        <w:rPr>
          <w:highlight w:val="yellow"/>
          <w:lang w:val="en"/>
        </w:rPr>
      </w:pPr>
      <w:r w:rsidRPr="00FE0CC5">
        <w:rPr>
          <w:highlight w:val="yellow"/>
          <w:lang w:val="en"/>
        </w:rPr>
        <w:t xml:space="preserve">  •</w:t>
      </w:r>
      <w:r w:rsidRPr="00FE0CC5">
        <w:rPr>
          <w:highlight w:val="yellow"/>
          <w:lang w:val="en"/>
        </w:rPr>
        <w:tab/>
      </w:r>
      <w:proofErr w:type="gramStart"/>
      <w:r w:rsidRPr="00FE0CC5">
        <w:rPr>
          <w:highlight w:val="yellow"/>
          <w:lang w:val="en"/>
        </w:rPr>
        <w:t>the</w:t>
      </w:r>
      <w:proofErr w:type="gramEnd"/>
      <w:r w:rsidRPr="00FE0CC5">
        <w:rPr>
          <w:highlight w:val="yellow"/>
          <w:lang w:val="en"/>
        </w:rPr>
        <w:t xml:space="preserve"> </w:t>
      </w:r>
      <w:r w:rsidRPr="00FE0CC5">
        <w:rPr>
          <w:i/>
          <w:highlight w:val="yellow"/>
          <w:lang w:val="en"/>
        </w:rPr>
        <w:t>Investigation Complete</w:t>
      </w:r>
      <w:r w:rsidRPr="00FE0CC5">
        <w:rPr>
          <w:highlight w:val="yellow"/>
          <w:lang w:val="en"/>
        </w:rPr>
        <w:t xml:space="preserve"> date in CLASS</w:t>
      </w:r>
      <w:r w:rsidR="00BF49AE" w:rsidRPr="00FE0CC5">
        <w:rPr>
          <w:highlight w:val="yellow"/>
          <w:lang w:val="en"/>
        </w:rPr>
        <w:t>;</w:t>
      </w:r>
      <w:r w:rsidRPr="00FE0CC5">
        <w:rPr>
          <w:highlight w:val="yellow"/>
          <w:lang w:val="en"/>
        </w:rPr>
        <w:t xml:space="preserve"> </w:t>
      </w:r>
    </w:p>
    <w:p w:rsidR="004C08B2" w:rsidRPr="00FE0CC5" w:rsidRDefault="004C08B2" w:rsidP="004C08B2">
      <w:pPr>
        <w:pStyle w:val="list1dfps"/>
        <w:rPr>
          <w:highlight w:val="yellow"/>
          <w:lang w:val="en"/>
        </w:rPr>
      </w:pPr>
      <w:r w:rsidRPr="00FE0CC5">
        <w:rPr>
          <w:highlight w:val="yellow"/>
          <w:lang w:val="en"/>
        </w:rPr>
        <w:t xml:space="preserve">  •</w:t>
      </w:r>
      <w:r w:rsidRPr="00FE0CC5">
        <w:rPr>
          <w:highlight w:val="yellow"/>
          <w:lang w:val="en"/>
        </w:rPr>
        <w:tab/>
      </w:r>
      <w:proofErr w:type="gramStart"/>
      <w:r w:rsidRPr="00FE0CC5">
        <w:rPr>
          <w:highlight w:val="yellow"/>
          <w:lang w:val="en"/>
        </w:rPr>
        <w:t>the</w:t>
      </w:r>
      <w:proofErr w:type="gramEnd"/>
      <w:r w:rsidRPr="00FE0CC5">
        <w:rPr>
          <w:highlight w:val="yellow"/>
          <w:lang w:val="en"/>
        </w:rPr>
        <w:t xml:space="preserve"> </w:t>
      </w:r>
      <w:r w:rsidRPr="00FE0CC5">
        <w:rPr>
          <w:i/>
          <w:highlight w:val="yellow"/>
          <w:lang w:val="en"/>
        </w:rPr>
        <w:t>Documentation Complete</w:t>
      </w:r>
      <w:r w:rsidRPr="00FE0CC5">
        <w:rPr>
          <w:highlight w:val="yellow"/>
          <w:lang w:val="en"/>
        </w:rPr>
        <w:t xml:space="preserve"> </w:t>
      </w:r>
      <w:r w:rsidR="007A1AC0" w:rsidRPr="00FE0CC5">
        <w:rPr>
          <w:highlight w:val="yellow"/>
          <w:lang w:val="en"/>
        </w:rPr>
        <w:t>d</w:t>
      </w:r>
      <w:r w:rsidRPr="00FE0CC5">
        <w:rPr>
          <w:highlight w:val="yellow"/>
          <w:lang w:val="en"/>
        </w:rPr>
        <w:t xml:space="preserve">ate in CLASS; and </w:t>
      </w:r>
    </w:p>
    <w:p w:rsidR="004C08B2" w:rsidRPr="00982684" w:rsidRDefault="004C08B2" w:rsidP="004C08B2">
      <w:pPr>
        <w:pStyle w:val="list1dfps"/>
        <w:rPr>
          <w:lang w:val="en"/>
        </w:rPr>
      </w:pPr>
      <w:r w:rsidRPr="00FE0CC5">
        <w:rPr>
          <w:highlight w:val="yellow"/>
          <w:lang w:val="en"/>
        </w:rPr>
        <w:t xml:space="preserve">  •</w:t>
      </w:r>
      <w:r w:rsidRPr="00FE0CC5">
        <w:rPr>
          <w:highlight w:val="yellow"/>
          <w:lang w:val="en"/>
        </w:rPr>
        <w:tab/>
      </w:r>
      <w:proofErr w:type="gramStart"/>
      <w:r w:rsidRPr="00FE0CC5">
        <w:rPr>
          <w:highlight w:val="yellow"/>
          <w:lang w:val="en"/>
        </w:rPr>
        <w:t>the</w:t>
      </w:r>
      <w:proofErr w:type="gramEnd"/>
      <w:r w:rsidRPr="00FE0CC5">
        <w:rPr>
          <w:highlight w:val="yellow"/>
          <w:lang w:val="en"/>
        </w:rPr>
        <w:t xml:space="preserve"> </w:t>
      </w:r>
      <w:r w:rsidRPr="00FE0CC5">
        <w:rPr>
          <w:i/>
          <w:highlight w:val="yellow"/>
          <w:lang w:val="en"/>
        </w:rPr>
        <w:t>Investigation Completed</w:t>
      </w:r>
      <w:r w:rsidRPr="00FE0CC5">
        <w:rPr>
          <w:highlight w:val="yellow"/>
          <w:lang w:val="en"/>
        </w:rPr>
        <w:t xml:space="preserve"> date in IMPACT.</w:t>
      </w:r>
    </w:p>
    <w:p w:rsidR="00A82097" w:rsidRDefault="00A82097" w:rsidP="004C08B2">
      <w:pPr>
        <w:pStyle w:val="bodytextdfps"/>
        <w:rPr>
          <w:lang w:val="en"/>
        </w:rPr>
      </w:pPr>
      <w:r>
        <w:rPr>
          <w:lang w:val="en"/>
        </w:rPr>
        <w:t>Once the investigator corrects the documentation or completes the investigation activities, the investigator conducts a new staffing to determine the disposition.</w:t>
      </w:r>
    </w:p>
    <w:p w:rsidR="00A82097" w:rsidRPr="00FE0CC5" w:rsidRDefault="00A82097" w:rsidP="004C08B2">
      <w:pPr>
        <w:pStyle w:val="bodytextdfps"/>
        <w:rPr>
          <w:highlight w:val="yellow"/>
          <w:lang w:val="en"/>
        </w:rPr>
      </w:pPr>
      <w:r w:rsidRPr="00FE0CC5">
        <w:rPr>
          <w:highlight w:val="yellow"/>
          <w:lang w:val="en"/>
        </w:rPr>
        <w:t>The investigator then resubmits the investigation to the supervisor and enters</w:t>
      </w:r>
      <w:r w:rsidR="00B04299" w:rsidRPr="00FE0CC5">
        <w:rPr>
          <w:highlight w:val="yellow"/>
          <w:lang w:val="en"/>
        </w:rPr>
        <w:t xml:space="preserve"> the new:</w:t>
      </w:r>
    </w:p>
    <w:p w:rsidR="00B04299" w:rsidRPr="00FE0CC5" w:rsidRDefault="00F8132E" w:rsidP="00F8132E">
      <w:pPr>
        <w:pStyle w:val="list1dfps"/>
        <w:rPr>
          <w:highlight w:val="yellow"/>
          <w:lang w:val="en"/>
        </w:rPr>
      </w:pPr>
      <w:r w:rsidRPr="00FE0CC5">
        <w:rPr>
          <w:highlight w:val="yellow"/>
          <w:lang w:val="en"/>
        </w:rPr>
        <w:t xml:space="preserve">  •</w:t>
      </w:r>
      <w:r w:rsidRPr="00FE0CC5">
        <w:rPr>
          <w:highlight w:val="yellow"/>
          <w:lang w:val="en"/>
        </w:rPr>
        <w:tab/>
      </w:r>
      <w:r w:rsidR="00B04299" w:rsidRPr="00FE0CC5">
        <w:rPr>
          <w:i/>
          <w:highlight w:val="yellow"/>
          <w:lang w:val="en"/>
        </w:rPr>
        <w:t>Investigation Complete</w:t>
      </w:r>
      <w:r w:rsidR="00B04299" w:rsidRPr="00FE0CC5">
        <w:rPr>
          <w:highlight w:val="yellow"/>
          <w:lang w:val="en"/>
        </w:rPr>
        <w:t xml:space="preserve"> field in CLASS;</w:t>
      </w:r>
    </w:p>
    <w:p w:rsidR="00B04299" w:rsidRPr="00FE0CC5" w:rsidRDefault="00F8132E" w:rsidP="00F8132E">
      <w:pPr>
        <w:pStyle w:val="list1dfps"/>
        <w:rPr>
          <w:highlight w:val="yellow"/>
          <w:lang w:val="en"/>
        </w:rPr>
      </w:pPr>
      <w:r w:rsidRPr="00FE0CC5">
        <w:rPr>
          <w:highlight w:val="yellow"/>
          <w:lang w:val="en"/>
        </w:rPr>
        <w:t xml:space="preserve">  •</w:t>
      </w:r>
      <w:r w:rsidRPr="00FE0CC5">
        <w:rPr>
          <w:highlight w:val="yellow"/>
          <w:lang w:val="en"/>
        </w:rPr>
        <w:tab/>
      </w:r>
      <w:r w:rsidR="00B04299" w:rsidRPr="00FE0CC5">
        <w:rPr>
          <w:i/>
          <w:highlight w:val="yellow"/>
          <w:lang w:val="en"/>
        </w:rPr>
        <w:t>Documentation Complete</w:t>
      </w:r>
      <w:r w:rsidR="00B04299" w:rsidRPr="00FE0CC5">
        <w:rPr>
          <w:highlight w:val="yellow"/>
          <w:lang w:val="en"/>
        </w:rPr>
        <w:t xml:space="preserve"> field in CLASS; and </w:t>
      </w:r>
    </w:p>
    <w:p w:rsidR="00B04299" w:rsidRPr="00FE0CC5" w:rsidRDefault="00F8132E" w:rsidP="00F8132E">
      <w:pPr>
        <w:pStyle w:val="list1dfps"/>
        <w:rPr>
          <w:highlight w:val="yellow"/>
          <w:lang w:val="en"/>
        </w:rPr>
      </w:pPr>
      <w:r w:rsidRPr="00FE0CC5">
        <w:rPr>
          <w:highlight w:val="yellow"/>
          <w:lang w:val="en"/>
        </w:rPr>
        <w:t xml:space="preserve">  •</w:t>
      </w:r>
      <w:r w:rsidRPr="00FE0CC5">
        <w:rPr>
          <w:highlight w:val="yellow"/>
          <w:lang w:val="en"/>
        </w:rPr>
        <w:tab/>
      </w:r>
      <w:r w:rsidR="00B04299" w:rsidRPr="00FE0CC5">
        <w:rPr>
          <w:i/>
          <w:highlight w:val="yellow"/>
          <w:lang w:val="en"/>
        </w:rPr>
        <w:t>Investigation Completed</w:t>
      </w:r>
      <w:r w:rsidR="00B04299" w:rsidRPr="00FE0CC5">
        <w:rPr>
          <w:highlight w:val="yellow"/>
          <w:lang w:val="en"/>
        </w:rPr>
        <w:t xml:space="preserve"> field in IMPACT.</w:t>
      </w:r>
    </w:p>
    <w:p w:rsidR="00B04299" w:rsidRDefault="00B04299" w:rsidP="004C08B2">
      <w:pPr>
        <w:pStyle w:val="bodytextdfps"/>
        <w:rPr>
          <w:lang w:val="en"/>
        </w:rPr>
      </w:pPr>
      <w:r w:rsidRPr="00FE0CC5">
        <w:rPr>
          <w:highlight w:val="yellow"/>
          <w:lang w:val="en"/>
        </w:rPr>
        <w:t>On that same date, the investigator resubmits the investigation to the supervisor for approval in IMPACT.</w:t>
      </w:r>
    </w:p>
    <w:p w:rsidR="00B04299" w:rsidRDefault="00B04299" w:rsidP="004C08B2">
      <w:pPr>
        <w:pStyle w:val="bodytextdfps"/>
        <w:rPr>
          <w:lang w:val="en"/>
        </w:rPr>
      </w:pPr>
      <w:r>
        <w:rPr>
          <w:lang w:val="en"/>
        </w:rPr>
        <w:t>The supervisor must review the changes and either approve and close or reject the investigation within 15 days of the resubmission.</w:t>
      </w:r>
    </w:p>
    <w:p w:rsidR="00B04299" w:rsidRPr="00B04299" w:rsidRDefault="00B04299" w:rsidP="002228CB">
      <w:pPr>
        <w:pStyle w:val="Heading3"/>
        <w:rPr>
          <w:lang w:val="en"/>
        </w:rPr>
      </w:pPr>
      <w:r w:rsidRPr="00B04299">
        <w:rPr>
          <w:lang w:val="en"/>
        </w:rPr>
        <w:t>68</w:t>
      </w:r>
      <w:r>
        <w:rPr>
          <w:lang w:val="en"/>
        </w:rPr>
        <w:t>40</w:t>
      </w:r>
      <w:r w:rsidRPr="00B04299">
        <w:rPr>
          <w:lang w:val="en"/>
        </w:rPr>
        <w:t xml:space="preserve"> After an Abuse or Neglect Investigation Is Approved</w:t>
      </w:r>
    </w:p>
    <w:p w:rsidR="00B04299" w:rsidRPr="00B04299" w:rsidRDefault="00B04299" w:rsidP="002228CB">
      <w:pPr>
        <w:pStyle w:val="revisionnodfps"/>
        <w:rPr>
          <w:lang w:val="en"/>
        </w:rPr>
      </w:pPr>
      <w:r w:rsidRPr="00B04299">
        <w:rPr>
          <w:lang w:val="en"/>
        </w:rPr>
        <w:t xml:space="preserve">LPPH </w:t>
      </w:r>
      <w:r w:rsidRPr="007B0B85">
        <w:rPr>
          <w:strike/>
          <w:color w:val="FF0000"/>
          <w:lang w:val="en"/>
        </w:rPr>
        <w:t>March 2013</w:t>
      </w:r>
      <w:r w:rsidR="007B0B85">
        <w:rPr>
          <w:lang w:val="en"/>
        </w:rPr>
        <w:t xml:space="preserve"> </w:t>
      </w:r>
      <w:r w:rsidR="007B0B85" w:rsidRPr="007B0B85">
        <w:rPr>
          <w:lang w:val="en"/>
        </w:rPr>
        <w:t>DRAFT 9032-CCL</w:t>
      </w:r>
      <w:r w:rsidR="009E0F79">
        <w:rPr>
          <w:lang w:val="en"/>
        </w:rPr>
        <w:t xml:space="preserve"> (NUM)</w:t>
      </w:r>
    </w:p>
    <w:p w:rsidR="00B04299" w:rsidRPr="00B04299" w:rsidRDefault="00B04299" w:rsidP="002228CB">
      <w:pPr>
        <w:pStyle w:val="bodytextdfps"/>
        <w:rPr>
          <w:lang w:val="en"/>
        </w:rPr>
      </w:pPr>
      <w:r w:rsidRPr="00B04299">
        <w:rPr>
          <w:lang w:val="en"/>
        </w:rPr>
        <w:t xml:space="preserve">Within five days of the supervisor </w:t>
      </w:r>
      <w:r w:rsidR="007B0B85">
        <w:rPr>
          <w:lang w:val="en"/>
        </w:rPr>
        <w:t xml:space="preserve">or secondary approver </w:t>
      </w:r>
      <w:r w:rsidRPr="00B04299">
        <w:rPr>
          <w:lang w:val="en"/>
        </w:rPr>
        <w:t>approving the investigation in IMPACT, the investigator finalizes and mails the notification letters.</w:t>
      </w:r>
    </w:p>
    <w:p w:rsidR="00B04299" w:rsidRPr="00B04299" w:rsidRDefault="00B04299" w:rsidP="002228CB">
      <w:pPr>
        <w:pStyle w:val="bodytextdfps"/>
        <w:rPr>
          <w:lang w:val="en"/>
        </w:rPr>
      </w:pPr>
      <w:r w:rsidRPr="00B04299">
        <w:rPr>
          <w:lang w:val="en"/>
        </w:rPr>
        <w:t>The investigation in CLASS is closed after due process for any citation is complete.</w:t>
      </w:r>
    </w:p>
    <w:sectPr w:rsidR="00B04299" w:rsidRPr="00B04299">
      <w:headerReference w:type="even" r:id="rId17"/>
      <w:headerReference w:type="default" r:id="rId18"/>
      <w:footerReference w:type="even" r:id="rId19"/>
      <w:footerReference w:type="default" r:id="rId20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14" w:rsidRDefault="00100C14">
      <w:r>
        <w:separator/>
      </w:r>
    </w:p>
  </w:endnote>
  <w:endnote w:type="continuationSeparator" w:id="0">
    <w:p w:rsidR="00100C14" w:rsidRDefault="0010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CE0CD9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CE6A4C">
      <w:rPr>
        <w:noProof/>
      </w:rPr>
      <w:t>c:\users\robertl1\appdata\local\microsoft\windows\temporary internet files\content.outlook\fq7lavri\9032-ccl draft 6 submitting and approving abuse or neglect investigations.docx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547504">
      <w:rPr>
        <w:noProof/>
      </w:rPr>
      <w:t>9/30/16 11:59 AM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14" w:rsidRDefault="00100C14">
      <w:r>
        <w:separator/>
      </w:r>
    </w:p>
  </w:footnote>
  <w:footnote w:type="continuationSeparator" w:id="0">
    <w:p w:rsidR="00100C14" w:rsidRDefault="0010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5E" w:rsidRDefault="00650F5E" w:rsidP="00650F5E">
    <w:pPr>
      <w:pStyle w:val="headerdfps"/>
    </w:pPr>
    <w:r w:rsidRPr="004C08B2">
      <w:t>9032-CCL Submitting and Approving Abuse or Neglect Investigations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0CD9">
      <w:rPr>
        <w:rStyle w:val="PageNumber"/>
        <w:noProof/>
      </w:rPr>
      <w:t>1</w:t>
    </w:r>
    <w:r>
      <w:rPr>
        <w:rStyle w:val="PageNumber"/>
      </w:rPr>
      <w:fldChar w:fldCharType="end"/>
    </w:r>
  </w:p>
  <w:p w:rsidR="00650F5E" w:rsidRDefault="00650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31E"/>
    <w:multiLevelType w:val="hybridMultilevel"/>
    <w:tmpl w:val="39A03E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5136C76"/>
    <w:multiLevelType w:val="hybridMultilevel"/>
    <w:tmpl w:val="78723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155772"/>
    <w:multiLevelType w:val="hybridMultilevel"/>
    <w:tmpl w:val="14DED1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2D4559E"/>
    <w:multiLevelType w:val="hybridMultilevel"/>
    <w:tmpl w:val="B1A4962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B3637BA"/>
    <w:multiLevelType w:val="hybridMultilevel"/>
    <w:tmpl w:val="9EB2A832"/>
    <w:lvl w:ilvl="0" w:tplc="B06E226A">
      <w:start w:val="6730"/>
      <w:numFmt w:val="bullet"/>
      <w:lvlText w:val="•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AAF5094"/>
    <w:multiLevelType w:val="hybridMultilevel"/>
    <w:tmpl w:val="E272B25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41513C6"/>
    <w:multiLevelType w:val="hybridMultilevel"/>
    <w:tmpl w:val="20F0EB8C"/>
    <w:lvl w:ilvl="0" w:tplc="B06E226A">
      <w:start w:val="673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775DF9"/>
    <w:multiLevelType w:val="hybridMultilevel"/>
    <w:tmpl w:val="A208BB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6381A"/>
    <w:rsid w:val="00063ACD"/>
    <w:rsid w:val="00074AB5"/>
    <w:rsid w:val="00075C7F"/>
    <w:rsid w:val="00081650"/>
    <w:rsid w:val="000E7038"/>
    <w:rsid w:val="000F103C"/>
    <w:rsid w:val="00100C14"/>
    <w:rsid w:val="00101F73"/>
    <w:rsid w:val="00144783"/>
    <w:rsid w:val="00173D6E"/>
    <w:rsid w:val="001908EF"/>
    <w:rsid w:val="001A5B2A"/>
    <w:rsid w:val="001F5597"/>
    <w:rsid w:val="00200224"/>
    <w:rsid w:val="0020063F"/>
    <w:rsid w:val="00204279"/>
    <w:rsid w:val="002228CB"/>
    <w:rsid w:val="00270964"/>
    <w:rsid w:val="00272FDF"/>
    <w:rsid w:val="00280A5E"/>
    <w:rsid w:val="002E3EAC"/>
    <w:rsid w:val="002F2DDB"/>
    <w:rsid w:val="00304067"/>
    <w:rsid w:val="00310F52"/>
    <w:rsid w:val="00316FB8"/>
    <w:rsid w:val="0033516B"/>
    <w:rsid w:val="0034266F"/>
    <w:rsid w:val="003744AC"/>
    <w:rsid w:val="00380309"/>
    <w:rsid w:val="0038687B"/>
    <w:rsid w:val="003A121F"/>
    <w:rsid w:val="003B40EB"/>
    <w:rsid w:val="003B7D07"/>
    <w:rsid w:val="003D4178"/>
    <w:rsid w:val="003F59E7"/>
    <w:rsid w:val="00464014"/>
    <w:rsid w:val="00471D47"/>
    <w:rsid w:val="00474CD8"/>
    <w:rsid w:val="00483EF1"/>
    <w:rsid w:val="004B2BE0"/>
    <w:rsid w:val="004C08B2"/>
    <w:rsid w:val="004D18E5"/>
    <w:rsid w:val="004E6503"/>
    <w:rsid w:val="00500F48"/>
    <w:rsid w:val="00544C70"/>
    <w:rsid w:val="00547504"/>
    <w:rsid w:val="00553D3D"/>
    <w:rsid w:val="00555C2E"/>
    <w:rsid w:val="00556D2F"/>
    <w:rsid w:val="00563F49"/>
    <w:rsid w:val="00592E5C"/>
    <w:rsid w:val="005937C2"/>
    <w:rsid w:val="00594A25"/>
    <w:rsid w:val="005A4EE1"/>
    <w:rsid w:val="005D44F0"/>
    <w:rsid w:val="005F00C1"/>
    <w:rsid w:val="005F1232"/>
    <w:rsid w:val="006055F5"/>
    <w:rsid w:val="00607CD1"/>
    <w:rsid w:val="00650F5E"/>
    <w:rsid w:val="00694F61"/>
    <w:rsid w:val="006A7717"/>
    <w:rsid w:val="006C0F37"/>
    <w:rsid w:val="006C7437"/>
    <w:rsid w:val="006E324F"/>
    <w:rsid w:val="0070036E"/>
    <w:rsid w:val="00702939"/>
    <w:rsid w:val="007146E9"/>
    <w:rsid w:val="007213B6"/>
    <w:rsid w:val="0073041A"/>
    <w:rsid w:val="007539B9"/>
    <w:rsid w:val="007542B8"/>
    <w:rsid w:val="00755193"/>
    <w:rsid w:val="00767C0F"/>
    <w:rsid w:val="007709B4"/>
    <w:rsid w:val="00774577"/>
    <w:rsid w:val="00797C08"/>
    <w:rsid w:val="007A1AC0"/>
    <w:rsid w:val="007B0B85"/>
    <w:rsid w:val="007C7B94"/>
    <w:rsid w:val="00827613"/>
    <w:rsid w:val="00860487"/>
    <w:rsid w:val="00907ED8"/>
    <w:rsid w:val="009166E6"/>
    <w:rsid w:val="009310C1"/>
    <w:rsid w:val="00932B33"/>
    <w:rsid w:val="00936C0E"/>
    <w:rsid w:val="00942D40"/>
    <w:rsid w:val="00982684"/>
    <w:rsid w:val="009B6442"/>
    <w:rsid w:val="009D3308"/>
    <w:rsid w:val="009E0F79"/>
    <w:rsid w:val="009F72F5"/>
    <w:rsid w:val="00A02BFD"/>
    <w:rsid w:val="00A053A7"/>
    <w:rsid w:val="00A16224"/>
    <w:rsid w:val="00A2044A"/>
    <w:rsid w:val="00A3055A"/>
    <w:rsid w:val="00A3708B"/>
    <w:rsid w:val="00A64CC6"/>
    <w:rsid w:val="00A82097"/>
    <w:rsid w:val="00A872E0"/>
    <w:rsid w:val="00AB4F13"/>
    <w:rsid w:val="00AC1D4E"/>
    <w:rsid w:val="00AD2D97"/>
    <w:rsid w:val="00B04299"/>
    <w:rsid w:val="00B40436"/>
    <w:rsid w:val="00B41D35"/>
    <w:rsid w:val="00B5532C"/>
    <w:rsid w:val="00B63A4E"/>
    <w:rsid w:val="00B80838"/>
    <w:rsid w:val="00BE26E6"/>
    <w:rsid w:val="00BE73B7"/>
    <w:rsid w:val="00BF49AE"/>
    <w:rsid w:val="00C01C3E"/>
    <w:rsid w:val="00C12DA3"/>
    <w:rsid w:val="00C37D42"/>
    <w:rsid w:val="00C53E9A"/>
    <w:rsid w:val="00C63C56"/>
    <w:rsid w:val="00C7404F"/>
    <w:rsid w:val="00C97844"/>
    <w:rsid w:val="00CB171F"/>
    <w:rsid w:val="00CB76EF"/>
    <w:rsid w:val="00CE0CD9"/>
    <w:rsid w:val="00CE40FF"/>
    <w:rsid w:val="00CE6A4C"/>
    <w:rsid w:val="00D83030"/>
    <w:rsid w:val="00DB50BB"/>
    <w:rsid w:val="00DE0196"/>
    <w:rsid w:val="00E001CC"/>
    <w:rsid w:val="00E05ACA"/>
    <w:rsid w:val="00E14979"/>
    <w:rsid w:val="00E45EC3"/>
    <w:rsid w:val="00E47824"/>
    <w:rsid w:val="00EB1738"/>
    <w:rsid w:val="00EE0B91"/>
    <w:rsid w:val="00EE1458"/>
    <w:rsid w:val="00F03E38"/>
    <w:rsid w:val="00F540E4"/>
    <w:rsid w:val="00F8132E"/>
    <w:rsid w:val="00FA6193"/>
    <w:rsid w:val="00FB42C4"/>
    <w:rsid w:val="00FC74DB"/>
    <w:rsid w:val="00FD516C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0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54750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547504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547504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547504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547504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547504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54750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547504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547504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5475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7504"/>
  </w:style>
  <w:style w:type="paragraph" w:customStyle="1" w:styleId="bodytextdfps">
    <w:name w:val="bodytextdfps"/>
    <w:basedOn w:val="Normal"/>
    <w:link w:val="bodytextdfpsChar"/>
    <w:qFormat/>
    <w:rsid w:val="00547504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547504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547504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547504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547504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547504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547504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547504"/>
    <w:rPr>
      <w:b w:val="0"/>
    </w:rPr>
  </w:style>
  <w:style w:type="paragraph" w:customStyle="1" w:styleId="subheading2dfps">
    <w:name w:val="subheading2dfps"/>
    <w:basedOn w:val="subheading1dfps"/>
    <w:next w:val="bodytextdfps"/>
    <w:rsid w:val="00547504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547504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547504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547504"/>
    <w:rPr>
      <w:i/>
      <w:iCs/>
    </w:rPr>
  </w:style>
  <w:style w:type="paragraph" w:customStyle="1" w:styleId="list1dfps">
    <w:name w:val="list1dfps"/>
    <w:basedOn w:val="bodytextdfps"/>
    <w:rsid w:val="00547504"/>
    <w:pPr>
      <w:spacing w:before="80"/>
      <w:ind w:left="1800" w:hanging="360"/>
    </w:pPr>
  </w:style>
  <w:style w:type="paragraph" w:customStyle="1" w:styleId="list2dfps">
    <w:name w:val="list2dfps"/>
    <w:basedOn w:val="list1dfps"/>
    <w:rsid w:val="00547504"/>
    <w:pPr>
      <w:ind w:left="2160"/>
    </w:pPr>
  </w:style>
  <w:style w:type="paragraph" w:customStyle="1" w:styleId="list3dfps">
    <w:name w:val="list3dfps"/>
    <w:basedOn w:val="list2dfps"/>
    <w:rsid w:val="00547504"/>
    <w:pPr>
      <w:ind w:left="2520"/>
    </w:pPr>
  </w:style>
  <w:style w:type="paragraph" w:customStyle="1" w:styleId="list4dfps">
    <w:name w:val="list4dfps"/>
    <w:basedOn w:val="list3dfps"/>
    <w:rsid w:val="00547504"/>
    <w:pPr>
      <w:ind w:left="2880"/>
    </w:pPr>
  </w:style>
  <w:style w:type="paragraph" w:customStyle="1" w:styleId="list5dfps">
    <w:name w:val="list5dfps"/>
    <w:basedOn w:val="list4dfps"/>
    <w:rsid w:val="00547504"/>
    <w:pPr>
      <w:ind w:left="3240"/>
    </w:pPr>
  </w:style>
  <w:style w:type="paragraph" w:customStyle="1" w:styleId="list6dfps">
    <w:name w:val="list6dfps"/>
    <w:basedOn w:val="list5dfps"/>
    <w:rsid w:val="00547504"/>
    <w:pPr>
      <w:ind w:left="3600"/>
    </w:pPr>
  </w:style>
  <w:style w:type="paragraph" w:customStyle="1" w:styleId="bqlistadfps">
    <w:name w:val="bqlistadfps"/>
    <w:basedOn w:val="bqblockquotetextdfps"/>
    <w:rsid w:val="00547504"/>
    <w:pPr>
      <w:ind w:left="2520" w:hanging="360"/>
    </w:pPr>
  </w:style>
  <w:style w:type="paragraph" w:customStyle="1" w:styleId="bqlistbdfps">
    <w:name w:val="bqlistbdfps"/>
    <w:basedOn w:val="bqlistadfps"/>
    <w:rsid w:val="00547504"/>
    <w:pPr>
      <w:ind w:left="2880"/>
    </w:pPr>
  </w:style>
  <w:style w:type="paragraph" w:customStyle="1" w:styleId="bqlistcdfps">
    <w:name w:val="bqlistcdfps"/>
    <w:basedOn w:val="bqlistbdfps"/>
    <w:rsid w:val="00547504"/>
    <w:pPr>
      <w:ind w:left="3240"/>
    </w:pPr>
  </w:style>
  <w:style w:type="character" w:styleId="PageNumber">
    <w:name w:val="page number"/>
    <w:rsid w:val="00547504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rsid w:val="00547504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547504"/>
    <w:pPr>
      <w:ind w:left="1800"/>
    </w:pPr>
  </w:style>
  <w:style w:type="paragraph" w:styleId="TOC4">
    <w:name w:val="toc 4"/>
    <w:basedOn w:val="TOC3"/>
    <w:next w:val="Normal"/>
    <w:autoRedefine/>
    <w:rsid w:val="00547504"/>
    <w:pPr>
      <w:ind w:left="2160"/>
    </w:pPr>
  </w:style>
  <w:style w:type="paragraph" w:styleId="TOC5">
    <w:name w:val="toc 5"/>
    <w:basedOn w:val="TOC4"/>
    <w:next w:val="Normal"/>
    <w:autoRedefine/>
    <w:semiHidden/>
    <w:rsid w:val="00547504"/>
    <w:pPr>
      <w:ind w:left="2520"/>
    </w:pPr>
  </w:style>
  <w:style w:type="paragraph" w:styleId="TOC6">
    <w:name w:val="toc 6"/>
    <w:basedOn w:val="TOC5"/>
    <w:next w:val="Normal"/>
    <w:autoRedefine/>
    <w:semiHidden/>
    <w:rsid w:val="00547504"/>
    <w:pPr>
      <w:ind w:left="2880"/>
    </w:pPr>
  </w:style>
  <w:style w:type="paragraph" w:styleId="TOC7">
    <w:name w:val="toc 7"/>
    <w:basedOn w:val="TOC6"/>
    <w:next w:val="Normal"/>
    <w:autoRedefine/>
    <w:semiHidden/>
    <w:rsid w:val="00547504"/>
    <w:pPr>
      <w:ind w:left="3240"/>
    </w:pPr>
  </w:style>
  <w:style w:type="paragraph" w:styleId="TOC8">
    <w:name w:val="toc 8"/>
    <w:basedOn w:val="TOC7"/>
    <w:next w:val="Normal"/>
    <w:autoRedefine/>
    <w:semiHidden/>
    <w:rsid w:val="00547504"/>
    <w:pPr>
      <w:ind w:left="3600"/>
    </w:pPr>
  </w:style>
  <w:style w:type="paragraph" w:styleId="TOC9">
    <w:name w:val="toc 9"/>
    <w:basedOn w:val="TOC8"/>
    <w:next w:val="Normal"/>
    <w:autoRedefine/>
    <w:semiHidden/>
    <w:rsid w:val="00547504"/>
    <w:pPr>
      <w:ind w:left="3960"/>
    </w:pPr>
  </w:style>
  <w:style w:type="paragraph" w:customStyle="1" w:styleId="querydfps">
    <w:name w:val="querydfps"/>
    <w:basedOn w:val="subheading1dfps"/>
    <w:rsid w:val="00547504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54750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547504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54750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547504"/>
    <w:pPr>
      <w:ind w:left="720"/>
    </w:pPr>
  </w:style>
  <w:style w:type="paragraph" w:customStyle="1" w:styleId="violettaglpph">
    <w:name w:val="violettaglpph"/>
    <w:basedOn w:val="violettagdfps"/>
    <w:rsid w:val="00547504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4C08B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rsid w:val="004C0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540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41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D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1D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4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1D3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41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D3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66E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0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54750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547504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547504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547504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547504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547504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54750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547504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547504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5475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7504"/>
  </w:style>
  <w:style w:type="paragraph" w:customStyle="1" w:styleId="bodytextdfps">
    <w:name w:val="bodytextdfps"/>
    <w:basedOn w:val="Normal"/>
    <w:link w:val="bodytextdfpsChar"/>
    <w:qFormat/>
    <w:rsid w:val="00547504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547504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547504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547504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547504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547504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547504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547504"/>
    <w:rPr>
      <w:b w:val="0"/>
    </w:rPr>
  </w:style>
  <w:style w:type="paragraph" w:customStyle="1" w:styleId="subheading2dfps">
    <w:name w:val="subheading2dfps"/>
    <w:basedOn w:val="subheading1dfps"/>
    <w:next w:val="bodytextdfps"/>
    <w:rsid w:val="00547504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547504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547504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547504"/>
    <w:rPr>
      <w:i/>
      <w:iCs/>
    </w:rPr>
  </w:style>
  <w:style w:type="paragraph" w:customStyle="1" w:styleId="list1dfps">
    <w:name w:val="list1dfps"/>
    <w:basedOn w:val="bodytextdfps"/>
    <w:rsid w:val="00547504"/>
    <w:pPr>
      <w:spacing w:before="80"/>
      <w:ind w:left="1800" w:hanging="360"/>
    </w:pPr>
  </w:style>
  <w:style w:type="paragraph" w:customStyle="1" w:styleId="list2dfps">
    <w:name w:val="list2dfps"/>
    <w:basedOn w:val="list1dfps"/>
    <w:rsid w:val="00547504"/>
    <w:pPr>
      <w:ind w:left="2160"/>
    </w:pPr>
  </w:style>
  <w:style w:type="paragraph" w:customStyle="1" w:styleId="list3dfps">
    <w:name w:val="list3dfps"/>
    <w:basedOn w:val="list2dfps"/>
    <w:rsid w:val="00547504"/>
    <w:pPr>
      <w:ind w:left="2520"/>
    </w:pPr>
  </w:style>
  <w:style w:type="paragraph" w:customStyle="1" w:styleId="list4dfps">
    <w:name w:val="list4dfps"/>
    <w:basedOn w:val="list3dfps"/>
    <w:rsid w:val="00547504"/>
    <w:pPr>
      <w:ind w:left="2880"/>
    </w:pPr>
  </w:style>
  <w:style w:type="paragraph" w:customStyle="1" w:styleId="list5dfps">
    <w:name w:val="list5dfps"/>
    <w:basedOn w:val="list4dfps"/>
    <w:rsid w:val="00547504"/>
    <w:pPr>
      <w:ind w:left="3240"/>
    </w:pPr>
  </w:style>
  <w:style w:type="paragraph" w:customStyle="1" w:styleId="list6dfps">
    <w:name w:val="list6dfps"/>
    <w:basedOn w:val="list5dfps"/>
    <w:rsid w:val="00547504"/>
    <w:pPr>
      <w:ind w:left="3600"/>
    </w:pPr>
  </w:style>
  <w:style w:type="paragraph" w:customStyle="1" w:styleId="bqlistadfps">
    <w:name w:val="bqlistadfps"/>
    <w:basedOn w:val="bqblockquotetextdfps"/>
    <w:rsid w:val="00547504"/>
    <w:pPr>
      <w:ind w:left="2520" w:hanging="360"/>
    </w:pPr>
  </w:style>
  <w:style w:type="paragraph" w:customStyle="1" w:styleId="bqlistbdfps">
    <w:name w:val="bqlistbdfps"/>
    <w:basedOn w:val="bqlistadfps"/>
    <w:rsid w:val="00547504"/>
    <w:pPr>
      <w:ind w:left="2880"/>
    </w:pPr>
  </w:style>
  <w:style w:type="paragraph" w:customStyle="1" w:styleId="bqlistcdfps">
    <w:name w:val="bqlistcdfps"/>
    <w:basedOn w:val="bqlistbdfps"/>
    <w:rsid w:val="00547504"/>
    <w:pPr>
      <w:ind w:left="3240"/>
    </w:pPr>
  </w:style>
  <w:style w:type="character" w:styleId="PageNumber">
    <w:name w:val="page number"/>
    <w:rsid w:val="00547504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rsid w:val="00547504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547504"/>
    <w:pPr>
      <w:ind w:left="1800"/>
    </w:pPr>
  </w:style>
  <w:style w:type="paragraph" w:styleId="TOC4">
    <w:name w:val="toc 4"/>
    <w:basedOn w:val="TOC3"/>
    <w:next w:val="Normal"/>
    <w:autoRedefine/>
    <w:rsid w:val="00547504"/>
    <w:pPr>
      <w:ind w:left="2160"/>
    </w:pPr>
  </w:style>
  <w:style w:type="paragraph" w:styleId="TOC5">
    <w:name w:val="toc 5"/>
    <w:basedOn w:val="TOC4"/>
    <w:next w:val="Normal"/>
    <w:autoRedefine/>
    <w:semiHidden/>
    <w:rsid w:val="00547504"/>
    <w:pPr>
      <w:ind w:left="2520"/>
    </w:pPr>
  </w:style>
  <w:style w:type="paragraph" w:styleId="TOC6">
    <w:name w:val="toc 6"/>
    <w:basedOn w:val="TOC5"/>
    <w:next w:val="Normal"/>
    <w:autoRedefine/>
    <w:semiHidden/>
    <w:rsid w:val="00547504"/>
    <w:pPr>
      <w:ind w:left="2880"/>
    </w:pPr>
  </w:style>
  <w:style w:type="paragraph" w:styleId="TOC7">
    <w:name w:val="toc 7"/>
    <w:basedOn w:val="TOC6"/>
    <w:next w:val="Normal"/>
    <w:autoRedefine/>
    <w:semiHidden/>
    <w:rsid w:val="00547504"/>
    <w:pPr>
      <w:ind w:left="3240"/>
    </w:pPr>
  </w:style>
  <w:style w:type="paragraph" w:styleId="TOC8">
    <w:name w:val="toc 8"/>
    <w:basedOn w:val="TOC7"/>
    <w:next w:val="Normal"/>
    <w:autoRedefine/>
    <w:semiHidden/>
    <w:rsid w:val="00547504"/>
    <w:pPr>
      <w:ind w:left="3600"/>
    </w:pPr>
  </w:style>
  <w:style w:type="paragraph" w:styleId="TOC9">
    <w:name w:val="toc 9"/>
    <w:basedOn w:val="TOC8"/>
    <w:next w:val="Normal"/>
    <w:autoRedefine/>
    <w:semiHidden/>
    <w:rsid w:val="00547504"/>
    <w:pPr>
      <w:ind w:left="3960"/>
    </w:pPr>
  </w:style>
  <w:style w:type="paragraph" w:customStyle="1" w:styleId="querydfps">
    <w:name w:val="querydfps"/>
    <w:basedOn w:val="subheading1dfps"/>
    <w:rsid w:val="00547504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54750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547504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54750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54750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547504"/>
    <w:pPr>
      <w:ind w:left="720"/>
    </w:pPr>
  </w:style>
  <w:style w:type="paragraph" w:customStyle="1" w:styleId="violettaglpph">
    <w:name w:val="violettaglpph"/>
    <w:basedOn w:val="violettagdfps"/>
    <w:rsid w:val="00547504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4C08B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rsid w:val="004C0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540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41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D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1D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4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1D3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41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D3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66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fps.state.tx.us/handbooks/Licensing/Files/LPPH_pg_6600.as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fps.state.tx.us/handbooks/Licensing/Files/LPPH_pg_6600.a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fps.state.tx.us/handbooks/Licensing/Files/LPPH_pg_6600.as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ps.state.tx.us/handbooks/Licensing/Files/LPPH_pg_6600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fps.state.tx.us/handbooks/Licensing/Files/LPPH_pg_6600.asp" TargetMode="External"/><Relationship Id="rId10" Type="http://schemas.openxmlformats.org/officeDocument/2006/relationships/hyperlink" Target="http://www.dfps.state.tx.us/handbooks/Licensing/Files/LPPH_pg_6600.as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fps.state.tx.us/handbooks/Licensing/Files/LPPH_pg_6600.asp" TargetMode="External"/><Relationship Id="rId14" Type="http://schemas.openxmlformats.org/officeDocument/2006/relationships/hyperlink" Target="http://www.dfps.state.tx.us/handbooks/Licensing/Files/LPPH_pg_6600.as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4205-AA10-4BB8-A98E-BB92BCB7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1</TotalTime>
  <Pages>3</Pages>
  <Words>893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4</cp:revision>
  <cp:lastPrinted>2016-09-29T16:20:00Z</cp:lastPrinted>
  <dcterms:created xsi:type="dcterms:W3CDTF">2016-09-30T16:59:00Z</dcterms:created>
  <dcterms:modified xsi:type="dcterms:W3CDTF">2016-09-30T17:08:00Z</dcterms:modified>
</cp:coreProperties>
</file>