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E5" w:rsidRPr="005F1232" w:rsidRDefault="004D18E5" w:rsidP="005F1232">
      <w:pPr>
        <w:pStyle w:val="tabletextdfps"/>
        <w:rPr>
          <w:b/>
          <w:sz w:val="40"/>
          <w:szCs w:val="40"/>
        </w:rPr>
      </w:pPr>
      <w:bookmarkStart w:id="0" w:name="_GoBack"/>
      <w:bookmarkEnd w:id="0"/>
      <w:r w:rsidRPr="005F1232">
        <w:rPr>
          <w:b/>
          <w:sz w:val="40"/>
          <w:szCs w:val="40"/>
        </w:rPr>
        <w:t>Licensing Policy and Procedures</w:t>
      </w:r>
    </w:p>
    <w:p w:rsidR="00B63A4E" w:rsidRPr="005F1232" w:rsidRDefault="00B63A4E" w:rsidP="005F1232">
      <w:pPr>
        <w:pStyle w:val="tabletextdfps"/>
        <w:rPr>
          <w:b/>
          <w:sz w:val="40"/>
          <w:szCs w:val="40"/>
        </w:rPr>
      </w:pPr>
      <w:r w:rsidRPr="005F1232">
        <w:rPr>
          <w:b/>
          <w:sz w:val="40"/>
          <w:szCs w:val="40"/>
        </w:rPr>
        <w:t>Handbook Revision __</w:t>
      </w:r>
    </w:p>
    <w:p w:rsidR="00B63A4E" w:rsidRDefault="00B63A4E" w:rsidP="00B63A4E">
      <w:pPr>
        <w:pStyle w:val="bodytextdfps"/>
      </w:pPr>
      <w:r>
        <w:t>This revision of the Licensing Policy and Procedures Handbook was published on ____. Summaries of new or revised items are provided below.</w:t>
      </w:r>
    </w:p>
    <w:p w:rsidR="00B63A4E" w:rsidRDefault="00B63A4E" w:rsidP="00B63A4E">
      <w:pPr>
        <w:pStyle w:val="querydfps"/>
      </w:pPr>
      <w:r w:rsidRPr="00C214B9">
        <w:t xml:space="preserve">For </w:t>
      </w:r>
      <w:proofErr w:type="gramStart"/>
      <w:r w:rsidRPr="00C214B9">
        <w:t>Licensing</w:t>
      </w:r>
      <w:proofErr w:type="gramEnd"/>
      <w:r w:rsidRPr="00C214B9">
        <w:t xml:space="preserve"> revisions only: Immediately following signoff, Licensing staff will prepare a highlighted document showing significant changes that we will post with the revision memo. </w:t>
      </w:r>
    </w:p>
    <w:p w:rsidR="00B63A4E" w:rsidRPr="00043137" w:rsidRDefault="006F6A02" w:rsidP="00B63A4E">
      <w:pPr>
        <w:pStyle w:val="subheading1dfps"/>
      </w:pPr>
      <w:r w:rsidRPr="00C90BEF">
        <w:t>Child Sexual Aggression</w:t>
      </w:r>
      <w:r>
        <w:t xml:space="preserve"> (PATS 9857)</w:t>
      </w:r>
    </w:p>
    <w:p w:rsidR="00B63A4E" w:rsidRDefault="00542EC6" w:rsidP="00B63A4E">
      <w:pPr>
        <w:pStyle w:val="bodytextdfps"/>
      </w:pPr>
      <w:r>
        <w:t>This item revises</w:t>
      </w:r>
      <w:r w:rsidR="006653F9" w:rsidRPr="006653F9">
        <w:t xml:space="preserve"> child sexual aggression procedures.</w:t>
      </w:r>
    </w:p>
    <w:p w:rsidR="00031CE6" w:rsidRDefault="00031CE6" w:rsidP="00031CE6">
      <w:pPr>
        <w:pStyle w:val="bodytextdfps"/>
      </w:pPr>
      <w:r>
        <w:t>Display of Revisions with Changes Highlighted (Word Document)</w:t>
      </w:r>
    </w:p>
    <w:p w:rsidR="00031CE6" w:rsidRDefault="00031CE6" w:rsidP="00B63A4E">
      <w:pPr>
        <w:pStyle w:val="bodytextdfps"/>
      </w:pPr>
      <w:r>
        <w:t>See:</w:t>
      </w:r>
    </w:p>
    <w:p w:rsidR="000E0AF6" w:rsidRDefault="000E0AF6" w:rsidP="000E0AF6">
      <w:pPr>
        <w:pStyle w:val="list2dfps"/>
      </w:pPr>
      <w:r>
        <w:t>Definitions of Terms</w:t>
      </w:r>
    </w:p>
    <w:p w:rsidR="000E0AF6" w:rsidRDefault="000E0AF6" w:rsidP="000E0AF6">
      <w:pPr>
        <w:pStyle w:val="list2dfps"/>
      </w:pPr>
      <w:r>
        <w:t>____________________________________________________</w:t>
      </w:r>
    </w:p>
    <w:p w:rsidR="000E0AF6" w:rsidRDefault="000E0AF6" w:rsidP="000E0AF6">
      <w:pPr>
        <w:pStyle w:val="list2dfps"/>
      </w:pPr>
      <w:r>
        <w:t>6232.1 Selecting Allegations of Violations in CLASS</w:t>
      </w:r>
    </w:p>
    <w:p w:rsidR="000E0AF6" w:rsidRDefault="000E0AF6" w:rsidP="000E0AF6">
      <w:pPr>
        <w:pStyle w:val="list2dfps"/>
      </w:pPr>
      <w:r>
        <w:t>____________________________________________________</w:t>
      </w:r>
    </w:p>
    <w:p w:rsidR="000E0AF6" w:rsidRDefault="000E0AF6" w:rsidP="000E0AF6">
      <w:pPr>
        <w:pStyle w:val="list2dfps"/>
      </w:pPr>
      <w:r>
        <w:t xml:space="preserve">6353 </w:t>
      </w:r>
      <w:r w:rsidR="00C636D1" w:rsidRPr="00C636D1">
        <w:rPr>
          <w:b/>
        </w:rPr>
        <w:t>Notifications Involving a Child</w:t>
      </w:r>
      <w:r w:rsidR="00C636D1">
        <w:t xml:space="preserve"> </w:t>
      </w:r>
      <w:r w:rsidRPr="00C636D1">
        <w:rPr>
          <w:strike/>
          <w:color w:val="FF0000"/>
        </w:rPr>
        <w:t>Notifying the CPS Caseworker for a Child</w:t>
      </w:r>
      <w:r w:rsidR="00CD374A">
        <w:t xml:space="preserve"> in the </w:t>
      </w:r>
      <w:r>
        <w:t>Conservatorship of DFPS (Abuse or Neglect Only)</w:t>
      </w:r>
    </w:p>
    <w:p w:rsidR="000E0AF6" w:rsidRDefault="000E0AF6" w:rsidP="001A4D44">
      <w:pPr>
        <w:pStyle w:val="list3dfps"/>
      </w:pPr>
      <w:r>
        <w:t>6353.1 How to Notify the CPS Caseworker</w:t>
      </w:r>
    </w:p>
    <w:p w:rsidR="000E0AF6" w:rsidRDefault="000E0AF6" w:rsidP="000E0AF6">
      <w:pPr>
        <w:pStyle w:val="list2dfps"/>
      </w:pPr>
      <w:r>
        <w:t>____________________________________________________</w:t>
      </w:r>
    </w:p>
    <w:p w:rsidR="000E0AF6" w:rsidRDefault="000E0AF6" w:rsidP="0010095D">
      <w:pPr>
        <w:pStyle w:val="list2dfps"/>
      </w:pPr>
      <w:r>
        <w:t xml:space="preserve">6622.6 </w:t>
      </w:r>
      <w:r w:rsidR="0010095D" w:rsidRPr="0010095D">
        <w:rPr>
          <w:b/>
        </w:rPr>
        <w:t>Allegations Involving Child Sexual Aggression or Child-on-Child Physical Abuse</w:t>
      </w:r>
      <w:r w:rsidR="0010095D">
        <w:t xml:space="preserve"> </w:t>
      </w:r>
      <w:r w:rsidRPr="0010095D">
        <w:rPr>
          <w:strike/>
          <w:color w:val="FF0000"/>
        </w:rPr>
        <w:t xml:space="preserve">If a Child in Care Has Abused </w:t>
      </w:r>
      <w:proofErr w:type="gramStart"/>
      <w:r w:rsidRPr="0010095D">
        <w:rPr>
          <w:strike/>
          <w:color w:val="FF0000"/>
        </w:rPr>
        <w:t>Another</w:t>
      </w:r>
      <w:proofErr w:type="gramEnd"/>
      <w:r w:rsidRPr="0010095D">
        <w:rPr>
          <w:strike/>
          <w:color w:val="FF0000"/>
        </w:rPr>
        <w:t xml:space="preserve"> Child</w:t>
      </w:r>
    </w:p>
    <w:p w:rsidR="000E0AF6" w:rsidRDefault="000E0AF6" w:rsidP="000E0AF6">
      <w:pPr>
        <w:pStyle w:val="list2dfps"/>
      </w:pPr>
      <w:r>
        <w:t>____________________________________________________</w:t>
      </w:r>
    </w:p>
    <w:p w:rsidR="000E0AF6" w:rsidRDefault="000E0AF6" w:rsidP="000E0AF6">
      <w:pPr>
        <w:pStyle w:val="list2dfps"/>
      </w:pPr>
      <w:r>
        <w:t>6635 Special Notifications for Investigations Involving Children in DFPS Conservatorship</w:t>
      </w:r>
    </w:p>
    <w:p w:rsidR="000E0AF6" w:rsidRDefault="000E0AF6" w:rsidP="000E0AF6">
      <w:pPr>
        <w:pStyle w:val="list2dfps"/>
      </w:pPr>
      <w:r>
        <w:t>____________________________________________________</w:t>
      </w:r>
    </w:p>
    <w:p w:rsidR="00B63A4E" w:rsidRDefault="000E0AF6" w:rsidP="000E0AF6">
      <w:pPr>
        <w:pStyle w:val="list2dfps"/>
      </w:pPr>
      <w:r>
        <w:t>6724 Investigation Findings</w:t>
      </w:r>
    </w:p>
    <w:p w:rsidR="0010095D" w:rsidRPr="001A4D44" w:rsidRDefault="0010095D" w:rsidP="001A4D44">
      <w:pPr>
        <w:pStyle w:val="list3dfps"/>
        <w:rPr>
          <w:b/>
        </w:rPr>
      </w:pPr>
      <w:r w:rsidRPr="001A4D44">
        <w:rPr>
          <w:b/>
        </w:rPr>
        <w:t>6724.1 Findings Involving Child Sexual Aggression</w:t>
      </w:r>
    </w:p>
    <w:p w:rsidR="0010095D" w:rsidRPr="001A4D44" w:rsidRDefault="0010095D" w:rsidP="001A4D44">
      <w:pPr>
        <w:pStyle w:val="list3dfps"/>
        <w:rPr>
          <w:b/>
        </w:rPr>
      </w:pPr>
      <w:r w:rsidRPr="001A4D44">
        <w:rPr>
          <w:b/>
        </w:rPr>
        <w:t>6724.2 Findings Involving Child-on-Child Physical Abuse</w:t>
      </w:r>
    </w:p>
    <w:p w:rsidR="0010095D" w:rsidRPr="001A4D44" w:rsidRDefault="0010095D" w:rsidP="001A4D44">
      <w:pPr>
        <w:pStyle w:val="list3dfps"/>
        <w:rPr>
          <w:b/>
        </w:rPr>
      </w:pPr>
      <w:r w:rsidRPr="001A4D44">
        <w:rPr>
          <w:b/>
        </w:rPr>
        <w:t>6724.3 Explanation of Disposition Based on Preponderance</w:t>
      </w:r>
    </w:p>
    <w:p w:rsidR="0010095D" w:rsidRPr="001A4D44" w:rsidRDefault="0010095D" w:rsidP="001A4D44">
      <w:pPr>
        <w:pStyle w:val="list3dfps"/>
        <w:rPr>
          <w:b/>
        </w:rPr>
      </w:pPr>
      <w:r w:rsidRPr="001A4D44">
        <w:rPr>
          <w:b/>
        </w:rPr>
        <w:t>6724.4 Final Disposition and Summary of Due Process</w:t>
      </w:r>
    </w:p>
    <w:p w:rsidR="00B63A4E" w:rsidRDefault="00B63A4E" w:rsidP="00B63A4E">
      <w:pPr>
        <w:pStyle w:val="tabletextdfps"/>
        <w:rPr>
          <w:color w:val="FF0000"/>
        </w:rPr>
      </w:pPr>
      <w:r w:rsidRPr="005A0388">
        <w:rPr>
          <w:color w:val="FF0000"/>
        </w:rPr>
        <w:t>******************************************************************************************************************************************</w:t>
      </w:r>
    </w:p>
    <w:p w:rsidR="00377527" w:rsidRDefault="00095243" w:rsidP="00095243">
      <w:pPr>
        <w:pStyle w:val="querydfps"/>
        <w:rPr>
          <w:lang w:val="en"/>
        </w:rPr>
      </w:pPr>
      <w:r>
        <w:rPr>
          <w:lang w:val="en"/>
        </w:rPr>
        <w:lastRenderedPageBreak/>
        <w:t>Intake Note: I found no cross references affected.</w:t>
      </w:r>
    </w:p>
    <w:p w:rsidR="00FF12F4" w:rsidRDefault="00FF12F4" w:rsidP="00A173F7">
      <w:pPr>
        <w:pStyle w:val="Heading2"/>
        <w:rPr>
          <w:lang w:val="en"/>
        </w:rPr>
      </w:pPr>
      <w:r>
        <w:rPr>
          <w:lang w:val="en"/>
        </w:rPr>
        <w:t>Definition</w:t>
      </w:r>
      <w:r w:rsidR="004D24CF">
        <w:rPr>
          <w:lang w:val="en"/>
        </w:rPr>
        <w:t>s</w:t>
      </w:r>
      <w:r>
        <w:rPr>
          <w:lang w:val="en"/>
        </w:rPr>
        <w:t xml:space="preserve"> of Terms</w:t>
      </w:r>
    </w:p>
    <w:p w:rsidR="00F343CA" w:rsidRPr="00F343CA" w:rsidRDefault="00F343CA" w:rsidP="00F343CA">
      <w:pPr>
        <w:pStyle w:val="revisionnodfps"/>
        <w:rPr>
          <w:lang w:val="en"/>
        </w:rPr>
      </w:pPr>
      <w:r w:rsidRPr="00F343CA">
        <w:rPr>
          <w:lang w:val="en"/>
        </w:rPr>
        <w:t xml:space="preserve">LPPH </w:t>
      </w:r>
      <w:r w:rsidRPr="00F343CA">
        <w:rPr>
          <w:strike/>
          <w:color w:val="FF0000"/>
          <w:lang w:val="en"/>
        </w:rPr>
        <w:t>March 2017</w:t>
      </w:r>
      <w:r w:rsidRPr="00F343CA">
        <w:rPr>
          <w:lang w:val="en"/>
        </w:rPr>
        <w:t xml:space="preserve"> DRAFT 9857-CCL</w:t>
      </w:r>
    </w:p>
    <w:p w:rsidR="00A81874" w:rsidRDefault="00953F67" w:rsidP="00A81874">
      <w:pPr>
        <w:pStyle w:val="querydfps"/>
        <w:rPr>
          <w:lang w:val="en"/>
        </w:rPr>
      </w:pPr>
      <w:proofErr w:type="gramStart"/>
      <w:r>
        <w:rPr>
          <w:lang w:val="en"/>
        </w:rPr>
        <w:t>c</w:t>
      </w:r>
      <w:r w:rsidR="00A81874">
        <w:rPr>
          <w:lang w:val="en"/>
        </w:rPr>
        <w:t>hild</w:t>
      </w:r>
      <w:proofErr w:type="gramEnd"/>
      <w:r w:rsidR="00A81874">
        <w:rPr>
          <w:lang w:val="en"/>
        </w:rPr>
        <w:t xml:space="preserve"> </w:t>
      </w:r>
      <w:r>
        <w:rPr>
          <w:lang w:val="en"/>
        </w:rPr>
        <w:t>s</w:t>
      </w:r>
      <w:r w:rsidR="00A81874">
        <w:rPr>
          <w:lang w:val="en"/>
        </w:rPr>
        <w:t xml:space="preserve">exual </w:t>
      </w:r>
      <w:r>
        <w:rPr>
          <w:lang w:val="en"/>
        </w:rPr>
        <w:t>a</w:t>
      </w:r>
      <w:r w:rsidR="00A81874">
        <w:rPr>
          <w:lang w:val="en"/>
        </w:rPr>
        <w:t>ggression is a new term to be placed after “children’s records”</w:t>
      </w:r>
    </w:p>
    <w:p w:rsidR="00FF12F4" w:rsidRPr="001E37FC" w:rsidRDefault="001E0BC4" w:rsidP="00A81874">
      <w:pPr>
        <w:pStyle w:val="list1dfps"/>
        <w:rPr>
          <w:highlight w:val="yellow"/>
          <w:lang w:val="en"/>
        </w:rPr>
      </w:pPr>
      <w:r w:rsidRPr="001E37FC">
        <w:rPr>
          <w:b/>
          <w:highlight w:val="yellow"/>
          <w:lang w:val="en"/>
        </w:rPr>
        <w:t>c</w:t>
      </w:r>
      <w:r w:rsidR="00FF12F4" w:rsidRPr="001E37FC">
        <w:rPr>
          <w:b/>
          <w:highlight w:val="yellow"/>
          <w:lang w:val="en"/>
        </w:rPr>
        <w:t xml:space="preserve">hild </w:t>
      </w:r>
      <w:r w:rsidRPr="001E37FC">
        <w:rPr>
          <w:b/>
          <w:highlight w:val="yellow"/>
          <w:lang w:val="en"/>
        </w:rPr>
        <w:t>s</w:t>
      </w:r>
      <w:r w:rsidR="00FF12F4" w:rsidRPr="001E37FC">
        <w:rPr>
          <w:b/>
          <w:highlight w:val="yellow"/>
          <w:lang w:val="en"/>
        </w:rPr>
        <w:t xml:space="preserve">exual </w:t>
      </w:r>
      <w:r w:rsidRPr="001E37FC">
        <w:rPr>
          <w:b/>
          <w:highlight w:val="yellow"/>
          <w:lang w:val="en"/>
        </w:rPr>
        <w:t>a</w:t>
      </w:r>
      <w:r w:rsidR="00FF12F4" w:rsidRPr="001E37FC">
        <w:rPr>
          <w:b/>
          <w:highlight w:val="yellow"/>
          <w:lang w:val="en"/>
        </w:rPr>
        <w:t xml:space="preserve">ggression: </w:t>
      </w:r>
      <w:r w:rsidR="002242FE" w:rsidRPr="001E37FC">
        <w:rPr>
          <w:highlight w:val="yellow"/>
          <w:lang w:val="en"/>
        </w:rPr>
        <w:t>S</w:t>
      </w:r>
      <w:r w:rsidR="00FF12F4" w:rsidRPr="001E37FC">
        <w:rPr>
          <w:highlight w:val="yellow"/>
          <w:lang w:val="en"/>
        </w:rPr>
        <w:t>exual behavior in which a child takes advantage of a younger or less powerful child through seduction, coercion, or force in accordance with the following definitions:</w:t>
      </w:r>
    </w:p>
    <w:p w:rsidR="00FF12F4" w:rsidRPr="001E37FC" w:rsidRDefault="000C05D5" w:rsidP="00951A86">
      <w:pPr>
        <w:pStyle w:val="list2dfps"/>
        <w:rPr>
          <w:highlight w:val="yellow"/>
          <w:lang w:val="en"/>
        </w:rPr>
      </w:pPr>
      <w:r w:rsidRPr="001E37FC">
        <w:rPr>
          <w:b/>
          <w:highlight w:val="yellow"/>
          <w:lang w:val="en"/>
        </w:rPr>
        <w:t xml:space="preserve">  •</w:t>
      </w:r>
      <w:r w:rsidRPr="001E37FC">
        <w:rPr>
          <w:b/>
          <w:highlight w:val="yellow"/>
          <w:lang w:val="en"/>
        </w:rPr>
        <w:tab/>
      </w:r>
      <w:r w:rsidR="00FF12F4" w:rsidRPr="001E37FC">
        <w:rPr>
          <w:i/>
          <w:highlight w:val="yellow"/>
          <w:lang w:val="en"/>
        </w:rPr>
        <w:t xml:space="preserve">Less powerful </w:t>
      </w:r>
      <w:r w:rsidR="00FF12F4" w:rsidRPr="001E37FC">
        <w:rPr>
          <w:highlight w:val="yellow"/>
          <w:lang w:val="en"/>
        </w:rPr>
        <w:t>is defined as differences in developmental level, physical stature, cognitive ability, or social skills</w:t>
      </w:r>
      <w:r w:rsidR="007C1DD7" w:rsidRPr="001E37FC">
        <w:rPr>
          <w:highlight w:val="yellow"/>
          <w:lang w:val="en"/>
        </w:rPr>
        <w:t>.</w:t>
      </w:r>
    </w:p>
    <w:p w:rsidR="00FF12F4" w:rsidRPr="001E37FC" w:rsidRDefault="000C05D5" w:rsidP="00951A86">
      <w:pPr>
        <w:pStyle w:val="list2dfps"/>
        <w:rPr>
          <w:highlight w:val="yellow"/>
          <w:lang w:val="en"/>
        </w:rPr>
      </w:pPr>
      <w:r w:rsidRPr="001E37FC">
        <w:rPr>
          <w:b/>
          <w:highlight w:val="yellow"/>
          <w:lang w:val="en"/>
        </w:rPr>
        <w:t xml:space="preserve">  •</w:t>
      </w:r>
      <w:r w:rsidRPr="001E37FC">
        <w:rPr>
          <w:b/>
          <w:highlight w:val="yellow"/>
          <w:lang w:val="en"/>
        </w:rPr>
        <w:tab/>
      </w:r>
      <w:r w:rsidR="00FF12F4" w:rsidRPr="001E37FC">
        <w:rPr>
          <w:i/>
          <w:highlight w:val="yellow"/>
          <w:lang w:val="en"/>
        </w:rPr>
        <w:t xml:space="preserve">Seduction </w:t>
      </w:r>
      <w:r w:rsidR="00FF12F4" w:rsidRPr="001E37FC">
        <w:rPr>
          <w:highlight w:val="yellow"/>
          <w:lang w:val="en"/>
        </w:rPr>
        <w:t xml:space="preserve">is defined as the use of charm, manipulation, promises, gifts, </w:t>
      </w:r>
      <w:r w:rsidR="00542EC6" w:rsidRPr="001E37FC">
        <w:rPr>
          <w:highlight w:val="yellow"/>
          <w:lang w:val="en"/>
        </w:rPr>
        <w:t xml:space="preserve">or </w:t>
      </w:r>
      <w:r w:rsidR="00FF12F4" w:rsidRPr="001E37FC">
        <w:rPr>
          <w:highlight w:val="yellow"/>
          <w:lang w:val="en"/>
        </w:rPr>
        <w:t>flattery to induce a child to engage in sexual behavior</w:t>
      </w:r>
      <w:r w:rsidR="007C1DD7" w:rsidRPr="001E37FC">
        <w:rPr>
          <w:highlight w:val="yellow"/>
          <w:lang w:val="en"/>
        </w:rPr>
        <w:t>.</w:t>
      </w:r>
    </w:p>
    <w:p w:rsidR="00FF12F4" w:rsidRPr="001E37FC" w:rsidRDefault="000C05D5" w:rsidP="00951A86">
      <w:pPr>
        <w:pStyle w:val="list2dfps"/>
        <w:rPr>
          <w:highlight w:val="yellow"/>
          <w:lang w:val="en"/>
        </w:rPr>
      </w:pPr>
      <w:r w:rsidRPr="001E37FC">
        <w:rPr>
          <w:b/>
          <w:highlight w:val="yellow"/>
          <w:lang w:val="en"/>
        </w:rPr>
        <w:t xml:space="preserve">  •</w:t>
      </w:r>
      <w:r w:rsidRPr="001E37FC">
        <w:rPr>
          <w:b/>
          <w:highlight w:val="yellow"/>
          <w:lang w:val="en"/>
        </w:rPr>
        <w:tab/>
      </w:r>
      <w:r w:rsidR="00FF12F4" w:rsidRPr="001E37FC">
        <w:rPr>
          <w:i/>
          <w:highlight w:val="yellow"/>
          <w:lang w:val="en"/>
        </w:rPr>
        <w:t xml:space="preserve">Coercion </w:t>
      </w:r>
      <w:r w:rsidR="00FF12F4" w:rsidRPr="001E37FC">
        <w:rPr>
          <w:highlight w:val="yellow"/>
          <w:lang w:val="en"/>
        </w:rPr>
        <w:t>is defined as the exploitation of authority or the use of bribes, threats of force, or intimidation to gain cooperation or compliance</w:t>
      </w:r>
      <w:r w:rsidR="007C1DD7" w:rsidRPr="001E37FC">
        <w:rPr>
          <w:highlight w:val="yellow"/>
          <w:lang w:val="en"/>
        </w:rPr>
        <w:t>.</w:t>
      </w:r>
    </w:p>
    <w:p w:rsidR="00FF12F4" w:rsidRDefault="000C05D5" w:rsidP="00951A86">
      <w:pPr>
        <w:pStyle w:val="list2dfps"/>
        <w:rPr>
          <w:lang w:val="en"/>
        </w:rPr>
      </w:pPr>
      <w:r w:rsidRPr="001E37FC">
        <w:rPr>
          <w:b/>
          <w:highlight w:val="yellow"/>
          <w:lang w:val="en"/>
        </w:rPr>
        <w:t xml:space="preserve">  •</w:t>
      </w:r>
      <w:r w:rsidRPr="001E37FC">
        <w:rPr>
          <w:b/>
          <w:highlight w:val="yellow"/>
          <w:lang w:val="en"/>
        </w:rPr>
        <w:tab/>
      </w:r>
      <w:r w:rsidR="00FF12F4" w:rsidRPr="001E37FC">
        <w:rPr>
          <w:i/>
          <w:highlight w:val="yellow"/>
          <w:lang w:val="en"/>
        </w:rPr>
        <w:t xml:space="preserve">Force </w:t>
      </w:r>
      <w:r w:rsidR="00FF12F4" w:rsidRPr="001E37FC">
        <w:rPr>
          <w:highlight w:val="yellow"/>
          <w:lang w:val="en"/>
        </w:rPr>
        <w:t>is defined as the threat or use of physical or emotional harm toward a child or someone or something a child cares about.</w:t>
      </w:r>
    </w:p>
    <w:p w:rsidR="00953F67" w:rsidRPr="00953F67" w:rsidRDefault="0095787E" w:rsidP="00953F67">
      <w:pPr>
        <w:pStyle w:val="querydfps"/>
      </w:pPr>
      <w:r>
        <w:t>“</w:t>
      </w:r>
      <w:proofErr w:type="gramStart"/>
      <w:r>
        <w:t>l</w:t>
      </w:r>
      <w:r w:rsidR="00953F67" w:rsidRPr="00953F67">
        <w:t>isted</w:t>
      </w:r>
      <w:proofErr w:type="gramEnd"/>
      <w:r w:rsidR="00953F67" w:rsidRPr="00953F67">
        <w:t xml:space="preserve"> family home</w:t>
      </w:r>
      <w:r>
        <w:t>”</w:t>
      </w:r>
      <w:r w:rsidR="00953F67" w:rsidRPr="00953F67">
        <w:t xml:space="preserve"> is a revision of the term that already exists after “limited partnership (LP)”</w:t>
      </w:r>
    </w:p>
    <w:p w:rsidR="00F73F79" w:rsidRDefault="00FF12F4" w:rsidP="00864BE4">
      <w:pPr>
        <w:pStyle w:val="list1dfps"/>
      </w:pPr>
      <w:proofErr w:type="gramStart"/>
      <w:r w:rsidRPr="00864BE4">
        <w:rPr>
          <w:b/>
        </w:rPr>
        <w:t>listed</w:t>
      </w:r>
      <w:proofErr w:type="gramEnd"/>
      <w:r w:rsidRPr="00864BE4">
        <w:rPr>
          <w:b/>
        </w:rPr>
        <w:t xml:space="preserve"> family home:</w:t>
      </w:r>
      <w:r w:rsidRPr="00864BE4">
        <w:t xml:space="preserve"> A child day</w:t>
      </w:r>
      <w:r w:rsidR="00F73F79">
        <w:t xml:space="preserve"> </w:t>
      </w:r>
      <w:r w:rsidRPr="00864BE4">
        <w:t xml:space="preserve">care operation that receives a listing permit. The caregiver is at least 18 years old and provides care for compensation in the caregiver’s own home, for three or fewer children unrelated to the caregiver, birth through 13 years. Care is provided for at least four hours a day, </w:t>
      </w:r>
      <w:r w:rsidRPr="001E37FC">
        <w:rPr>
          <w:highlight w:val="yellow"/>
        </w:rPr>
        <w:t>three</w:t>
      </w:r>
      <w:r w:rsidRPr="00864BE4">
        <w:t xml:space="preserve"> or more days a week, and for more than three consecutive weeks. The total number of children in care, including children related to the caregiver, may not exceed 12. </w:t>
      </w:r>
    </w:p>
    <w:p w:rsidR="00FF12F4" w:rsidRPr="00864BE4" w:rsidRDefault="00FF12F4" w:rsidP="009F7F87">
      <w:pPr>
        <w:pStyle w:val="bodytextcitationdfps"/>
      </w:pPr>
      <w:r w:rsidRPr="00864BE4">
        <w:t xml:space="preserve">Texas Human Resources Code </w:t>
      </w:r>
      <w:hyperlink r:id="rId9" w:anchor="42.052" w:history="1">
        <w:r w:rsidRPr="00864BE4">
          <w:rPr>
            <w:rStyle w:val="Hyperlink"/>
          </w:rPr>
          <w:t>§42.052(c)</w:t>
        </w:r>
      </w:hyperlink>
      <w:r w:rsidRPr="00864BE4">
        <w:t xml:space="preserve"> and 40 TAC </w:t>
      </w:r>
      <w:hyperlink r:id="rId10" w:history="1">
        <w:r w:rsidRPr="00864BE4">
          <w:rPr>
            <w:rStyle w:val="Hyperlink"/>
          </w:rPr>
          <w:t>§745.37</w:t>
        </w:r>
      </w:hyperlink>
    </w:p>
    <w:p w:rsidR="003A2AD5" w:rsidRPr="00953F67" w:rsidRDefault="0095787E" w:rsidP="003A2AD5">
      <w:pPr>
        <w:pStyle w:val="querydfps"/>
      </w:pPr>
      <w:r>
        <w:t>“</w:t>
      </w:r>
      <w:proofErr w:type="gramStart"/>
      <w:r>
        <w:t>regular</w:t>
      </w:r>
      <w:proofErr w:type="gramEnd"/>
      <w:r>
        <w:t xml:space="preserve"> care”</w:t>
      </w:r>
      <w:r w:rsidR="003A2AD5" w:rsidRPr="00953F67">
        <w:t xml:space="preserve"> is a revision of the term that already exists after “</w:t>
      </w:r>
      <w:r w:rsidR="00D353FC">
        <w:t>registration</w:t>
      </w:r>
      <w:r w:rsidR="003A2AD5" w:rsidRPr="00953F67">
        <w:t>”</w:t>
      </w:r>
    </w:p>
    <w:p w:rsidR="00F73F79" w:rsidRDefault="00FF12F4" w:rsidP="004A41D1">
      <w:pPr>
        <w:pStyle w:val="list1dfps"/>
        <w:rPr>
          <w:lang w:val="en"/>
        </w:rPr>
      </w:pPr>
      <w:proofErr w:type="gramStart"/>
      <w:r w:rsidRPr="00FD0749">
        <w:rPr>
          <w:b/>
        </w:rPr>
        <w:t>regular</w:t>
      </w:r>
      <w:proofErr w:type="gramEnd"/>
      <w:r w:rsidRPr="00FD0749">
        <w:rPr>
          <w:b/>
        </w:rPr>
        <w:t xml:space="preserve"> care</w:t>
      </w:r>
      <w:r w:rsidRPr="00FD0749">
        <w:t>:</w:t>
      </w:r>
      <w:r>
        <w:rPr>
          <w:lang w:val="en"/>
        </w:rPr>
        <w:t xml:space="preserve"> A child care arrangement in which care is provided </w:t>
      </w:r>
      <w:r w:rsidRPr="00F73F79">
        <w:rPr>
          <w:lang w:val="en"/>
        </w:rPr>
        <w:t>in a registered child-care home or listed family home</w:t>
      </w:r>
      <w:r w:rsidR="00F73F79">
        <w:rPr>
          <w:lang w:val="en"/>
        </w:rPr>
        <w:t xml:space="preserve">: </w:t>
      </w:r>
    </w:p>
    <w:p w:rsidR="00F73F79" w:rsidRDefault="00F73F79" w:rsidP="009F7F87">
      <w:pPr>
        <w:pStyle w:val="list2dfps"/>
        <w:rPr>
          <w:lang w:val="en"/>
        </w:rPr>
      </w:pPr>
      <w:r w:rsidRPr="00F73F79">
        <w:rPr>
          <w:lang w:val="en"/>
        </w:rPr>
        <w:t xml:space="preserve">  •</w:t>
      </w:r>
      <w:r w:rsidRPr="00F73F79">
        <w:rPr>
          <w:lang w:val="en"/>
        </w:rPr>
        <w:tab/>
      </w:r>
      <w:proofErr w:type="gramStart"/>
      <w:r w:rsidR="00FF12F4">
        <w:rPr>
          <w:lang w:val="en"/>
        </w:rPr>
        <w:t>at</w:t>
      </w:r>
      <w:proofErr w:type="gramEnd"/>
      <w:r w:rsidR="00FF12F4">
        <w:rPr>
          <w:lang w:val="en"/>
        </w:rPr>
        <w:t xml:space="preserve"> least four hours a day</w:t>
      </w:r>
      <w:r>
        <w:rPr>
          <w:lang w:val="en"/>
        </w:rPr>
        <w:t>;</w:t>
      </w:r>
      <w:r w:rsidR="00FF12F4">
        <w:rPr>
          <w:lang w:val="en"/>
        </w:rPr>
        <w:t xml:space="preserve"> </w:t>
      </w:r>
    </w:p>
    <w:p w:rsidR="001949BB" w:rsidRDefault="00F73F79" w:rsidP="009F7F87">
      <w:pPr>
        <w:pStyle w:val="list2dfps"/>
        <w:rPr>
          <w:lang w:val="en"/>
        </w:rPr>
      </w:pPr>
      <w:r w:rsidRPr="00F73F79">
        <w:rPr>
          <w:lang w:val="en"/>
        </w:rPr>
        <w:t xml:space="preserve">  •</w:t>
      </w:r>
      <w:r w:rsidRPr="00F73F79">
        <w:rPr>
          <w:lang w:val="en"/>
        </w:rPr>
        <w:tab/>
      </w:r>
      <w:proofErr w:type="gramStart"/>
      <w:r w:rsidR="00FF12F4">
        <w:rPr>
          <w:lang w:val="en"/>
        </w:rPr>
        <w:t>three</w:t>
      </w:r>
      <w:proofErr w:type="gramEnd"/>
      <w:r w:rsidR="00FF12F4">
        <w:rPr>
          <w:lang w:val="en"/>
        </w:rPr>
        <w:t xml:space="preserve"> or more days a week</w:t>
      </w:r>
      <w:r>
        <w:rPr>
          <w:lang w:val="en"/>
        </w:rPr>
        <w:t>;</w:t>
      </w:r>
      <w:r w:rsidR="00FF12F4">
        <w:rPr>
          <w:lang w:val="en"/>
        </w:rPr>
        <w:t xml:space="preserve"> </w:t>
      </w:r>
      <w:r>
        <w:rPr>
          <w:lang w:val="en"/>
        </w:rPr>
        <w:t>and</w:t>
      </w:r>
    </w:p>
    <w:p w:rsidR="00F73F79" w:rsidRDefault="001949BB" w:rsidP="009F7F87">
      <w:pPr>
        <w:pStyle w:val="list2dfps"/>
        <w:rPr>
          <w:lang w:val="en"/>
        </w:rPr>
      </w:pPr>
      <w:r w:rsidRPr="001949BB">
        <w:rPr>
          <w:lang w:val="en"/>
        </w:rPr>
        <w:t xml:space="preserve">  •</w:t>
      </w:r>
      <w:r w:rsidRPr="001949BB">
        <w:rPr>
          <w:lang w:val="en"/>
        </w:rPr>
        <w:tab/>
      </w:r>
      <w:proofErr w:type="gramStart"/>
      <w:r w:rsidR="00FF12F4">
        <w:rPr>
          <w:lang w:val="en"/>
        </w:rPr>
        <w:t>for</w:t>
      </w:r>
      <w:proofErr w:type="gramEnd"/>
      <w:r w:rsidR="00FF12F4">
        <w:rPr>
          <w:lang w:val="en"/>
        </w:rPr>
        <w:t xml:space="preserve"> more than </w:t>
      </w:r>
      <w:r w:rsidR="00FF12F4" w:rsidRPr="001E37FC">
        <w:rPr>
          <w:highlight w:val="yellow"/>
          <w:lang w:val="en"/>
        </w:rPr>
        <w:t>three</w:t>
      </w:r>
      <w:r w:rsidR="00FF12F4">
        <w:rPr>
          <w:lang w:val="en"/>
        </w:rPr>
        <w:t xml:space="preserve"> consecutive weeks. </w:t>
      </w:r>
    </w:p>
    <w:p w:rsidR="00FF12F4" w:rsidRPr="00D469E9" w:rsidRDefault="00FF12F4" w:rsidP="009F7F87">
      <w:pPr>
        <w:pStyle w:val="bodytextcitationdfps"/>
      </w:pPr>
      <w:r>
        <w:rPr>
          <w:lang w:val="en"/>
        </w:rPr>
        <w:t xml:space="preserve">Texas Human Resources Code </w:t>
      </w:r>
      <w:hyperlink r:id="rId11" w:anchor="42.002" w:history="1">
        <w:r w:rsidRPr="00F73F79">
          <w:rPr>
            <w:rStyle w:val="Hyperlink"/>
          </w:rPr>
          <w:t>§§42.002(9)</w:t>
        </w:r>
      </w:hyperlink>
      <w:r>
        <w:rPr>
          <w:lang w:val="en"/>
        </w:rPr>
        <w:t xml:space="preserve"> and </w:t>
      </w:r>
      <w:hyperlink r:id="rId12" w:anchor="42.002" w:history="1">
        <w:r w:rsidRPr="00212337">
          <w:rPr>
            <w:rStyle w:val="Hyperlink"/>
          </w:rPr>
          <w:t>§42.002(17)</w:t>
        </w:r>
      </w:hyperlink>
    </w:p>
    <w:p w:rsidR="00FF12F4" w:rsidRPr="00A17B8F" w:rsidRDefault="00FF12F4" w:rsidP="006D56EB">
      <w:pPr>
        <w:pStyle w:val="Heading5"/>
        <w:rPr>
          <w:lang w:val="en"/>
        </w:rPr>
      </w:pPr>
      <w:r w:rsidRPr="00A17B8F">
        <w:rPr>
          <w:lang w:val="en"/>
        </w:rPr>
        <w:t>6232.1 Selecting Allegations of Violations in CLASS</w:t>
      </w:r>
    </w:p>
    <w:p w:rsidR="00FF12F4" w:rsidRPr="00A17B8F" w:rsidRDefault="00FF12F4" w:rsidP="000D2DA9">
      <w:pPr>
        <w:pStyle w:val="revisionnodfps"/>
        <w:rPr>
          <w:lang w:val="en"/>
        </w:rPr>
      </w:pPr>
      <w:r w:rsidRPr="00A17B8F">
        <w:rPr>
          <w:lang w:val="en"/>
        </w:rPr>
        <w:t xml:space="preserve">LPPH </w:t>
      </w:r>
      <w:r w:rsidRPr="00F343CA">
        <w:rPr>
          <w:strike/>
          <w:color w:val="FF0000"/>
          <w:lang w:val="en"/>
        </w:rPr>
        <w:t>December 2015</w:t>
      </w:r>
      <w:r w:rsidR="000D2DA9">
        <w:rPr>
          <w:lang w:val="en"/>
        </w:rPr>
        <w:t xml:space="preserve"> </w:t>
      </w:r>
      <w:r w:rsidR="00F343CA">
        <w:rPr>
          <w:lang w:val="en"/>
        </w:rPr>
        <w:t xml:space="preserve">DRAFT 9857-CCL </w:t>
      </w:r>
      <w:r w:rsidR="000D2DA9">
        <w:rPr>
          <w:lang w:val="en"/>
        </w:rPr>
        <w:t>(rev)</w:t>
      </w:r>
    </w:p>
    <w:p w:rsidR="00FF12F4" w:rsidRPr="00A17B8F" w:rsidRDefault="00FF12F4" w:rsidP="00171385">
      <w:pPr>
        <w:pStyle w:val="bodytextdfps"/>
        <w:spacing w:after="120"/>
        <w:rPr>
          <w:lang w:val="en"/>
        </w:rPr>
      </w:pPr>
      <w:r w:rsidRPr="00A17B8F">
        <w:rPr>
          <w:lang w:val="en"/>
        </w:rPr>
        <w:t xml:space="preserve">Regardless of the priority or whether an intake report is assigned for investigation, the </w:t>
      </w:r>
      <w:r w:rsidRPr="00A17B8F">
        <w:rPr>
          <w:i/>
          <w:iCs/>
          <w:lang w:val="en"/>
        </w:rPr>
        <w:t>Allegation Type</w:t>
      </w:r>
      <w:r w:rsidRPr="00A17B8F">
        <w:rPr>
          <w:lang w:val="en"/>
        </w:rPr>
        <w:t xml:space="preserve"> check boxes must accurately reflect the allegations contained in the intake report. This includes all intakes of abuse or neglect and non abuse or neglect. If additional allegations arise during the investigation, any additional boxes related to those allegations should be checked on the </w:t>
      </w:r>
      <w:r w:rsidRPr="00A17B8F">
        <w:rPr>
          <w:i/>
          <w:iCs/>
          <w:lang w:val="en"/>
        </w:rPr>
        <w:t>Investigation Main</w:t>
      </w:r>
      <w:r w:rsidRPr="00A17B8F">
        <w:rPr>
          <w:lang w:val="en"/>
        </w:rPr>
        <w:t xml:space="preserve"> page. The chart below outlines the allegations of violations of minimum standards in CLASS:</w:t>
      </w:r>
    </w:p>
    <w:tbl>
      <w:tblPr>
        <w:tblW w:w="4000" w:type="pct"/>
        <w:tblInd w:w="144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644"/>
        <w:gridCol w:w="4469"/>
        <w:gridCol w:w="1855"/>
      </w:tblGrid>
      <w:tr w:rsidR="00FF12F4" w:rsidRPr="00A17B8F" w:rsidTr="00951A86">
        <w:trPr>
          <w:cantSplit/>
          <w:tblHeader/>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vAlign w:val="bottom"/>
            <w:hideMark/>
          </w:tcPr>
          <w:p w:rsidR="00FF12F4" w:rsidRPr="00A17B8F" w:rsidRDefault="00FF12F4" w:rsidP="00212337">
            <w:pPr>
              <w:pStyle w:val="tableheadingdfps"/>
            </w:pPr>
            <w:r w:rsidRPr="00A17B8F">
              <w:lastRenderedPageBreak/>
              <w:t xml:space="preserve">Allegation Types in CLASS </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vAlign w:val="bottom"/>
            <w:hideMark/>
          </w:tcPr>
          <w:p w:rsidR="00FF12F4" w:rsidRPr="00A17B8F" w:rsidRDefault="00FF12F4" w:rsidP="00212337">
            <w:pPr>
              <w:pStyle w:val="tableheadingdfps"/>
            </w:pPr>
            <w:r w:rsidRPr="00A17B8F">
              <w:t>Explanation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vAlign w:val="bottom"/>
            <w:hideMark/>
          </w:tcPr>
          <w:p w:rsidR="00FF12F4" w:rsidRPr="00A17B8F" w:rsidRDefault="00FF12F4" w:rsidP="00212337">
            <w:pPr>
              <w:pStyle w:val="tableheadingdfps"/>
            </w:pPr>
            <w:r w:rsidRPr="00A17B8F">
              <w:t>Type of Investigation</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Standard/Law Violation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Allegation of a violation of a law, administrative rule, or minimum standard.</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 xml:space="preserve">All investigations </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Illegal Operation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Allegation that care is being provided to children by an operation that does not have a permit and the operation may be subject to regulation.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Suicide Attempt</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Allegation that a child attempted suicide while in care at a residential operation</w:t>
            </w:r>
            <w:r w:rsidR="005E4D37">
              <w:t>.</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 (RC only)</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Child Death</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 child dies while in the care of an operation or an operation that is subject to regulation.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Serious Harm/Injury</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7A51CD">
            <w:pPr>
              <w:pStyle w:val="tabletextdfps"/>
            </w:pPr>
            <w:r w:rsidRPr="00A17B8F">
              <w:t>Any physical injury to a child that requires medical treatment</w:t>
            </w:r>
            <w:r w:rsidR="00001C0A">
              <w:t xml:space="preserve"> and</w:t>
            </w:r>
            <w:r w:rsidRPr="00A17B8F">
              <w:t xml:space="preserve"> resulted or may result in impairment to the child’s overall health or well-being, but which does not result in a medical professional determining that the child is in critical condition. </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Critical injury</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 child in care of an operation sustains a life-threatening injury that requires a stay in an intensive care unit of a hospital or requires life-resuscitation methods.</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Child Arrest</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 child in care of a residential operation is arrested.</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 (RC only)</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Illness Requiring Hospitalization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 child in care of an operation has an illness requiring hospitalization.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Child Run Away</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 child in care of a residential operation runs away from the residential operation.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 (RC only)</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Caregiver Drug Abuse</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Allegation that a caregiver in a residential operation is using drugs.</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645051">
            <w:pPr>
              <w:pStyle w:val="tabletextdfps"/>
            </w:pPr>
            <w:r w:rsidRPr="00A17B8F">
              <w:t>Abuse or neglect or non</w:t>
            </w:r>
            <w:r w:rsidR="00645051">
              <w:t xml:space="preserve"> </w:t>
            </w:r>
            <w:r w:rsidRPr="00A17B8F">
              <w:t>abuse or neglect (RC only)</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Domestic Violence</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 xml:space="preserve">Report from law enforcement that law enforcement responded to a domestic violence call at a foster home. </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 (RC only)</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Endangering Person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Allegation that a sex offender’s address listed in the sex offender database matches</w:t>
            </w:r>
            <w:r w:rsidR="009F331A">
              <w:t xml:space="preserve"> </w:t>
            </w:r>
            <w:r w:rsidRPr="00A17B8F">
              <w:t>a child care operation.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Abuse or neglect or non abuse or neglect</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1E37FC">
              <w:rPr>
                <w:highlight w:val="yellow"/>
              </w:rPr>
              <w:t>Child Sexual Aggression</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BB1360">
            <w:pPr>
              <w:pStyle w:val="tabletextdfps"/>
            </w:pPr>
            <w:r w:rsidRPr="001E37FC">
              <w:rPr>
                <w:highlight w:val="yellow"/>
              </w:rPr>
              <w:t>Allegation of sexual behavior in which a child takes advantage of a younger or less powerful child through seduction, coercion, or force. Must document the number of children involved.</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1E37FC">
              <w:rPr>
                <w:highlight w:val="yellow"/>
              </w:rPr>
              <w:t>Abuse or neglect</w:t>
            </w:r>
            <w:r w:rsidRPr="00A17B8F">
              <w:t xml:space="preserve"> </w:t>
            </w:r>
          </w:p>
        </w:tc>
      </w:tr>
      <w:tr w:rsidR="00FF12F4" w:rsidRPr="00A17B8F" w:rsidTr="00951A86">
        <w:trPr>
          <w:cantSplit/>
        </w:trPr>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Child on Child Physical Abuse</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Allegation of child-to-child behavior that results in a child sustaining observable substantial harm requiring medical treatment. Must document the number of children involved.</w:t>
            </w:r>
          </w:p>
        </w:tc>
        <w:tc>
          <w:tcPr>
            <w:tcW w:w="0" w:type="auto"/>
            <w:tcBorders>
              <w:top w:val="single" w:sz="6" w:space="0" w:color="999999"/>
              <w:left w:val="single" w:sz="6" w:space="0" w:color="999999"/>
              <w:bottom w:val="single" w:sz="6" w:space="0" w:color="999999"/>
              <w:right w:val="single" w:sz="6" w:space="0" w:color="999999"/>
            </w:tcBorders>
            <w:shd w:val="clear" w:color="auto" w:fill="auto"/>
            <w:tcMar>
              <w:top w:w="60" w:type="dxa"/>
              <w:left w:w="120" w:type="dxa"/>
              <w:bottom w:w="60" w:type="dxa"/>
              <w:right w:w="120" w:type="dxa"/>
            </w:tcMar>
            <w:hideMark/>
          </w:tcPr>
          <w:p w:rsidR="00FF12F4" w:rsidRPr="00A17B8F" w:rsidRDefault="00FF12F4" w:rsidP="00212337">
            <w:pPr>
              <w:pStyle w:val="tabletextdfps"/>
            </w:pPr>
            <w:r w:rsidRPr="00A17B8F">
              <w:t xml:space="preserve">Abuse or neglect </w:t>
            </w:r>
          </w:p>
        </w:tc>
      </w:tr>
    </w:tbl>
    <w:p w:rsidR="00FF12F4" w:rsidRPr="006F4468" w:rsidRDefault="00FF12F4" w:rsidP="006D56EB">
      <w:pPr>
        <w:pStyle w:val="Heading4"/>
        <w:rPr>
          <w:lang w:val="en"/>
        </w:rPr>
      </w:pPr>
      <w:bookmarkStart w:id="1" w:name="Bookmark"/>
      <w:r w:rsidRPr="006F4468">
        <w:rPr>
          <w:lang w:val="en"/>
        </w:rPr>
        <w:lastRenderedPageBreak/>
        <w:t xml:space="preserve">6353 </w:t>
      </w:r>
      <w:r w:rsidRPr="001E37FC">
        <w:rPr>
          <w:highlight w:val="yellow"/>
          <w:lang w:val="en"/>
        </w:rPr>
        <w:t>Notifications Involving</w:t>
      </w:r>
      <w:r>
        <w:rPr>
          <w:lang w:val="en"/>
        </w:rPr>
        <w:t xml:space="preserve"> </w:t>
      </w:r>
      <w:r w:rsidRPr="006F4468">
        <w:rPr>
          <w:lang w:val="en"/>
        </w:rPr>
        <w:t>a Child in the Conservatorship of DFPS (Abuse or Neglect Only)</w:t>
      </w:r>
    </w:p>
    <w:bookmarkEnd w:id="1"/>
    <w:p w:rsidR="00FF12F4" w:rsidRPr="006F4468" w:rsidRDefault="00FF12F4" w:rsidP="000D2DA9">
      <w:pPr>
        <w:pStyle w:val="revisionnodfps"/>
        <w:rPr>
          <w:lang w:val="en"/>
        </w:rPr>
      </w:pPr>
      <w:r w:rsidRPr="006F4468">
        <w:rPr>
          <w:lang w:val="en"/>
        </w:rPr>
        <w:t xml:space="preserve">LPPH </w:t>
      </w:r>
      <w:r w:rsidRPr="00F343CA">
        <w:rPr>
          <w:strike/>
          <w:color w:val="FF0000"/>
          <w:lang w:val="en"/>
        </w:rPr>
        <w:t>December 2012</w:t>
      </w:r>
      <w:r w:rsidR="000D2DA9">
        <w:rPr>
          <w:lang w:val="en"/>
        </w:rPr>
        <w:t xml:space="preserve"> </w:t>
      </w:r>
      <w:r w:rsidR="00F343CA" w:rsidRPr="00F343CA">
        <w:rPr>
          <w:lang w:val="en"/>
        </w:rPr>
        <w:t xml:space="preserve">DRAFT 9857-CCL </w:t>
      </w:r>
      <w:r w:rsidR="000D2DA9">
        <w:rPr>
          <w:lang w:val="en"/>
        </w:rPr>
        <w:t xml:space="preserve">(rev, </w:t>
      </w:r>
      <w:proofErr w:type="spellStart"/>
      <w:r w:rsidR="000D2DA9">
        <w:rPr>
          <w:lang w:val="en"/>
        </w:rPr>
        <w:t>ttl</w:t>
      </w:r>
      <w:proofErr w:type="spellEnd"/>
      <w:r w:rsidR="000D2DA9">
        <w:rPr>
          <w:lang w:val="en"/>
        </w:rPr>
        <w:t>)</w:t>
      </w:r>
    </w:p>
    <w:p w:rsidR="00FF12F4" w:rsidRPr="006F4468" w:rsidRDefault="00FF12F4" w:rsidP="000F002F">
      <w:pPr>
        <w:pStyle w:val="violettagdfps"/>
        <w:rPr>
          <w:lang w:val="en"/>
        </w:rPr>
      </w:pPr>
      <w:r w:rsidRPr="006F4468">
        <w:rPr>
          <w:lang w:val="en"/>
        </w:rPr>
        <w:t>Policy</w:t>
      </w:r>
    </w:p>
    <w:p w:rsidR="00FF12F4" w:rsidRPr="006F4468" w:rsidRDefault="00FF12F4" w:rsidP="000F002F">
      <w:pPr>
        <w:pStyle w:val="bodytextdfps"/>
        <w:rPr>
          <w:lang w:val="en"/>
        </w:rPr>
      </w:pPr>
      <w:r w:rsidRPr="006F4468">
        <w:rPr>
          <w:lang w:val="en"/>
        </w:rPr>
        <w:t>If a child is in the conservatorship of DFPS, the investigator or designee must notify the child’s CPS caseworker if:</w:t>
      </w:r>
    </w:p>
    <w:p w:rsidR="00FF12F4" w:rsidRPr="006F4468" w:rsidRDefault="000C05D5" w:rsidP="000F002F">
      <w:pPr>
        <w:pStyle w:val="list1dfps"/>
        <w:rPr>
          <w:lang w:val="en"/>
        </w:rPr>
      </w:pPr>
      <w:r>
        <w:rPr>
          <w:lang w:val="en"/>
        </w:rPr>
        <w:t xml:space="preserve">  •</w:t>
      </w:r>
      <w:r>
        <w:rPr>
          <w:lang w:val="en"/>
        </w:rPr>
        <w:tab/>
      </w:r>
      <w:proofErr w:type="gramStart"/>
      <w:r w:rsidR="00FF12F4" w:rsidRPr="006F4468">
        <w:rPr>
          <w:lang w:val="en"/>
        </w:rPr>
        <w:t>the</w:t>
      </w:r>
      <w:proofErr w:type="gramEnd"/>
      <w:r w:rsidR="00FF12F4" w:rsidRPr="006F4468">
        <w:rPr>
          <w:lang w:val="en"/>
        </w:rPr>
        <w:t xml:space="preserve"> child is listed as an alleged victim of abuse or neglect; or</w:t>
      </w:r>
    </w:p>
    <w:p w:rsidR="00FF12F4" w:rsidRDefault="000C05D5" w:rsidP="000F002F">
      <w:pPr>
        <w:pStyle w:val="list1dfps"/>
        <w:rPr>
          <w:lang w:val="en"/>
        </w:rPr>
      </w:pPr>
      <w:r>
        <w:rPr>
          <w:lang w:val="en"/>
        </w:rPr>
        <w:t xml:space="preserve">  •</w:t>
      </w:r>
      <w:r>
        <w:rPr>
          <w:lang w:val="en"/>
        </w:rPr>
        <w:tab/>
      </w:r>
      <w:proofErr w:type="gramStart"/>
      <w:r w:rsidR="00FF12F4" w:rsidRPr="006F4468">
        <w:rPr>
          <w:lang w:val="en"/>
        </w:rPr>
        <w:t>the</w:t>
      </w:r>
      <w:proofErr w:type="gramEnd"/>
      <w:r w:rsidR="00FF12F4" w:rsidRPr="006F4468">
        <w:rPr>
          <w:lang w:val="en"/>
        </w:rPr>
        <w:t xml:space="preserve"> child lives in a foster home where another child is alleged to have been abused or neglected.</w:t>
      </w:r>
    </w:p>
    <w:p w:rsidR="003F31C8" w:rsidRDefault="00FF12F4" w:rsidP="003F31C8">
      <w:pPr>
        <w:pStyle w:val="bodytextdfps"/>
        <w:rPr>
          <w:lang w:val="en"/>
        </w:rPr>
      </w:pPr>
      <w:r w:rsidRPr="001E37FC">
        <w:rPr>
          <w:highlight w:val="yellow"/>
          <w:lang w:val="en"/>
        </w:rPr>
        <w:t xml:space="preserve">The investigator or designee must also notify the Licensing </w:t>
      </w:r>
      <w:r w:rsidR="00B70F20" w:rsidRPr="001E37FC">
        <w:rPr>
          <w:highlight w:val="yellow"/>
          <w:lang w:val="en"/>
        </w:rPr>
        <w:t>p</w:t>
      </w:r>
      <w:r w:rsidRPr="001E37FC">
        <w:rPr>
          <w:highlight w:val="yellow"/>
          <w:lang w:val="en"/>
        </w:rPr>
        <w:t xml:space="preserve">rogram </w:t>
      </w:r>
      <w:r w:rsidR="00B70F20" w:rsidRPr="001E37FC">
        <w:rPr>
          <w:highlight w:val="yellow"/>
          <w:lang w:val="en"/>
        </w:rPr>
        <w:t>a</w:t>
      </w:r>
      <w:r w:rsidRPr="001E37FC">
        <w:rPr>
          <w:highlight w:val="yellow"/>
          <w:lang w:val="en"/>
        </w:rPr>
        <w:t>dministrator if the investigation involves an allegation of child sexual aggression.</w:t>
      </w:r>
    </w:p>
    <w:p w:rsidR="00FF12F4" w:rsidRPr="000F7900" w:rsidRDefault="00FF12F4" w:rsidP="003F31C8">
      <w:pPr>
        <w:pStyle w:val="Heading5"/>
        <w:rPr>
          <w:lang w:val="en"/>
        </w:rPr>
      </w:pPr>
      <w:r w:rsidRPr="000F7900">
        <w:rPr>
          <w:lang w:val="en"/>
        </w:rPr>
        <w:t>6353.1 How to Notify the CPS Caseworker</w:t>
      </w:r>
    </w:p>
    <w:p w:rsidR="00FF12F4" w:rsidRPr="000F7900" w:rsidRDefault="00FF12F4" w:rsidP="000D2DA9">
      <w:pPr>
        <w:pStyle w:val="revisionnodfps"/>
        <w:rPr>
          <w:lang w:val="en"/>
        </w:rPr>
      </w:pPr>
      <w:r w:rsidRPr="000F7900">
        <w:rPr>
          <w:lang w:val="en"/>
        </w:rPr>
        <w:t xml:space="preserve">LPPH </w:t>
      </w:r>
      <w:r w:rsidRPr="00F343CA">
        <w:rPr>
          <w:strike/>
          <w:color w:val="FF0000"/>
          <w:lang w:val="en"/>
        </w:rPr>
        <w:t>December 2012</w:t>
      </w:r>
      <w:r w:rsidR="000D2DA9">
        <w:rPr>
          <w:lang w:val="en"/>
        </w:rPr>
        <w:t xml:space="preserve"> </w:t>
      </w:r>
      <w:r w:rsidR="00F343CA" w:rsidRPr="00F343CA">
        <w:rPr>
          <w:lang w:val="en"/>
        </w:rPr>
        <w:t xml:space="preserve">DRAFT 9857-CCL </w:t>
      </w:r>
      <w:r w:rsidR="000D2DA9">
        <w:rPr>
          <w:lang w:val="en"/>
        </w:rPr>
        <w:t>(rev)</w:t>
      </w:r>
    </w:p>
    <w:p w:rsidR="00FF12F4" w:rsidRPr="000F7900" w:rsidRDefault="00FF12F4" w:rsidP="000F002F">
      <w:pPr>
        <w:pStyle w:val="violettagdfps"/>
        <w:rPr>
          <w:lang w:val="en"/>
        </w:rPr>
      </w:pPr>
      <w:r w:rsidRPr="000F7900">
        <w:rPr>
          <w:lang w:val="en"/>
        </w:rPr>
        <w:t>Procedure</w:t>
      </w:r>
    </w:p>
    <w:p w:rsidR="00FF12F4" w:rsidRPr="000F7900" w:rsidRDefault="00FF12F4" w:rsidP="000F002F">
      <w:pPr>
        <w:pStyle w:val="bodytextdfps"/>
        <w:rPr>
          <w:lang w:val="en"/>
        </w:rPr>
      </w:pPr>
      <w:r w:rsidRPr="000F7900">
        <w:rPr>
          <w:lang w:val="en"/>
        </w:rPr>
        <w:t xml:space="preserve">The investigator or designee notifies the </w:t>
      </w:r>
      <w:r w:rsidR="00B778E4">
        <w:rPr>
          <w:lang w:val="en"/>
        </w:rPr>
        <w:t xml:space="preserve">CPS </w:t>
      </w:r>
      <w:r w:rsidRPr="000F7900">
        <w:rPr>
          <w:lang w:val="en"/>
        </w:rPr>
        <w:t>caseworker via email and includes:</w:t>
      </w:r>
    </w:p>
    <w:p w:rsidR="00FF12F4" w:rsidRPr="000F7900" w:rsidRDefault="00951A86" w:rsidP="000F002F">
      <w:pPr>
        <w:pStyle w:val="list1dfps"/>
        <w:rPr>
          <w:lang w:val="en"/>
        </w:rPr>
      </w:pPr>
      <w:r>
        <w:rPr>
          <w:lang w:val="en"/>
        </w:rPr>
        <w:t xml:space="preserve">  </w:t>
      </w:r>
      <w:proofErr w:type="gramStart"/>
      <w:r w:rsidR="00FF12F4" w:rsidRPr="000F7900">
        <w:rPr>
          <w:lang w:val="en"/>
        </w:rPr>
        <w:t>a</w:t>
      </w:r>
      <w:proofErr w:type="gramEnd"/>
      <w:r w:rsidR="00FF12F4" w:rsidRPr="000F7900">
        <w:rPr>
          <w:lang w:val="en"/>
        </w:rPr>
        <w:t>.</w:t>
      </w:r>
      <w:r w:rsidR="000F002F">
        <w:rPr>
          <w:lang w:val="en"/>
        </w:rPr>
        <w:tab/>
      </w:r>
      <w:r w:rsidR="00FF12F4" w:rsidRPr="000F7900">
        <w:rPr>
          <w:lang w:val="en"/>
        </w:rPr>
        <w:t>the child’s name;</w:t>
      </w:r>
    </w:p>
    <w:p w:rsidR="00FF12F4" w:rsidRPr="000F7900" w:rsidRDefault="00951A86" w:rsidP="000F002F">
      <w:pPr>
        <w:pStyle w:val="list1dfps"/>
        <w:rPr>
          <w:lang w:val="en"/>
        </w:rPr>
      </w:pPr>
      <w:r w:rsidRPr="00951A86">
        <w:rPr>
          <w:lang w:val="en"/>
        </w:rPr>
        <w:t xml:space="preserve">  </w:t>
      </w:r>
      <w:proofErr w:type="gramStart"/>
      <w:r w:rsidR="00FF12F4" w:rsidRPr="000F7900">
        <w:rPr>
          <w:lang w:val="en"/>
        </w:rPr>
        <w:t>b</w:t>
      </w:r>
      <w:proofErr w:type="gramEnd"/>
      <w:r w:rsidR="00FF12F4" w:rsidRPr="000F7900">
        <w:rPr>
          <w:lang w:val="en"/>
        </w:rPr>
        <w:t>.</w:t>
      </w:r>
      <w:r w:rsidR="000F002F">
        <w:rPr>
          <w:lang w:val="en"/>
        </w:rPr>
        <w:tab/>
      </w:r>
      <w:r w:rsidR="00FF12F4" w:rsidRPr="000F7900">
        <w:rPr>
          <w:lang w:val="en"/>
        </w:rPr>
        <w:t>name of the operation that is the subject of the investigation;</w:t>
      </w:r>
    </w:p>
    <w:p w:rsidR="00FF12F4" w:rsidRPr="000F7900" w:rsidRDefault="00951A86" w:rsidP="000F002F">
      <w:pPr>
        <w:pStyle w:val="list1dfps"/>
        <w:rPr>
          <w:lang w:val="en"/>
        </w:rPr>
      </w:pPr>
      <w:r w:rsidRPr="00951A86">
        <w:rPr>
          <w:lang w:val="en"/>
        </w:rPr>
        <w:t xml:space="preserve">  </w:t>
      </w:r>
      <w:proofErr w:type="gramStart"/>
      <w:r w:rsidR="00FF12F4" w:rsidRPr="000F7900">
        <w:rPr>
          <w:lang w:val="en"/>
        </w:rPr>
        <w:t>c</w:t>
      </w:r>
      <w:proofErr w:type="gramEnd"/>
      <w:r w:rsidR="00FF12F4" w:rsidRPr="000F7900">
        <w:rPr>
          <w:lang w:val="en"/>
        </w:rPr>
        <w:t>.</w:t>
      </w:r>
      <w:r w:rsidR="000F002F">
        <w:rPr>
          <w:lang w:val="en"/>
        </w:rPr>
        <w:tab/>
      </w:r>
      <w:r w:rsidR="00FF12F4" w:rsidRPr="000F7900">
        <w:rPr>
          <w:lang w:val="en"/>
        </w:rPr>
        <w:t>name of the foster home, if applicable;</w:t>
      </w:r>
    </w:p>
    <w:p w:rsidR="00FF12F4" w:rsidRPr="000F7900" w:rsidRDefault="00951A86" w:rsidP="000F002F">
      <w:pPr>
        <w:pStyle w:val="list1dfps"/>
        <w:rPr>
          <w:lang w:val="en"/>
        </w:rPr>
      </w:pPr>
      <w:r w:rsidRPr="00951A86">
        <w:rPr>
          <w:lang w:val="en"/>
        </w:rPr>
        <w:t xml:space="preserve">  </w:t>
      </w:r>
      <w:proofErr w:type="gramStart"/>
      <w:r w:rsidR="00FF12F4" w:rsidRPr="000F7900">
        <w:rPr>
          <w:lang w:val="en"/>
        </w:rPr>
        <w:t>d</w:t>
      </w:r>
      <w:proofErr w:type="gramEnd"/>
      <w:r w:rsidR="00FF12F4" w:rsidRPr="000F7900">
        <w:rPr>
          <w:lang w:val="en"/>
        </w:rPr>
        <w:t>.</w:t>
      </w:r>
      <w:r w:rsidR="000F002F">
        <w:rPr>
          <w:lang w:val="en"/>
        </w:rPr>
        <w:tab/>
      </w:r>
      <w:r w:rsidR="00FF12F4" w:rsidRPr="000F7900">
        <w:rPr>
          <w:lang w:val="en"/>
        </w:rPr>
        <w:t xml:space="preserve">the IMPACT case ID number; </w:t>
      </w:r>
    </w:p>
    <w:p w:rsidR="00FF12F4" w:rsidRPr="000F7900" w:rsidRDefault="00951A86" w:rsidP="000F002F">
      <w:pPr>
        <w:pStyle w:val="list1dfps"/>
        <w:rPr>
          <w:lang w:val="en"/>
        </w:rPr>
      </w:pPr>
      <w:r w:rsidRPr="00951A86">
        <w:rPr>
          <w:lang w:val="en"/>
        </w:rPr>
        <w:t xml:space="preserve">  </w:t>
      </w:r>
      <w:proofErr w:type="gramStart"/>
      <w:r w:rsidR="00FF12F4" w:rsidRPr="000F7900">
        <w:rPr>
          <w:lang w:val="en"/>
        </w:rPr>
        <w:t>e</w:t>
      </w:r>
      <w:proofErr w:type="gramEnd"/>
      <w:r w:rsidR="00FF12F4" w:rsidRPr="000F7900">
        <w:rPr>
          <w:lang w:val="en"/>
        </w:rPr>
        <w:t>.</w:t>
      </w:r>
      <w:r w:rsidR="000F002F">
        <w:rPr>
          <w:lang w:val="en"/>
        </w:rPr>
        <w:tab/>
      </w:r>
      <w:r w:rsidR="00FF12F4" w:rsidRPr="000F7900">
        <w:rPr>
          <w:lang w:val="en"/>
        </w:rPr>
        <w:t xml:space="preserve">a statement regarding whether or not the allegations involve </w:t>
      </w:r>
      <w:r w:rsidR="00FF12F4" w:rsidRPr="001E37FC">
        <w:rPr>
          <w:highlight w:val="yellow"/>
          <w:lang w:val="en"/>
        </w:rPr>
        <w:t>sexually aggressive behavior</w:t>
      </w:r>
      <w:r w:rsidR="00FF12F4">
        <w:rPr>
          <w:lang w:val="en"/>
        </w:rPr>
        <w:t xml:space="preserve"> or </w:t>
      </w:r>
      <w:r w:rsidR="00FF12F4" w:rsidRPr="000F7900">
        <w:rPr>
          <w:lang w:val="en"/>
        </w:rPr>
        <w:t xml:space="preserve">child-on-child </w:t>
      </w:r>
      <w:r w:rsidR="00FF12F4" w:rsidRPr="001E37FC">
        <w:rPr>
          <w:highlight w:val="yellow"/>
          <w:lang w:val="en"/>
        </w:rPr>
        <w:t>physical</w:t>
      </w:r>
      <w:r w:rsidR="00FF12F4">
        <w:rPr>
          <w:lang w:val="en"/>
        </w:rPr>
        <w:t xml:space="preserve"> </w:t>
      </w:r>
      <w:r w:rsidR="00FF12F4" w:rsidRPr="000F7900">
        <w:rPr>
          <w:lang w:val="en"/>
        </w:rPr>
        <w:t>abuse; and</w:t>
      </w:r>
    </w:p>
    <w:p w:rsidR="00FF12F4" w:rsidRPr="000F7900" w:rsidRDefault="00951A86" w:rsidP="000F002F">
      <w:pPr>
        <w:pStyle w:val="list1dfps"/>
        <w:rPr>
          <w:lang w:val="en"/>
        </w:rPr>
      </w:pPr>
      <w:r w:rsidRPr="00951A86">
        <w:rPr>
          <w:lang w:val="en"/>
        </w:rPr>
        <w:t xml:space="preserve">  </w:t>
      </w:r>
      <w:proofErr w:type="gramStart"/>
      <w:r w:rsidR="00FF12F4" w:rsidRPr="000F7900">
        <w:rPr>
          <w:lang w:val="en"/>
        </w:rPr>
        <w:t>f</w:t>
      </w:r>
      <w:proofErr w:type="gramEnd"/>
      <w:r w:rsidR="00FF12F4" w:rsidRPr="000F7900">
        <w:rPr>
          <w:lang w:val="en"/>
        </w:rPr>
        <w:t>.</w:t>
      </w:r>
      <w:r w:rsidR="000F002F">
        <w:rPr>
          <w:lang w:val="en"/>
        </w:rPr>
        <w:tab/>
      </w:r>
      <w:r w:rsidR="00FF12F4" w:rsidRPr="000F7900">
        <w:rPr>
          <w:lang w:val="en"/>
        </w:rPr>
        <w:t>whether the child is listed as an alleged victim or as a household member in the intake report</w:t>
      </w:r>
      <w:r w:rsidR="00B70F20">
        <w:rPr>
          <w:lang w:val="en"/>
        </w:rPr>
        <w:t>.</w:t>
      </w:r>
    </w:p>
    <w:p w:rsidR="00FF12F4" w:rsidRPr="00A42104" w:rsidRDefault="00FF12F4" w:rsidP="006D56EB">
      <w:pPr>
        <w:pStyle w:val="Heading5"/>
        <w:rPr>
          <w:lang w:val="en"/>
        </w:rPr>
      </w:pPr>
      <w:r w:rsidRPr="00A42104">
        <w:rPr>
          <w:lang w:val="en"/>
        </w:rPr>
        <w:t xml:space="preserve">6622.6 </w:t>
      </w:r>
      <w:r w:rsidRPr="001E37FC">
        <w:rPr>
          <w:highlight w:val="yellow"/>
          <w:lang w:val="en"/>
        </w:rPr>
        <w:t>Allegations Involving Child Sexual Aggression or Child-on-Child Physical Abuse</w:t>
      </w:r>
    </w:p>
    <w:p w:rsidR="00FF12F4" w:rsidRPr="00A42104" w:rsidRDefault="00FF12F4" w:rsidP="000D2DA9">
      <w:pPr>
        <w:pStyle w:val="revisionnodfps"/>
        <w:rPr>
          <w:lang w:val="en"/>
        </w:rPr>
      </w:pPr>
      <w:r w:rsidRPr="00A42104">
        <w:rPr>
          <w:lang w:val="en"/>
        </w:rPr>
        <w:t xml:space="preserve">LPPH </w:t>
      </w:r>
      <w:r w:rsidRPr="00F343CA">
        <w:rPr>
          <w:strike/>
          <w:color w:val="FF0000"/>
          <w:lang w:val="en"/>
        </w:rPr>
        <w:t>December 2012</w:t>
      </w:r>
      <w:r w:rsidR="000D2DA9">
        <w:rPr>
          <w:lang w:val="en"/>
        </w:rPr>
        <w:t xml:space="preserve"> </w:t>
      </w:r>
      <w:r w:rsidR="00F343CA" w:rsidRPr="00F343CA">
        <w:rPr>
          <w:lang w:val="en"/>
        </w:rPr>
        <w:t xml:space="preserve">DRAFT 9857-CCL </w:t>
      </w:r>
      <w:r w:rsidR="000D2DA9">
        <w:rPr>
          <w:lang w:val="en"/>
        </w:rPr>
        <w:t xml:space="preserve">(rev, </w:t>
      </w:r>
      <w:proofErr w:type="spellStart"/>
      <w:r w:rsidR="000D2DA9">
        <w:rPr>
          <w:lang w:val="en"/>
        </w:rPr>
        <w:t>ttl</w:t>
      </w:r>
      <w:proofErr w:type="spellEnd"/>
      <w:r w:rsidR="000D2DA9">
        <w:rPr>
          <w:lang w:val="en"/>
        </w:rPr>
        <w:t>)</w:t>
      </w:r>
    </w:p>
    <w:p w:rsidR="00FF12F4" w:rsidRPr="00BC5222" w:rsidRDefault="00FF12F4" w:rsidP="000F002F">
      <w:pPr>
        <w:pStyle w:val="violettagdfps"/>
        <w:rPr>
          <w:lang w:val="en"/>
        </w:rPr>
      </w:pPr>
      <w:r w:rsidRPr="001E37FC">
        <w:rPr>
          <w:highlight w:val="yellow"/>
          <w:lang w:val="en"/>
        </w:rPr>
        <w:t>Policy</w:t>
      </w:r>
    </w:p>
    <w:p w:rsidR="00FF12F4" w:rsidRDefault="00FF12F4" w:rsidP="000F002F">
      <w:pPr>
        <w:pStyle w:val="bodytextdfps"/>
        <w:rPr>
          <w:lang w:val="en"/>
        </w:rPr>
      </w:pPr>
      <w:r w:rsidRPr="00A42104">
        <w:rPr>
          <w:lang w:val="en"/>
        </w:rPr>
        <w:t xml:space="preserve">If a report </w:t>
      </w:r>
      <w:r w:rsidRPr="001E37FC">
        <w:rPr>
          <w:highlight w:val="yellow"/>
          <w:lang w:val="en"/>
        </w:rPr>
        <w:t>involves an allegation of child sexual aggression or child-on-child physical abuse,</w:t>
      </w:r>
      <w:r>
        <w:rPr>
          <w:lang w:val="en"/>
        </w:rPr>
        <w:t xml:space="preserve"> </w:t>
      </w:r>
      <w:r w:rsidRPr="00A42104">
        <w:rPr>
          <w:lang w:val="en"/>
        </w:rPr>
        <w:t>the investigator evaluates the caregiver’s role and may determine that the abuse is the result of:</w:t>
      </w:r>
    </w:p>
    <w:p w:rsidR="00FF12F4" w:rsidRPr="00A42104" w:rsidRDefault="000C05D5" w:rsidP="000F002F">
      <w:pPr>
        <w:pStyle w:val="list1dfps"/>
        <w:rPr>
          <w:lang w:val="en"/>
        </w:rPr>
      </w:pPr>
      <w:r>
        <w:rPr>
          <w:lang w:val="en"/>
        </w:rPr>
        <w:t xml:space="preserve">  •</w:t>
      </w:r>
      <w:r>
        <w:rPr>
          <w:lang w:val="en"/>
        </w:rPr>
        <w:tab/>
      </w:r>
      <w:proofErr w:type="gramStart"/>
      <w:r w:rsidR="00FF12F4" w:rsidRPr="00A42104">
        <w:rPr>
          <w:lang w:val="en"/>
        </w:rPr>
        <w:t>neglectful</w:t>
      </w:r>
      <w:proofErr w:type="gramEnd"/>
      <w:r w:rsidR="00FF12F4" w:rsidRPr="00A42104">
        <w:rPr>
          <w:lang w:val="en"/>
        </w:rPr>
        <w:t xml:space="preserve"> supervision on the part of the caregiver; or </w:t>
      </w:r>
    </w:p>
    <w:p w:rsidR="00FF12F4" w:rsidRPr="00A42104" w:rsidRDefault="000C05D5" w:rsidP="000F002F">
      <w:pPr>
        <w:pStyle w:val="list1dfps"/>
        <w:rPr>
          <w:lang w:val="en"/>
        </w:rPr>
      </w:pPr>
      <w:r>
        <w:rPr>
          <w:lang w:val="en"/>
        </w:rPr>
        <w:t xml:space="preserve">  •</w:t>
      </w:r>
      <w:r>
        <w:rPr>
          <w:lang w:val="en"/>
        </w:rPr>
        <w:tab/>
      </w:r>
      <w:proofErr w:type="gramStart"/>
      <w:r w:rsidR="00FF12F4" w:rsidRPr="00A42104">
        <w:rPr>
          <w:lang w:val="en"/>
        </w:rPr>
        <w:t>failure</w:t>
      </w:r>
      <w:proofErr w:type="gramEnd"/>
      <w:r w:rsidR="00FF12F4" w:rsidRPr="00A42104">
        <w:rPr>
          <w:lang w:val="en"/>
        </w:rPr>
        <w:t xml:space="preserve"> to prevent abuse by another person. </w:t>
      </w:r>
    </w:p>
    <w:p w:rsidR="00FF12F4" w:rsidRPr="00A42104" w:rsidRDefault="00FF12F4" w:rsidP="000F002F">
      <w:pPr>
        <w:pStyle w:val="bodytextdfps"/>
        <w:rPr>
          <w:lang w:val="en"/>
        </w:rPr>
      </w:pPr>
      <w:r w:rsidRPr="00A42104">
        <w:rPr>
          <w:lang w:val="en"/>
        </w:rPr>
        <w:t xml:space="preserve">In these situations, the caregiver is given the role of </w:t>
      </w:r>
      <w:r w:rsidRPr="00A42104">
        <w:rPr>
          <w:i/>
          <w:iCs/>
          <w:lang w:val="en"/>
        </w:rPr>
        <w:t>Designated Perpetrator</w:t>
      </w:r>
      <w:r w:rsidRPr="00A42104">
        <w:rPr>
          <w:lang w:val="en"/>
        </w:rPr>
        <w:t xml:space="preserve"> in the </w:t>
      </w:r>
      <w:r w:rsidRPr="00A42104">
        <w:rPr>
          <w:i/>
          <w:iCs/>
          <w:lang w:val="en"/>
        </w:rPr>
        <w:t>Allegation Detail</w:t>
      </w:r>
      <w:r w:rsidRPr="00A42104">
        <w:rPr>
          <w:lang w:val="en"/>
        </w:rPr>
        <w:t xml:space="preserve"> page in IMPACT. </w:t>
      </w:r>
    </w:p>
    <w:p w:rsidR="00FF12F4" w:rsidRPr="001E37FC" w:rsidRDefault="00FF12F4" w:rsidP="000F002F">
      <w:pPr>
        <w:pStyle w:val="bodytextdfps"/>
        <w:rPr>
          <w:highlight w:val="yellow"/>
          <w:lang w:val="en"/>
        </w:rPr>
      </w:pPr>
      <w:r w:rsidRPr="001E37FC">
        <w:rPr>
          <w:highlight w:val="yellow"/>
          <w:lang w:val="en"/>
        </w:rPr>
        <w:t>Licensing staff determines that child-on-child physical abuse occurred</w:t>
      </w:r>
      <w:r w:rsidR="009F331A" w:rsidRPr="001E37FC">
        <w:rPr>
          <w:highlight w:val="yellow"/>
          <w:lang w:val="en"/>
        </w:rPr>
        <w:t xml:space="preserve"> </w:t>
      </w:r>
      <w:r w:rsidRPr="001E37FC">
        <w:rPr>
          <w:highlight w:val="yellow"/>
          <w:lang w:val="en"/>
        </w:rPr>
        <w:t>if:</w:t>
      </w:r>
    </w:p>
    <w:p w:rsidR="00FF12F4" w:rsidRPr="001E37FC" w:rsidRDefault="00B778E4" w:rsidP="000F002F">
      <w:pPr>
        <w:pStyle w:val="list1dfps"/>
        <w:rPr>
          <w:highlight w:val="yellow"/>
          <w:lang w:val="en"/>
        </w:rPr>
      </w:pPr>
      <w:r w:rsidRPr="001E37FC">
        <w:rPr>
          <w:highlight w:val="yellow"/>
          <w:lang w:val="en"/>
        </w:rPr>
        <w:t xml:space="preserve">  •</w:t>
      </w:r>
      <w:r w:rsidRPr="001E37FC">
        <w:rPr>
          <w:highlight w:val="yellow"/>
          <w:lang w:val="en"/>
        </w:rPr>
        <w:tab/>
      </w:r>
      <w:proofErr w:type="gramStart"/>
      <w:r w:rsidR="00FF12F4" w:rsidRPr="001E37FC">
        <w:rPr>
          <w:highlight w:val="yellow"/>
          <w:lang w:val="en"/>
        </w:rPr>
        <w:t>there</w:t>
      </w:r>
      <w:proofErr w:type="gramEnd"/>
      <w:r w:rsidR="00FF12F4" w:rsidRPr="001E37FC">
        <w:rPr>
          <w:highlight w:val="yellow"/>
          <w:lang w:val="en"/>
        </w:rPr>
        <w:t xml:space="preserve"> is a physical injury that results in substantial harm to the child and requires emergency medical treatment, excluding an accident; </w:t>
      </w:r>
      <w:r w:rsidR="00200CE0" w:rsidRPr="001E37FC">
        <w:rPr>
          <w:highlight w:val="yellow"/>
          <w:lang w:val="en"/>
        </w:rPr>
        <w:t>or</w:t>
      </w:r>
    </w:p>
    <w:p w:rsidR="00FF12F4" w:rsidRDefault="00B778E4" w:rsidP="000F002F">
      <w:pPr>
        <w:pStyle w:val="list1dfps"/>
        <w:rPr>
          <w:lang w:val="en"/>
        </w:rPr>
      </w:pPr>
      <w:r w:rsidRPr="001E37FC">
        <w:rPr>
          <w:highlight w:val="yellow"/>
          <w:lang w:val="en"/>
        </w:rPr>
        <w:lastRenderedPageBreak/>
        <w:t xml:space="preserve">  •</w:t>
      </w:r>
      <w:r w:rsidRPr="001E37FC">
        <w:rPr>
          <w:highlight w:val="yellow"/>
          <w:lang w:val="en"/>
        </w:rPr>
        <w:tab/>
      </w:r>
      <w:proofErr w:type="gramStart"/>
      <w:r w:rsidR="00FF12F4" w:rsidRPr="001E37FC">
        <w:rPr>
          <w:highlight w:val="yellow"/>
          <w:lang w:val="en"/>
        </w:rPr>
        <w:t>a</w:t>
      </w:r>
      <w:proofErr w:type="gramEnd"/>
      <w:r w:rsidR="00FF12F4" w:rsidRPr="001E37FC">
        <w:rPr>
          <w:highlight w:val="yellow"/>
          <w:lang w:val="en"/>
        </w:rPr>
        <w:t xml:space="preserve"> child fails to make a reasonable effort to prevent an action by another child that results in a physical injury with substantial harm</w:t>
      </w:r>
      <w:r w:rsidR="00200CE0" w:rsidRPr="001E37FC">
        <w:rPr>
          <w:highlight w:val="yellow"/>
          <w:lang w:val="en"/>
        </w:rPr>
        <w:t>.</w:t>
      </w:r>
      <w:r w:rsidR="00FF12F4" w:rsidRPr="00A42104">
        <w:rPr>
          <w:lang w:val="en"/>
        </w:rPr>
        <w:t xml:space="preserve"> </w:t>
      </w:r>
    </w:p>
    <w:p w:rsidR="00200CE0" w:rsidRPr="001E37FC" w:rsidRDefault="00922AA7" w:rsidP="000F002F">
      <w:pPr>
        <w:pStyle w:val="list1dfps"/>
        <w:rPr>
          <w:highlight w:val="yellow"/>
          <w:lang w:val="en"/>
        </w:rPr>
      </w:pPr>
      <w:r w:rsidRPr="001E37FC">
        <w:rPr>
          <w:highlight w:val="yellow"/>
          <w:lang w:val="en"/>
        </w:rPr>
        <w:t>Licensing</w:t>
      </w:r>
      <w:r w:rsidR="00200CE0" w:rsidRPr="001E37FC">
        <w:rPr>
          <w:highlight w:val="yellow"/>
          <w:lang w:val="en"/>
        </w:rPr>
        <w:t xml:space="preserve"> staff determines that child sexual aggression occurred if: </w:t>
      </w:r>
    </w:p>
    <w:p w:rsidR="00FF12F4" w:rsidRPr="001E37FC" w:rsidRDefault="00B778E4" w:rsidP="000F002F">
      <w:pPr>
        <w:pStyle w:val="list1dfps"/>
        <w:rPr>
          <w:highlight w:val="yellow"/>
          <w:lang w:val="en"/>
        </w:rPr>
      </w:pPr>
      <w:r w:rsidRPr="001E37FC">
        <w:rPr>
          <w:highlight w:val="yellow"/>
          <w:lang w:val="en"/>
        </w:rPr>
        <w:t xml:space="preserve">  •</w:t>
      </w:r>
      <w:r w:rsidRPr="001E37FC">
        <w:rPr>
          <w:highlight w:val="yellow"/>
          <w:lang w:val="en"/>
        </w:rPr>
        <w:tab/>
      </w:r>
      <w:proofErr w:type="gramStart"/>
      <w:r w:rsidR="00FF12F4" w:rsidRPr="001E37FC">
        <w:rPr>
          <w:highlight w:val="yellow"/>
          <w:lang w:val="en"/>
        </w:rPr>
        <w:t>there</w:t>
      </w:r>
      <w:proofErr w:type="gramEnd"/>
      <w:r w:rsidR="00FF12F4" w:rsidRPr="001E37FC">
        <w:rPr>
          <w:highlight w:val="yellow"/>
          <w:lang w:val="en"/>
        </w:rPr>
        <w:t xml:space="preserve"> is sexual conduct harmful to a child’s mental, emotional, or physical welfare; or </w:t>
      </w:r>
    </w:p>
    <w:p w:rsidR="00FF12F4" w:rsidRPr="00A42104" w:rsidRDefault="00B778E4" w:rsidP="000F002F">
      <w:pPr>
        <w:pStyle w:val="list1dfps"/>
        <w:rPr>
          <w:lang w:val="en"/>
        </w:rPr>
      </w:pPr>
      <w:r w:rsidRPr="001E37FC">
        <w:rPr>
          <w:highlight w:val="yellow"/>
          <w:lang w:val="en"/>
        </w:rPr>
        <w:t xml:space="preserve">  •</w:t>
      </w:r>
      <w:r w:rsidRPr="001E37FC">
        <w:rPr>
          <w:highlight w:val="yellow"/>
          <w:lang w:val="en"/>
        </w:rPr>
        <w:tab/>
      </w:r>
      <w:proofErr w:type="gramStart"/>
      <w:r w:rsidR="00FF12F4" w:rsidRPr="001E37FC">
        <w:rPr>
          <w:highlight w:val="yellow"/>
          <w:lang w:val="en"/>
        </w:rPr>
        <w:t>a</w:t>
      </w:r>
      <w:proofErr w:type="gramEnd"/>
      <w:r w:rsidR="00FF12F4" w:rsidRPr="001E37FC">
        <w:rPr>
          <w:highlight w:val="yellow"/>
          <w:lang w:val="en"/>
        </w:rPr>
        <w:t xml:space="preserve"> child fails to make a reasonable effort to prevent sexual conduct harmful to another child.</w:t>
      </w:r>
      <w:r w:rsidR="00FF12F4" w:rsidRPr="00A42104">
        <w:rPr>
          <w:lang w:val="en"/>
        </w:rPr>
        <w:t xml:space="preserve"> </w:t>
      </w:r>
    </w:p>
    <w:p w:rsidR="00FF12F4" w:rsidRPr="00212337" w:rsidRDefault="00FF12F4" w:rsidP="000F002F">
      <w:pPr>
        <w:pStyle w:val="bodytextcitationdfps"/>
      </w:pPr>
      <w:r w:rsidRPr="00212337">
        <w:t xml:space="preserve">Texas Family Code </w:t>
      </w:r>
      <w:hyperlink r:id="rId13" w:anchor="261.410" w:history="1">
        <w:r w:rsidRPr="0023188A">
          <w:rPr>
            <w:rStyle w:val="Hyperlink"/>
          </w:rPr>
          <w:t>§261.410</w:t>
        </w:r>
      </w:hyperlink>
    </w:p>
    <w:p w:rsidR="00FF12F4" w:rsidRDefault="00FF12F4" w:rsidP="000F002F">
      <w:pPr>
        <w:pStyle w:val="bodytextdfps"/>
        <w:rPr>
          <w:lang w:val="en"/>
        </w:rPr>
      </w:pPr>
      <w:r w:rsidRPr="00A42104">
        <w:rPr>
          <w:lang w:val="en"/>
        </w:rPr>
        <w:t>A child in care is never designated as a perpetrator of abuse or neglect.</w:t>
      </w:r>
    </w:p>
    <w:p w:rsidR="00FF12F4" w:rsidRDefault="00FF12F4" w:rsidP="000F002F">
      <w:pPr>
        <w:pStyle w:val="violettagdfps"/>
        <w:rPr>
          <w:lang w:val="en"/>
        </w:rPr>
      </w:pPr>
      <w:r>
        <w:rPr>
          <w:lang w:val="en"/>
        </w:rPr>
        <w:t>Procedure</w:t>
      </w:r>
    </w:p>
    <w:p w:rsidR="00FF12F4" w:rsidRPr="001E37FC" w:rsidRDefault="00FF12F4" w:rsidP="000F002F">
      <w:pPr>
        <w:pStyle w:val="subheading1dfps"/>
        <w:rPr>
          <w:highlight w:val="yellow"/>
          <w:lang w:val="en"/>
        </w:rPr>
      </w:pPr>
      <w:r w:rsidRPr="001E37FC">
        <w:rPr>
          <w:highlight w:val="yellow"/>
          <w:lang w:val="en"/>
        </w:rPr>
        <w:t xml:space="preserve">Child Sexual Aggression Involving a Child </w:t>
      </w:r>
      <w:r w:rsidR="000C05D5" w:rsidRPr="001E37FC">
        <w:rPr>
          <w:highlight w:val="yellow"/>
          <w:lang w:val="en"/>
        </w:rPr>
        <w:t>i</w:t>
      </w:r>
      <w:r w:rsidRPr="001E37FC">
        <w:rPr>
          <w:highlight w:val="yellow"/>
          <w:lang w:val="en"/>
        </w:rPr>
        <w:t>n DFPS Conservatorship</w:t>
      </w:r>
    </w:p>
    <w:p w:rsidR="00FF12F4" w:rsidRPr="001E37FC" w:rsidRDefault="00FF12F4" w:rsidP="000F002F">
      <w:pPr>
        <w:pStyle w:val="bodytextdfps"/>
        <w:rPr>
          <w:highlight w:val="yellow"/>
          <w:lang w:val="en"/>
        </w:rPr>
      </w:pPr>
      <w:r w:rsidRPr="001E37FC">
        <w:rPr>
          <w:highlight w:val="yellow"/>
          <w:lang w:val="en"/>
        </w:rPr>
        <w:t>If the allegations involve an incident of child sexual aggression for a child currently in DFPS conservatorship, the Licensing and CPS programs must jointly staff the investigation to determine whether the incident can be confirmed. The investigator or supervisor first staff</w:t>
      </w:r>
      <w:r w:rsidR="00CF6A0D" w:rsidRPr="001E37FC">
        <w:rPr>
          <w:highlight w:val="yellow"/>
          <w:lang w:val="en"/>
        </w:rPr>
        <w:t>s</w:t>
      </w:r>
      <w:r w:rsidRPr="001E37FC">
        <w:rPr>
          <w:highlight w:val="yellow"/>
          <w:lang w:val="en"/>
        </w:rPr>
        <w:t xml:space="preserve"> the determination with the Licensing </w:t>
      </w:r>
      <w:r w:rsidR="000443CF" w:rsidRPr="001E37FC">
        <w:rPr>
          <w:highlight w:val="yellow"/>
          <w:lang w:val="en"/>
        </w:rPr>
        <w:t>p</w:t>
      </w:r>
      <w:r w:rsidRPr="001E37FC">
        <w:rPr>
          <w:highlight w:val="yellow"/>
          <w:lang w:val="en"/>
        </w:rPr>
        <w:t xml:space="preserve">rogram </w:t>
      </w:r>
      <w:r w:rsidR="000443CF" w:rsidRPr="001E37FC">
        <w:rPr>
          <w:highlight w:val="yellow"/>
          <w:lang w:val="en"/>
        </w:rPr>
        <w:t>a</w:t>
      </w:r>
      <w:r w:rsidRPr="001E37FC">
        <w:rPr>
          <w:highlight w:val="yellow"/>
          <w:lang w:val="en"/>
        </w:rPr>
        <w:t>dministrator. Then, the following staffings between Licensing and CPS take place in the order listed below until the two programs reach a consensus about whether the incident occurred</w:t>
      </w:r>
      <w:r w:rsidR="000443CF" w:rsidRPr="001E37FC">
        <w:rPr>
          <w:highlight w:val="yellow"/>
          <w:lang w:val="en"/>
        </w:rPr>
        <w:t>:</w:t>
      </w:r>
    </w:p>
    <w:p w:rsidR="00FF12F4" w:rsidRPr="001E37FC" w:rsidRDefault="00951A86" w:rsidP="000F002F">
      <w:pPr>
        <w:pStyle w:val="list1dfps"/>
        <w:rPr>
          <w:highlight w:val="yellow"/>
          <w:lang w:val="en"/>
        </w:rPr>
      </w:pPr>
      <w:r w:rsidRPr="001E37FC">
        <w:rPr>
          <w:highlight w:val="yellow"/>
          <w:lang w:val="en"/>
        </w:rPr>
        <w:t xml:space="preserve">  </w:t>
      </w:r>
      <w:r w:rsidR="00317A96" w:rsidRPr="001E37FC">
        <w:rPr>
          <w:highlight w:val="yellow"/>
          <w:lang w:val="en"/>
        </w:rPr>
        <w:t>1</w:t>
      </w:r>
      <w:r w:rsidR="000F002F" w:rsidRPr="001E37FC">
        <w:rPr>
          <w:highlight w:val="yellow"/>
          <w:lang w:val="en"/>
        </w:rPr>
        <w:t>.</w:t>
      </w:r>
      <w:r w:rsidR="000F002F" w:rsidRPr="001E37FC">
        <w:rPr>
          <w:highlight w:val="yellow"/>
          <w:lang w:val="en"/>
        </w:rPr>
        <w:tab/>
      </w:r>
      <w:r w:rsidR="00FF12F4" w:rsidRPr="001E37FC">
        <w:rPr>
          <w:highlight w:val="yellow"/>
          <w:lang w:val="en"/>
        </w:rPr>
        <w:t xml:space="preserve">Licensing </w:t>
      </w:r>
      <w:r w:rsidR="00317A96" w:rsidRPr="001E37FC">
        <w:rPr>
          <w:highlight w:val="yellow"/>
          <w:lang w:val="en"/>
        </w:rPr>
        <w:t>p</w:t>
      </w:r>
      <w:r w:rsidR="00FF12F4" w:rsidRPr="001E37FC">
        <w:rPr>
          <w:highlight w:val="yellow"/>
          <w:lang w:val="en"/>
        </w:rPr>
        <w:t xml:space="preserve">rogram </w:t>
      </w:r>
      <w:r w:rsidR="00317A96" w:rsidRPr="001E37FC">
        <w:rPr>
          <w:highlight w:val="yellow"/>
          <w:lang w:val="en"/>
        </w:rPr>
        <w:t>a</w:t>
      </w:r>
      <w:r w:rsidR="00FF12F4" w:rsidRPr="001E37FC">
        <w:rPr>
          <w:highlight w:val="yellow"/>
          <w:lang w:val="en"/>
        </w:rPr>
        <w:t xml:space="preserve">dministrator and CPS </w:t>
      </w:r>
      <w:r w:rsidR="00317A96" w:rsidRPr="001E37FC">
        <w:rPr>
          <w:highlight w:val="yellow"/>
          <w:lang w:val="en"/>
        </w:rPr>
        <w:t>p</w:t>
      </w:r>
      <w:r w:rsidR="00FF12F4" w:rsidRPr="001E37FC">
        <w:rPr>
          <w:highlight w:val="yellow"/>
          <w:lang w:val="en"/>
        </w:rPr>
        <w:t xml:space="preserve">rogram </w:t>
      </w:r>
      <w:r w:rsidR="00317A96" w:rsidRPr="001E37FC">
        <w:rPr>
          <w:highlight w:val="yellow"/>
          <w:lang w:val="en"/>
        </w:rPr>
        <w:t>a</w:t>
      </w:r>
      <w:r w:rsidR="00FF12F4" w:rsidRPr="001E37FC">
        <w:rPr>
          <w:highlight w:val="yellow"/>
          <w:lang w:val="en"/>
        </w:rPr>
        <w:t>dministrator</w:t>
      </w:r>
    </w:p>
    <w:p w:rsidR="00FF12F4" w:rsidRPr="001E37FC" w:rsidRDefault="00951A86" w:rsidP="000F002F">
      <w:pPr>
        <w:pStyle w:val="list1dfps"/>
        <w:rPr>
          <w:highlight w:val="yellow"/>
          <w:lang w:val="en"/>
        </w:rPr>
      </w:pPr>
      <w:r w:rsidRPr="001E37FC">
        <w:rPr>
          <w:highlight w:val="yellow"/>
          <w:lang w:val="en"/>
        </w:rPr>
        <w:t xml:space="preserve">  </w:t>
      </w:r>
      <w:r w:rsidR="00317A96" w:rsidRPr="001E37FC">
        <w:rPr>
          <w:highlight w:val="yellow"/>
          <w:lang w:val="en"/>
        </w:rPr>
        <w:t>2</w:t>
      </w:r>
      <w:r w:rsidR="000F002F" w:rsidRPr="001E37FC">
        <w:rPr>
          <w:highlight w:val="yellow"/>
          <w:lang w:val="en"/>
        </w:rPr>
        <w:t>.</w:t>
      </w:r>
      <w:r w:rsidR="000F002F" w:rsidRPr="001E37FC">
        <w:rPr>
          <w:highlight w:val="yellow"/>
          <w:lang w:val="en"/>
        </w:rPr>
        <w:tab/>
      </w:r>
      <w:r w:rsidR="00FF12F4" w:rsidRPr="001E37FC">
        <w:rPr>
          <w:highlight w:val="yellow"/>
          <w:lang w:val="en"/>
        </w:rPr>
        <w:t xml:space="preserve">Licensing </w:t>
      </w:r>
      <w:r w:rsidR="00317A96" w:rsidRPr="001E37FC">
        <w:rPr>
          <w:highlight w:val="yellow"/>
          <w:lang w:val="en"/>
        </w:rPr>
        <w:t>d</w:t>
      </w:r>
      <w:r w:rsidR="00FF12F4" w:rsidRPr="001E37FC">
        <w:rPr>
          <w:highlight w:val="yellow"/>
          <w:lang w:val="en"/>
        </w:rPr>
        <w:t xml:space="preserve">istrict </w:t>
      </w:r>
      <w:r w:rsidR="00317A96" w:rsidRPr="001E37FC">
        <w:rPr>
          <w:highlight w:val="yellow"/>
          <w:lang w:val="en"/>
        </w:rPr>
        <w:t>d</w:t>
      </w:r>
      <w:r w:rsidR="00FF12F4" w:rsidRPr="001E37FC">
        <w:rPr>
          <w:highlight w:val="yellow"/>
          <w:lang w:val="en"/>
        </w:rPr>
        <w:t xml:space="preserve">irector and CPS </w:t>
      </w:r>
      <w:r w:rsidR="00317A96" w:rsidRPr="001E37FC">
        <w:rPr>
          <w:highlight w:val="yellow"/>
          <w:lang w:val="en"/>
        </w:rPr>
        <w:t>r</w:t>
      </w:r>
      <w:r w:rsidR="00FF12F4" w:rsidRPr="001E37FC">
        <w:rPr>
          <w:highlight w:val="yellow"/>
          <w:lang w:val="en"/>
        </w:rPr>
        <w:t xml:space="preserve">egional </w:t>
      </w:r>
      <w:r w:rsidR="00317A96" w:rsidRPr="001E37FC">
        <w:rPr>
          <w:highlight w:val="yellow"/>
          <w:lang w:val="en"/>
        </w:rPr>
        <w:t>d</w:t>
      </w:r>
      <w:r w:rsidR="00FF12F4" w:rsidRPr="001E37FC">
        <w:rPr>
          <w:highlight w:val="yellow"/>
          <w:lang w:val="en"/>
        </w:rPr>
        <w:t>irector</w:t>
      </w:r>
    </w:p>
    <w:p w:rsidR="00FF12F4" w:rsidRPr="001E37FC" w:rsidRDefault="00951A86" w:rsidP="000F002F">
      <w:pPr>
        <w:pStyle w:val="list1dfps"/>
        <w:rPr>
          <w:highlight w:val="yellow"/>
          <w:lang w:val="en"/>
        </w:rPr>
      </w:pPr>
      <w:r w:rsidRPr="001E37FC">
        <w:rPr>
          <w:highlight w:val="yellow"/>
          <w:lang w:val="en"/>
        </w:rPr>
        <w:t xml:space="preserve">  </w:t>
      </w:r>
      <w:r w:rsidR="00317A96" w:rsidRPr="001E37FC">
        <w:rPr>
          <w:highlight w:val="yellow"/>
          <w:lang w:val="en"/>
        </w:rPr>
        <w:t>3</w:t>
      </w:r>
      <w:r w:rsidR="000F002F" w:rsidRPr="001E37FC">
        <w:rPr>
          <w:highlight w:val="yellow"/>
          <w:lang w:val="en"/>
        </w:rPr>
        <w:t>.</w:t>
      </w:r>
      <w:r w:rsidR="000F002F" w:rsidRPr="001E37FC">
        <w:rPr>
          <w:highlight w:val="yellow"/>
          <w:lang w:val="en"/>
        </w:rPr>
        <w:tab/>
      </w:r>
      <w:r w:rsidR="00FF12F4" w:rsidRPr="001E37FC">
        <w:rPr>
          <w:highlight w:val="yellow"/>
          <w:lang w:val="en"/>
        </w:rPr>
        <w:t xml:space="preserve">Licensing </w:t>
      </w:r>
      <w:r w:rsidR="00317A96" w:rsidRPr="001E37FC">
        <w:rPr>
          <w:highlight w:val="yellow"/>
          <w:lang w:val="en"/>
        </w:rPr>
        <w:t>a</w:t>
      </w:r>
      <w:r w:rsidR="00FF12F4" w:rsidRPr="001E37FC">
        <w:rPr>
          <w:highlight w:val="yellow"/>
          <w:lang w:val="en"/>
        </w:rPr>
        <w:t xml:space="preserve">ssociate </w:t>
      </w:r>
      <w:r w:rsidR="00317A96" w:rsidRPr="001E37FC">
        <w:rPr>
          <w:highlight w:val="yellow"/>
          <w:lang w:val="en"/>
        </w:rPr>
        <w:t>c</w:t>
      </w:r>
      <w:r w:rsidR="00FF12F4" w:rsidRPr="001E37FC">
        <w:rPr>
          <w:highlight w:val="yellow"/>
          <w:lang w:val="en"/>
        </w:rPr>
        <w:t xml:space="preserve">ommissioner and CPS </w:t>
      </w:r>
      <w:r w:rsidR="00317A96" w:rsidRPr="001E37FC">
        <w:rPr>
          <w:highlight w:val="yellow"/>
          <w:lang w:val="en"/>
        </w:rPr>
        <w:t>a</w:t>
      </w:r>
      <w:r w:rsidR="00FF12F4" w:rsidRPr="001E37FC">
        <w:rPr>
          <w:highlight w:val="yellow"/>
          <w:lang w:val="en"/>
        </w:rPr>
        <w:t xml:space="preserve">ssociate </w:t>
      </w:r>
      <w:r w:rsidR="00317A96" w:rsidRPr="001E37FC">
        <w:rPr>
          <w:highlight w:val="yellow"/>
          <w:lang w:val="en"/>
        </w:rPr>
        <w:t>c</w:t>
      </w:r>
      <w:r w:rsidR="00FF12F4" w:rsidRPr="001E37FC">
        <w:rPr>
          <w:highlight w:val="yellow"/>
          <w:lang w:val="en"/>
        </w:rPr>
        <w:t>ommissioner</w:t>
      </w:r>
    </w:p>
    <w:p w:rsidR="00FF12F4" w:rsidRPr="001E37FC" w:rsidRDefault="00FF12F4" w:rsidP="000F002F">
      <w:pPr>
        <w:pStyle w:val="bodytextdfps"/>
        <w:rPr>
          <w:highlight w:val="yellow"/>
          <w:lang w:val="en"/>
        </w:rPr>
      </w:pPr>
      <w:r w:rsidRPr="001E37FC">
        <w:rPr>
          <w:highlight w:val="yellow"/>
          <w:lang w:val="en"/>
        </w:rPr>
        <w:t xml:space="preserve">If Licensing and CPS reach a consensus that an incident involving child sexual aggression occurred, the Licensing </w:t>
      </w:r>
      <w:r w:rsidR="009B147F" w:rsidRPr="001E37FC">
        <w:rPr>
          <w:highlight w:val="yellow"/>
          <w:lang w:val="en"/>
        </w:rPr>
        <w:t>p</w:t>
      </w:r>
      <w:r w:rsidRPr="001E37FC">
        <w:rPr>
          <w:highlight w:val="yellow"/>
          <w:lang w:val="en"/>
        </w:rPr>
        <w:t xml:space="preserve">rogram </w:t>
      </w:r>
      <w:r w:rsidR="009B147F" w:rsidRPr="001E37FC">
        <w:rPr>
          <w:highlight w:val="yellow"/>
          <w:lang w:val="en"/>
        </w:rPr>
        <w:t>a</w:t>
      </w:r>
      <w:r w:rsidRPr="001E37FC">
        <w:rPr>
          <w:highlight w:val="yellow"/>
          <w:lang w:val="en"/>
        </w:rPr>
        <w:t xml:space="preserve">dministrator documents the confirmation in CLASS by following the steps outlined in </w:t>
      </w:r>
      <w:hyperlink r:id="rId14" w:anchor="LPPH_6724_1" w:history="1">
        <w:r w:rsidRPr="001E37FC">
          <w:rPr>
            <w:rStyle w:val="Hyperlink"/>
            <w:highlight w:val="yellow"/>
            <w:lang w:val="en"/>
          </w:rPr>
          <w:t>6724.1</w:t>
        </w:r>
      </w:hyperlink>
      <w:r w:rsidRPr="001E37FC">
        <w:rPr>
          <w:highlight w:val="yellow"/>
          <w:lang w:val="en"/>
        </w:rPr>
        <w:t xml:space="preserve"> Findings Involving Child Sexual Aggression.</w:t>
      </w:r>
    </w:p>
    <w:p w:rsidR="00FF12F4" w:rsidRDefault="00FF12F4" w:rsidP="000F002F">
      <w:pPr>
        <w:pStyle w:val="bodytextdfps"/>
        <w:rPr>
          <w:lang w:val="en"/>
        </w:rPr>
      </w:pPr>
      <w:r w:rsidRPr="001E37FC">
        <w:rPr>
          <w:highlight w:val="yellow"/>
          <w:lang w:val="en"/>
        </w:rPr>
        <w:t xml:space="preserve">If Licensing and CPS reach a consensus that an incident involving child sexual aggression did not occur, the investigator documents the determination as outlined in </w:t>
      </w:r>
      <w:hyperlink r:id="rId15" w:anchor="LPPH_6724" w:history="1">
        <w:r w:rsidRPr="001E37FC">
          <w:rPr>
            <w:rStyle w:val="Hyperlink"/>
            <w:highlight w:val="yellow"/>
            <w:lang w:val="en"/>
          </w:rPr>
          <w:t>6724</w:t>
        </w:r>
      </w:hyperlink>
      <w:r w:rsidRPr="001E37FC">
        <w:rPr>
          <w:highlight w:val="yellow"/>
          <w:lang w:val="en"/>
        </w:rPr>
        <w:t xml:space="preserve"> Investigation Findings and </w:t>
      </w:r>
      <w:hyperlink r:id="rId16" w:anchor="LPPH_6724_3" w:history="1">
        <w:r w:rsidRPr="001E37FC">
          <w:rPr>
            <w:rStyle w:val="Hyperlink"/>
            <w:highlight w:val="yellow"/>
            <w:lang w:val="en"/>
          </w:rPr>
          <w:t>6724.3</w:t>
        </w:r>
      </w:hyperlink>
      <w:r w:rsidRPr="001E37FC">
        <w:rPr>
          <w:highlight w:val="yellow"/>
          <w:lang w:val="en"/>
        </w:rPr>
        <w:t xml:space="preserve"> Explanation of Disposition Based on Preponderance.</w:t>
      </w:r>
      <w:r>
        <w:rPr>
          <w:lang w:val="en"/>
        </w:rPr>
        <w:t xml:space="preserve"> </w:t>
      </w:r>
    </w:p>
    <w:p w:rsidR="00FF12F4" w:rsidRPr="001E37FC" w:rsidRDefault="00FF12F4" w:rsidP="000F002F">
      <w:pPr>
        <w:pStyle w:val="subheading1dfps"/>
        <w:rPr>
          <w:highlight w:val="yellow"/>
          <w:lang w:val="en"/>
        </w:rPr>
      </w:pPr>
      <w:r w:rsidRPr="001E37FC">
        <w:rPr>
          <w:highlight w:val="yellow"/>
          <w:lang w:val="en"/>
        </w:rPr>
        <w:t>Child Sexual Aggression Involving a Child Not in DFPS Conservatorship</w:t>
      </w:r>
    </w:p>
    <w:p w:rsidR="00FF12F4" w:rsidRPr="001E37FC" w:rsidRDefault="00FF12F4" w:rsidP="000F002F">
      <w:pPr>
        <w:pStyle w:val="bodytextdfps"/>
        <w:rPr>
          <w:highlight w:val="yellow"/>
          <w:lang w:val="en"/>
        </w:rPr>
      </w:pPr>
      <w:r w:rsidRPr="001E37FC">
        <w:rPr>
          <w:highlight w:val="yellow"/>
          <w:lang w:val="en"/>
        </w:rPr>
        <w:t>If the allegations involve an incident of child sexual aggression for a child not currently in DFPS conservatorship, the investigator or supervisor staff</w:t>
      </w:r>
      <w:r w:rsidR="00F15FC7" w:rsidRPr="001E37FC">
        <w:rPr>
          <w:highlight w:val="yellow"/>
          <w:lang w:val="en"/>
        </w:rPr>
        <w:t>s</w:t>
      </w:r>
      <w:r w:rsidRPr="001E37FC">
        <w:rPr>
          <w:highlight w:val="yellow"/>
          <w:lang w:val="en"/>
        </w:rPr>
        <w:t xml:space="preserve"> the determination with the Licensing </w:t>
      </w:r>
      <w:r w:rsidR="009B147F" w:rsidRPr="001E37FC">
        <w:rPr>
          <w:highlight w:val="yellow"/>
          <w:lang w:val="en"/>
        </w:rPr>
        <w:t>p</w:t>
      </w:r>
      <w:r w:rsidRPr="001E37FC">
        <w:rPr>
          <w:highlight w:val="yellow"/>
          <w:lang w:val="en"/>
        </w:rPr>
        <w:t xml:space="preserve">rogram </w:t>
      </w:r>
      <w:r w:rsidR="009B147F" w:rsidRPr="001E37FC">
        <w:rPr>
          <w:highlight w:val="yellow"/>
          <w:lang w:val="en"/>
        </w:rPr>
        <w:t>a</w:t>
      </w:r>
      <w:r w:rsidRPr="001E37FC">
        <w:rPr>
          <w:highlight w:val="yellow"/>
          <w:lang w:val="en"/>
        </w:rPr>
        <w:t xml:space="preserve">dministrator. If the </w:t>
      </w:r>
      <w:r w:rsidR="009B147F" w:rsidRPr="001E37FC">
        <w:rPr>
          <w:highlight w:val="yellow"/>
          <w:lang w:val="en"/>
        </w:rPr>
        <w:t>p</w:t>
      </w:r>
      <w:r w:rsidRPr="001E37FC">
        <w:rPr>
          <w:highlight w:val="yellow"/>
          <w:lang w:val="en"/>
        </w:rPr>
        <w:t xml:space="preserve">rogram </w:t>
      </w:r>
      <w:r w:rsidR="009B147F" w:rsidRPr="001E37FC">
        <w:rPr>
          <w:highlight w:val="yellow"/>
          <w:lang w:val="en"/>
        </w:rPr>
        <w:t>a</w:t>
      </w:r>
      <w:r w:rsidRPr="001E37FC">
        <w:rPr>
          <w:highlight w:val="yellow"/>
          <w:lang w:val="en"/>
        </w:rPr>
        <w:t xml:space="preserve">dministrator agrees that the incident can be confirmed, </w:t>
      </w:r>
      <w:r w:rsidR="009B147F" w:rsidRPr="001E37FC">
        <w:rPr>
          <w:highlight w:val="yellow"/>
          <w:lang w:val="en"/>
        </w:rPr>
        <w:t>he or she</w:t>
      </w:r>
      <w:r w:rsidRPr="001E37FC">
        <w:rPr>
          <w:highlight w:val="yellow"/>
          <w:lang w:val="en"/>
        </w:rPr>
        <w:t xml:space="preserve"> documents the confirmation in CLASS by following the steps outlined in </w:t>
      </w:r>
      <w:hyperlink r:id="rId17" w:anchor="LPPH_6724_1" w:history="1">
        <w:r w:rsidRPr="001E37FC">
          <w:rPr>
            <w:rStyle w:val="Hyperlink"/>
            <w:highlight w:val="yellow"/>
            <w:lang w:val="en"/>
          </w:rPr>
          <w:t>6724.1</w:t>
        </w:r>
      </w:hyperlink>
      <w:r w:rsidRPr="001E37FC">
        <w:rPr>
          <w:highlight w:val="yellow"/>
          <w:lang w:val="en"/>
        </w:rPr>
        <w:t xml:space="preserve"> Findings Involving Child Sexual Aggression.</w:t>
      </w:r>
    </w:p>
    <w:p w:rsidR="00FF12F4" w:rsidRPr="001E37FC" w:rsidRDefault="00FF12F4" w:rsidP="000F002F">
      <w:pPr>
        <w:pStyle w:val="bodytextdfps"/>
        <w:rPr>
          <w:highlight w:val="yellow"/>
          <w:lang w:val="en"/>
        </w:rPr>
      </w:pPr>
      <w:r w:rsidRPr="001E37FC">
        <w:rPr>
          <w:highlight w:val="yellow"/>
          <w:lang w:val="en"/>
        </w:rPr>
        <w:t>See:</w:t>
      </w:r>
    </w:p>
    <w:p w:rsidR="00FF12F4" w:rsidRPr="001E37FC" w:rsidRDefault="002D2F2D" w:rsidP="000F002F">
      <w:pPr>
        <w:pStyle w:val="list2dfps"/>
        <w:rPr>
          <w:highlight w:val="yellow"/>
          <w:lang w:val="en"/>
        </w:rPr>
      </w:pPr>
      <w:hyperlink r:id="rId18" w:history="1">
        <w:r w:rsidR="00FF12F4" w:rsidRPr="001E37FC">
          <w:rPr>
            <w:rStyle w:val="Hyperlink"/>
            <w:highlight w:val="yellow"/>
            <w:lang w:val="en"/>
          </w:rPr>
          <w:t>Definitions of Terms</w:t>
        </w:r>
      </w:hyperlink>
      <w:r w:rsidR="00961EF0" w:rsidRPr="001E37FC">
        <w:rPr>
          <w:highlight w:val="yellow"/>
          <w:lang w:val="en"/>
        </w:rPr>
        <w:t>,</w:t>
      </w:r>
      <w:r w:rsidR="00FF12F4" w:rsidRPr="001E37FC">
        <w:rPr>
          <w:highlight w:val="yellow"/>
          <w:lang w:val="en"/>
        </w:rPr>
        <w:t xml:space="preserve"> </w:t>
      </w:r>
      <w:r w:rsidR="00F15FC7" w:rsidRPr="001E37FC">
        <w:rPr>
          <w:i/>
          <w:highlight w:val="yellow"/>
          <w:lang w:val="en"/>
        </w:rPr>
        <w:t>c</w:t>
      </w:r>
      <w:r w:rsidR="00FF12F4" w:rsidRPr="001E37FC">
        <w:rPr>
          <w:i/>
          <w:highlight w:val="yellow"/>
          <w:lang w:val="en"/>
        </w:rPr>
        <w:t xml:space="preserve">hild </w:t>
      </w:r>
      <w:r w:rsidR="00F15FC7" w:rsidRPr="001E37FC">
        <w:rPr>
          <w:i/>
          <w:highlight w:val="yellow"/>
          <w:lang w:val="en"/>
        </w:rPr>
        <w:t>s</w:t>
      </w:r>
      <w:r w:rsidR="00FF12F4" w:rsidRPr="001E37FC">
        <w:rPr>
          <w:i/>
          <w:highlight w:val="yellow"/>
          <w:lang w:val="en"/>
        </w:rPr>
        <w:t xml:space="preserve">exual </w:t>
      </w:r>
      <w:r w:rsidR="00F15FC7" w:rsidRPr="001E37FC">
        <w:rPr>
          <w:i/>
          <w:highlight w:val="yellow"/>
          <w:lang w:val="en"/>
        </w:rPr>
        <w:t>a</w:t>
      </w:r>
      <w:r w:rsidR="00FF12F4" w:rsidRPr="001E37FC">
        <w:rPr>
          <w:i/>
          <w:highlight w:val="yellow"/>
          <w:lang w:val="en"/>
        </w:rPr>
        <w:t>ggression</w:t>
      </w:r>
    </w:p>
    <w:p w:rsidR="00FF12F4" w:rsidRPr="001E37FC" w:rsidRDefault="002D2F2D" w:rsidP="000F002F">
      <w:pPr>
        <w:pStyle w:val="list2dfps"/>
        <w:rPr>
          <w:highlight w:val="yellow"/>
          <w:lang w:val="en"/>
        </w:rPr>
      </w:pPr>
      <w:hyperlink r:id="rId19" w:anchor="LPPH_6724" w:history="1">
        <w:r w:rsidR="00FF12F4" w:rsidRPr="001E37FC">
          <w:rPr>
            <w:rStyle w:val="Hyperlink"/>
            <w:highlight w:val="yellow"/>
          </w:rPr>
          <w:t>6724</w:t>
        </w:r>
      </w:hyperlink>
      <w:r w:rsidR="00FF12F4" w:rsidRPr="001E37FC">
        <w:rPr>
          <w:highlight w:val="yellow"/>
          <w:lang w:val="en"/>
        </w:rPr>
        <w:t xml:space="preserve"> Investigation Findings</w:t>
      </w:r>
    </w:p>
    <w:p w:rsidR="00FF12F4" w:rsidRPr="00A42104" w:rsidRDefault="002D2F2D" w:rsidP="000F002F">
      <w:pPr>
        <w:pStyle w:val="list2dfps"/>
        <w:rPr>
          <w:lang w:val="en"/>
        </w:rPr>
      </w:pPr>
      <w:hyperlink r:id="rId20" w:anchor="LPPH_6232_1" w:history="1">
        <w:r w:rsidR="00FF12F4" w:rsidRPr="001E37FC">
          <w:rPr>
            <w:rStyle w:val="Hyperlink"/>
            <w:highlight w:val="yellow"/>
          </w:rPr>
          <w:t>6232</w:t>
        </w:r>
        <w:r w:rsidR="00FF12F4" w:rsidRPr="001E37FC">
          <w:rPr>
            <w:rStyle w:val="Hyperlink"/>
            <w:highlight w:val="yellow"/>
            <w:lang w:val="en"/>
          </w:rPr>
          <w:t>.1</w:t>
        </w:r>
      </w:hyperlink>
      <w:r w:rsidR="00FF12F4" w:rsidRPr="001E37FC">
        <w:rPr>
          <w:highlight w:val="yellow"/>
          <w:lang w:val="en"/>
        </w:rPr>
        <w:t xml:space="preserve"> Selecting Allegations of Violations in CLASS</w:t>
      </w:r>
    </w:p>
    <w:p w:rsidR="00FF12F4" w:rsidRPr="00A42104" w:rsidRDefault="00FF12F4" w:rsidP="006D56EB">
      <w:pPr>
        <w:pStyle w:val="Heading4"/>
        <w:rPr>
          <w:lang w:val="en"/>
        </w:rPr>
      </w:pPr>
      <w:r w:rsidRPr="00A42104">
        <w:rPr>
          <w:lang w:val="en"/>
        </w:rPr>
        <w:lastRenderedPageBreak/>
        <w:t>6635 Special Notifications for Investigations Involving Children in DFPS Conservatorship</w:t>
      </w:r>
    </w:p>
    <w:p w:rsidR="00FF12F4" w:rsidRPr="00A42104" w:rsidRDefault="00FF12F4" w:rsidP="000D2DA9">
      <w:pPr>
        <w:pStyle w:val="revisionnodfps"/>
        <w:rPr>
          <w:lang w:val="en"/>
        </w:rPr>
      </w:pPr>
      <w:r w:rsidRPr="00A42104">
        <w:rPr>
          <w:lang w:val="en"/>
        </w:rPr>
        <w:t xml:space="preserve">LPPH </w:t>
      </w:r>
      <w:r w:rsidRPr="00F343CA">
        <w:rPr>
          <w:strike/>
          <w:color w:val="FF0000"/>
          <w:lang w:val="en"/>
        </w:rPr>
        <w:t>December 2012</w:t>
      </w:r>
      <w:r w:rsidR="00F343CA">
        <w:rPr>
          <w:lang w:val="en"/>
        </w:rPr>
        <w:t xml:space="preserve"> </w:t>
      </w:r>
      <w:r w:rsidR="00F343CA" w:rsidRPr="00F343CA">
        <w:rPr>
          <w:lang w:val="en"/>
        </w:rPr>
        <w:t>DRAFT 9857-CCL</w:t>
      </w:r>
      <w:r w:rsidR="000D2DA9">
        <w:rPr>
          <w:lang w:val="en"/>
        </w:rPr>
        <w:t xml:space="preserve"> (rev)</w:t>
      </w:r>
    </w:p>
    <w:p w:rsidR="00FF12F4" w:rsidRPr="00A42104" w:rsidRDefault="00FF12F4" w:rsidP="00C47A24">
      <w:pPr>
        <w:pStyle w:val="violettagdfps"/>
        <w:rPr>
          <w:lang w:val="en"/>
        </w:rPr>
      </w:pPr>
      <w:r w:rsidRPr="00A42104">
        <w:rPr>
          <w:lang w:val="en"/>
        </w:rPr>
        <w:t>Policy</w:t>
      </w:r>
    </w:p>
    <w:p w:rsidR="00FF12F4" w:rsidRPr="00A42104" w:rsidRDefault="00FF12F4" w:rsidP="00C47A24">
      <w:pPr>
        <w:pStyle w:val="bodytextdfps"/>
        <w:rPr>
          <w:lang w:val="en"/>
        </w:rPr>
      </w:pPr>
      <w:r w:rsidRPr="00A42104">
        <w:rPr>
          <w:lang w:val="en"/>
        </w:rPr>
        <w:t xml:space="preserve">If the alleged victim is a child in the conservatorship of DFPS, the alleged victim’s Child Protective Services (CPS) caseworker must be notified about the results of the investigation. </w:t>
      </w:r>
    </w:p>
    <w:p w:rsidR="00FF12F4" w:rsidRPr="00A42104" w:rsidRDefault="00FF12F4" w:rsidP="00C47A24">
      <w:pPr>
        <w:pStyle w:val="violettagdfps"/>
        <w:rPr>
          <w:lang w:val="en"/>
        </w:rPr>
      </w:pPr>
      <w:r w:rsidRPr="00A42104">
        <w:rPr>
          <w:lang w:val="en"/>
        </w:rPr>
        <w:t>Procedure</w:t>
      </w:r>
    </w:p>
    <w:p w:rsidR="00FF12F4" w:rsidRDefault="00FF12F4" w:rsidP="00C47A24">
      <w:pPr>
        <w:pStyle w:val="bodytextdfps"/>
        <w:rPr>
          <w:lang w:val="en"/>
        </w:rPr>
      </w:pPr>
      <w:r w:rsidRPr="00A42104">
        <w:rPr>
          <w:lang w:val="en"/>
        </w:rPr>
        <w:t xml:space="preserve">The child’s CPS caseworker can be notified by phone or email. Licensing staff document the date of notification on the </w:t>
      </w:r>
      <w:r w:rsidRPr="00A42104">
        <w:rPr>
          <w:i/>
          <w:iCs/>
          <w:lang w:val="en"/>
        </w:rPr>
        <w:t>Investigation</w:t>
      </w:r>
      <w:r w:rsidRPr="00A42104">
        <w:rPr>
          <w:lang w:val="en"/>
        </w:rPr>
        <w:t xml:space="preserve"> page in the CLASS system. If the investigation involves allegations of child-on-child </w:t>
      </w:r>
      <w:r w:rsidR="001949BB">
        <w:rPr>
          <w:lang w:val="en"/>
        </w:rPr>
        <w:t xml:space="preserve">physical </w:t>
      </w:r>
      <w:r w:rsidRPr="00A42104">
        <w:rPr>
          <w:lang w:val="en"/>
        </w:rPr>
        <w:t>abuse</w:t>
      </w:r>
      <w:r w:rsidR="001949BB">
        <w:rPr>
          <w:lang w:val="en"/>
        </w:rPr>
        <w:t xml:space="preserve"> or </w:t>
      </w:r>
      <w:r w:rsidR="001949BB" w:rsidRPr="001949BB">
        <w:rPr>
          <w:lang w:val="en"/>
        </w:rPr>
        <w:t>child sexual aggression</w:t>
      </w:r>
      <w:r w:rsidRPr="00A42104">
        <w:rPr>
          <w:lang w:val="en"/>
        </w:rPr>
        <w:t xml:space="preserve">, the investigator provides a copy of the investigation report to the CPS caseworker via email regardless of the investigation findings. </w:t>
      </w:r>
    </w:p>
    <w:p w:rsidR="00FF12F4" w:rsidRPr="00A42104" w:rsidRDefault="00FF12F4" w:rsidP="00C47A24">
      <w:pPr>
        <w:pStyle w:val="bodytextdfps"/>
        <w:rPr>
          <w:lang w:val="en"/>
        </w:rPr>
      </w:pPr>
      <w:r w:rsidRPr="001E37FC">
        <w:rPr>
          <w:highlight w:val="yellow"/>
          <w:lang w:val="en"/>
        </w:rPr>
        <w:t xml:space="preserve">For investigations involving allegations of child sexual aggression or child-on-child physical abuse, see </w:t>
      </w:r>
      <w:hyperlink r:id="rId21" w:anchor="LPPH_6622_6" w:history="1">
        <w:r w:rsidRPr="001E37FC">
          <w:rPr>
            <w:rStyle w:val="Hyperlink"/>
            <w:highlight w:val="yellow"/>
            <w:lang w:val="en"/>
          </w:rPr>
          <w:t>6622.6</w:t>
        </w:r>
      </w:hyperlink>
      <w:r w:rsidRPr="001E37FC">
        <w:rPr>
          <w:highlight w:val="yellow"/>
          <w:lang w:val="en"/>
        </w:rPr>
        <w:t xml:space="preserve"> Allegations Involving Child Sexual Aggression or Child-on-Child Physical Abuse.</w:t>
      </w:r>
    </w:p>
    <w:p w:rsidR="00FF12F4" w:rsidRPr="001E37FC" w:rsidRDefault="00FF12F4" w:rsidP="006D56EB">
      <w:pPr>
        <w:pStyle w:val="Heading4"/>
        <w:rPr>
          <w:lang w:val="en"/>
        </w:rPr>
      </w:pPr>
      <w:r w:rsidRPr="001E37FC">
        <w:rPr>
          <w:lang w:val="en"/>
        </w:rPr>
        <w:t>6724 Investigation Findings</w:t>
      </w:r>
    </w:p>
    <w:p w:rsidR="00FF12F4" w:rsidRPr="001E37FC" w:rsidRDefault="00FF12F4" w:rsidP="000D2DA9">
      <w:pPr>
        <w:pStyle w:val="revisionnodfps"/>
        <w:rPr>
          <w:lang w:val="en"/>
        </w:rPr>
      </w:pPr>
      <w:r w:rsidRPr="001E37FC">
        <w:rPr>
          <w:lang w:val="en"/>
        </w:rPr>
        <w:t xml:space="preserve">LPPH </w:t>
      </w:r>
      <w:r w:rsidRPr="001E37FC">
        <w:rPr>
          <w:strike/>
          <w:color w:val="FF0000"/>
          <w:lang w:val="en"/>
        </w:rPr>
        <w:t>March 2015</w:t>
      </w:r>
      <w:r w:rsidR="000D2DA9" w:rsidRPr="001E37FC">
        <w:rPr>
          <w:color w:val="FF0000"/>
          <w:lang w:val="en"/>
        </w:rPr>
        <w:t xml:space="preserve"> </w:t>
      </w:r>
      <w:r w:rsidR="00F343CA" w:rsidRPr="001E37FC">
        <w:rPr>
          <w:lang w:val="en"/>
        </w:rPr>
        <w:t xml:space="preserve">DRAFT 9857-CCL </w:t>
      </w:r>
      <w:r w:rsidR="000D2DA9" w:rsidRPr="001E37FC">
        <w:rPr>
          <w:lang w:val="en"/>
        </w:rPr>
        <w:t>(rev)</w:t>
      </w:r>
    </w:p>
    <w:p w:rsidR="00FF12F4" w:rsidRPr="001E37FC" w:rsidRDefault="00FF12F4" w:rsidP="00C47A24">
      <w:pPr>
        <w:pStyle w:val="violettagdfps"/>
        <w:rPr>
          <w:lang w:val="en"/>
        </w:rPr>
      </w:pPr>
      <w:r w:rsidRPr="001E37FC">
        <w:rPr>
          <w:lang w:val="en"/>
        </w:rPr>
        <w:t>Procedure</w:t>
      </w:r>
    </w:p>
    <w:p w:rsidR="00FF12F4" w:rsidRDefault="00FF12F4" w:rsidP="00C47A24">
      <w:pPr>
        <w:pStyle w:val="bodytextdfps"/>
        <w:rPr>
          <w:lang w:val="en"/>
        </w:rPr>
      </w:pPr>
      <w:r w:rsidRPr="001E37FC">
        <w:rPr>
          <w:highlight w:val="yellow"/>
          <w:lang w:val="en"/>
        </w:rPr>
        <w:t>The investigator completes the</w:t>
      </w:r>
      <w:r w:rsidR="009F331A" w:rsidRPr="001E37FC">
        <w:rPr>
          <w:highlight w:val="yellow"/>
          <w:lang w:val="en"/>
        </w:rPr>
        <w:t xml:space="preserve"> </w:t>
      </w:r>
      <w:r w:rsidRPr="001E37FC">
        <w:rPr>
          <w:i/>
          <w:highlight w:val="yellow"/>
          <w:lang w:val="en"/>
        </w:rPr>
        <w:t xml:space="preserve">Investigations Findings </w:t>
      </w:r>
      <w:r w:rsidRPr="001E37FC">
        <w:rPr>
          <w:highlight w:val="yellow"/>
          <w:lang w:val="en"/>
        </w:rPr>
        <w:t xml:space="preserve">section on the </w:t>
      </w:r>
      <w:r w:rsidRPr="001E37FC">
        <w:rPr>
          <w:i/>
          <w:highlight w:val="yellow"/>
          <w:lang w:val="en"/>
        </w:rPr>
        <w:t xml:space="preserve">Investigation Conclusion </w:t>
      </w:r>
      <w:r w:rsidRPr="001E37FC">
        <w:rPr>
          <w:highlight w:val="yellow"/>
          <w:lang w:val="en"/>
        </w:rPr>
        <w:t>page in CLASS for all investigations.</w:t>
      </w:r>
      <w:r w:rsidRPr="00A42104">
        <w:rPr>
          <w:lang w:val="en"/>
        </w:rPr>
        <w:t xml:space="preserve"> </w:t>
      </w:r>
    </w:p>
    <w:p w:rsidR="00187577" w:rsidRPr="00187577" w:rsidRDefault="00187577" w:rsidP="00187577">
      <w:pPr>
        <w:pStyle w:val="bodytextdfps"/>
        <w:ind w:left="0"/>
        <w:rPr>
          <w:i/>
          <w:color w:val="FF0000"/>
          <w:lang w:val="en"/>
        </w:rPr>
      </w:pPr>
      <w:r>
        <w:rPr>
          <w:i/>
          <w:color w:val="FF0000"/>
          <w:lang w:val="en"/>
        </w:rPr>
        <w:t>The following sections 6724.1, 6724.2,6724.3, and 6724.4 have been separated from 6724 and renumbered.</w:t>
      </w:r>
    </w:p>
    <w:p w:rsidR="00FF12F4" w:rsidRPr="00C9004F" w:rsidRDefault="00FF12F4" w:rsidP="006D56EB">
      <w:pPr>
        <w:pStyle w:val="Heading5"/>
        <w:rPr>
          <w:highlight w:val="yellow"/>
          <w:lang w:val="en"/>
        </w:rPr>
      </w:pPr>
      <w:r w:rsidRPr="00C9004F">
        <w:rPr>
          <w:highlight w:val="yellow"/>
          <w:lang w:val="en"/>
        </w:rPr>
        <w:t>6724.1 Findings Involving Child Sexual Aggression</w:t>
      </w:r>
    </w:p>
    <w:p w:rsidR="000D2DA9" w:rsidRPr="00C9004F" w:rsidRDefault="000D2DA9" w:rsidP="000D2DA9">
      <w:pPr>
        <w:pStyle w:val="revisionnodfps"/>
        <w:rPr>
          <w:lang w:val="en"/>
        </w:rPr>
      </w:pPr>
      <w:r w:rsidRPr="00C9004F">
        <w:rPr>
          <w:lang w:val="en"/>
        </w:rPr>
        <w:t>LPPH DRAFT 9857 (new)</w:t>
      </w:r>
    </w:p>
    <w:p w:rsidR="00FF12F4" w:rsidRPr="00C9004F" w:rsidRDefault="00FF12F4" w:rsidP="00C47A24">
      <w:pPr>
        <w:pStyle w:val="violettagdfps"/>
        <w:rPr>
          <w:lang w:val="en"/>
        </w:rPr>
      </w:pPr>
      <w:r w:rsidRPr="00C9004F">
        <w:rPr>
          <w:lang w:val="en"/>
        </w:rPr>
        <w:t>Procedure</w:t>
      </w:r>
    </w:p>
    <w:p w:rsidR="00FF12F4" w:rsidRPr="00C9004F" w:rsidRDefault="00FF12F4" w:rsidP="00C47A24">
      <w:pPr>
        <w:pStyle w:val="bodytextdfps"/>
        <w:rPr>
          <w:lang w:val="en"/>
        </w:rPr>
      </w:pPr>
      <w:r w:rsidRPr="00C9004F">
        <w:rPr>
          <w:lang w:val="en"/>
        </w:rPr>
        <w:t xml:space="preserve">If the preponderance of the evidence indicates a child in DFPS conservatorship exhibited child sexual aggression and the staffing requirements outlined in </w:t>
      </w:r>
      <w:hyperlink r:id="rId22" w:anchor="LPPH_6622_6" w:history="1">
        <w:r w:rsidRPr="00C9004F">
          <w:rPr>
            <w:rStyle w:val="Hyperlink"/>
            <w:lang w:val="en"/>
          </w:rPr>
          <w:t>6622.6</w:t>
        </w:r>
      </w:hyperlink>
      <w:r w:rsidRPr="00C9004F">
        <w:rPr>
          <w:lang w:val="en"/>
        </w:rPr>
        <w:t xml:space="preserve"> Allegations Involving Child Sexual Aggression have been met, the Licensing </w:t>
      </w:r>
      <w:r w:rsidR="00F73D53" w:rsidRPr="00C9004F">
        <w:rPr>
          <w:lang w:val="en"/>
        </w:rPr>
        <w:t>p</w:t>
      </w:r>
      <w:r w:rsidRPr="00C9004F">
        <w:rPr>
          <w:lang w:val="en"/>
        </w:rPr>
        <w:t xml:space="preserve">rogram </w:t>
      </w:r>
      <w:r w:rsidR="00F73D53" w:rsidRPr="00C9004F">
        <w:rPr>
          <w:lang w:val="en"/>
        </w:rPr>
        <w:t>a</w:t>
      </w:r>
      <w:r w:rsidRPr="00C9004F">
        <w:rPr>
          <w:lang w:val="en"/>
        </w:rPr>
        <w:t xml:space="preserve">dministrator selects the </w:t>
      </w:r>
      <w:r w:rsidRPr="00C9004F">
        <w:rPr>
          <w:i/>
          <w:lang w:val="en"/>
        </w:rPr>
        <w:t xml:space="preserve">Child Sexual Aggression </w:t>
      </w:r>
      <w:r w:rsidRPr="00C9004F">
        <w:rPr>
          <w:lang w:val="en"/>
        </w:rPr>
        <w:t>checkbox.</w:t>
      </w:r>
    </w:p>
    <w:p w:rsidR="00FF12F4" w:rsidRDefault="00FF12F4" w:rsidP="00C47A24">
      <w:pPr>
        <w:pStyle w:val="bodytextdfps"/>
        <w:rPr>
          <w:lang w:val="en"/>
        </w:rPr>
      </w:pPr>
      <w:r w:rsidRPr="00C9004F">
        <w:rPr>
          <w:lang w:val="en"/>
        </w:rPr>
        <w:t xml:space="preserve">See </w:t>
      </w:r>
      <w:hyperlink r:id="rId23" w:anchor="LPPH_6635" w:history="1">
        <w:r w:rsidRPr="00C9004F">
          <w:rPr>
            <w:rStyle w:val="Hyperlink"/>
            <w:lang w:val="en"/>
          </w:rPr>
          <w:t>6635</w:t>
        </w:r>
      </w:hyperlink>
      <w:r w:rsidRPr="00C9004F">
        <w:rPr>
          <w:lang w:val="en"/>
        </w:rPr>
        <w:t xml:space="preserve"> Special Notifications for Investigations Involving Children in DFPS Conservatorship.</w:t>
      </w:r>
    </w:p>
    <w:p w:rsidR="00FF12F4" w:rsidRPr="001E37FC" w:rsidRDefault="00FF12F4" w:rsidP="006D56EB">
      <w:pPr>
        <w:pStyle w:val="Heading5"/>
        <w:rPr>
          <w:highlight w:val="yellow"/>
          <w:lang w:val="en"/>
        </w:rPr>
      </w:pPr>
      <w:r w:rsidRPr="001E37FC">
        <w:rPr>
          <w:highlight w:val="yellow"/>
          <w:lang w:val="en"/>
        </w:rPr>
        <w:t>6724.2 Findings Involving Child-on-Child Physical Abuse</w:t>
      </w:r>
    </w:p>
    <w:p w:rsidR="000D2DA9" w:rsidRPr="00C9004F" w:rsidRDefault="000D2DA9" w:rsidP="000D2DA9">
      <w:pPr>
        <w:pStyle w:val="revisionnodfps"/>
        <w:rPr>
          <w:lang w:val="en"/>
        </w:rPr>
      </w:pPr>
      <w:r w:rsidRPr="00C9004F">
        <w:rPr>
          <w:lang w:val="en"/>
        </w:rPr>
        <w:t>LPPH DRAFT 9857 (new)</w:t>
      </w:r>
    </w:p>
    <w:p w:rsidR="00FF12F4" w:rsidRPr="00C9004F" w:rsidRDefault="00FF12F4" w:rsidP="003733E9">
      <w:pPr>
        <w:pStyle w:val="violettagdfps"/>
        <w:rPr>
          <w:lang w:val="en"/>
        </w:rPr>
      </w:pPr>
      <w:r w:rsidRPr="00C9004F">
        <w:rPr>
          <w:lang w:val="en"/>
        </w:rPr>
        <w:t>Procedure</w:t>
      </w:r>
    </w:p>
    <w:p w:rsidR="00FF12F4" w:rsidRDefault="00FF12F4" w:rsidP="003733E9">
      <w:pPr>
        <w:pStyle w:val="bodytextdfps"/>
        <w:rPr>
          <w:lang w:val="en"/>
        </w:rPr>
      </w:pPr>
      <w:r w:rsidRPr="00C9004F">
        <w:rPr>
          <w:lang w:val="en"/>
        </w:rPr>
        <w:t xml:space="preserve">If the preponderance of the evidence indicates child-on-child physical abuse has occurred and there is a </w:t>
      </w:r>
      <w:r w:rsidRPr="00C9004F">
        <w:rPr>
          <w:i/>
          <w:iCs/>
          <w:lang w:val="en"/>
        </w:rPr>
        <w:t>Reason to Believe</w:t>
      </w:r>
      <w:r w:rsidRPr="00C9004F">
        <w:rPr>
          <w:lang w:val="en"/>
        </w:rPr>
        <w:t xml:space="preserve"> (</w:t>
      </w:r>
      <w:r w:rsidRPr="00C9004F">
        <w:rPr>
          <w:i/>
          <w:iCs/>
          <w:lang w:val="en"/>
        </w:rPr>
        <w:t>RTB</w:t>
      </w:r>
      <w:r w:rsidRPr="00C9004F">
        <w:rPr>
          <w:lang w:val="en"/>
        </w:rPr>
        <w:t xml:space="preserve">) finding for </w:t>
      </w:r>
      <w:r w:rsidRPr="00C9004F">
        <w:rPr>
          <w:i/>
          <w:iCs/>
          <w:lang w:val="en"/>
        </w:rPr>
        <w:t>Neglectful Supervision</w:t>
      </w:r>
      <w:r w:rsidRPr="00C9004F">
        <w:rPr>
          <w:lang w:val="en"/>
        </w:rPr>
        <w:t xml:space="preserve"> (</w:t>
      </w:r>
      <w:r w:rsidRPr="00C9004F">
        <w:rPr>
          <w:i/>
          <w:iCs/>
          <w:lang w:val="en"/>
        </w:rPr>
        <w:t>NSUP</w:t>
      </w:r>
      <w:r w:rsidRPr="00C9004F">
        <w:rPr>
          <w:lang w:val="en"/>
        </w:rPr>
        <w:t>), the investigator selects the corresponding checkbox.</w:t>
      </w:r>
    </w:p>
    <w:p w:rsidR="00FF12F4" w:rsidRDefault="00FF12F4" w:rsidP="006D56EB">
      <w:pPr>
        <w:pStyle w:val="Heading5"/>
        <w:rPr>
          <w:lang w:val="en"/>
        </w:rPr>
      </w:pPr>
      <w:r w:rsidRPr="001E37FC">
        <w:rPr>
          <w:highlight w:val="yellow"/>
          <w:lang w:val="en"/>
        </w:rPr>
        <w:lastRenderedPageBreak/>
        <w:t>6724.3 Explanation of Disposition Based on Preponderance</w:t>
      </w:r>
    </w:p>
    <w:p w:rsidR="000D2DA9" w:rsidRPr="00C9004F" w:rsidRDefault="000D2DA9" w:rsidP="000D2DA9">
      <w:pPr>
        <w:pStyle w:val="revisionnodfps"/>
        <w:rPr>
          <w:lang w:val="en"/>
        </w:rPr>
      </w:pPr>
      <w:r w:rsidRPr="00C9004F">
        <w:rPr>
          <w:lang w:val="en"/>
        </w:rPr>
        <w:t>LPPH DRAFT 9857 (new)</w:t>
      </w:r>
    </w:p>
    <w:p w:rsidR="00FF12F4" w:rsidRPr="00C9004F" w:rsidRDefault="00FF12F4" w:rsidP="003733E9">
      <w:pPr>
        <w:pStyle w:val="violettagdfps"/>
        <w:rPr>
          <w:lang w:val="en"/>
        </w:rPr>
      </w:pPr>
      <w:r w:rsidRPr="00C9004F">
        <w:rPr>
          <w:lang w:val="en"/>
        </w:rPr>
        <w:t>Procedure</w:t>
      </w:r>
    </w:p>
    <w:p w:rsidR="00FF12F4" w:rsidRPr="003C033E" w:rsidRDefault="00FF12F4" w:rsidP="003733E9">
      <w:pPr>
        <w:pStyle w:val="bodytextdfps"/>
        <w:rPr>
          <w:lang w:val="en"/>
        </w:rPr>
      </w:pPr>
      <w:r w:rsidRPr="00C9004F">
        <w:rPr>
          <w:lang w:val="en"/>
        </w:rPr>
        <w:t>For a non</w:t>
      </w:r>
      <w:r w:rsidR="001949BB" w:rsidRPr="00C9004F">
        <w:rPr>
          <w:lang w:val="en"/>
        </w:rPr>
        <w:t xml:space="preserve"> </w:t>
      </w:r>
      <w:r w:rsidRPr="00C9004F">
        <w:rPr>
          <w:lang w:val="en"/>
        </w:rPr>
        <w:t xml:space="preserve">abuse or neglect investigation, this documentation explains how the investigator </w:t>
      </w:r>
      <w:r w:rsidR="00C357D9" w:rsidRPr="00C9004F">
        <w:rPr>
          <w:lang w:val="en"/>
        </w:rPr>
        <w:t>e</w:t>
      </w:r>
      <w:r w:rsidRPr="00C9004F">
        <w:rPr>
          <w:lang w:val="en"/>
        </w:rPr>
        <w:t xml:space="preserve">valuated the evidence and determined whether the operation was in compliance with the relevant standards. For abuse or neglect investigations, the documentation includes whether the evidence meets the preponderance of the evidence threshold for each element of each allegation. This information must be consistent with the preponderance statement in the </w:t>
      </w:r>
      <w:r w:rsidR="00DF3417" w:rsidRPr="00C9004F">
        <w:rPr>
          <w:i/>
          <w:lang w:val="en"/>
        </w:rPr>
        <w:t>Licensing Investigation Report (LIR)</w:t>
      </w:r>
      <w:r w:rsidR="00DF3417" w:rsidRPr="00C9004F">
        <w:rPr>
          <w:lang w:val="en"/>
        </w:rPr>
        <w:t xml:space="preserve"> </w:t>
      </w:r>
      <w:r w:rsidRPr="00C9004F">
        <w:rPr>
          <w:lang w:val="en"/>
        </w:rPr>
        <w:t>in IMPACT.</w:t>
      </w:r>
    </w:p>
    <w:p w:rsidR="00FF12F4" w:rsidRDefault="00FF12F4" w:rsidP="006D56EB">
      <w:pPr>
        <w:pStyle w:val="Heading5"/>
        <w:rPr>
          <w:lang w:val="en"/>
        </w:rPr>
      </w:pPr>
      <w:r w:rsidRPr="001E37FC">
        <w:rPr>
          <w:highlight w:val="yellow"/>
          <w:lang w:val="en"/>
        </w:rPr>
        <w:t>6724.4 Final Disposition and Summary of Due Process</w:t>
      </w:r>
    </w:p>
    <w:p w:rsidR="000D2DA9" w:rsidRPr="00C9004F" w:rsidRDefault="000D2DA9" w:rsidP="000D2DA9">
      <w:pPr>
        <w:pStyle w:val="revisionnodfps"/>
        <w:rPr>
          <w:lang w:val="en"/>
        </w:rPr>
      </w:pPr>
      <w:r w:rsidRPr="00C9004F">
        <w:rPr>
          <w:lang w:val="en"/>
        </w:rPr>
        <w:t>LPPH DRAFT 9857 (new)</w:t>
      </w:r>
    </w:p>
    <w:p w:rsidR="00FF12F4" w:rsidRPr="00C9004F" w:rsidRDefault="00FF12F4" w:rsidP="003733E9">
      <w:pPr>
        <w:pStyle w:val="violettagdfps"/>
        <w:rPr>
          <w:lang w:val="en"/>
        </w:rPr>
      </w:pPr>
      <w:r w:rsidRPr="00C9004F">
        <w:rPr>
          <w:lang w:val="en"/>
        </w:rPr>
        <w:t>Procedure</w:t>
      </w:r>
    </w:p>
    <w:p w:rsidR="00FF12F4" w:rsidRPr="00C9004F" w:rsidRDefault="00FF12F4" w:rsidP="003733E9">
      <w:pPr>
        <w:pStyle w:val="bodytextdfps"/>
        <w:rPr>
          <w:lang w:val="en"/>
        </w:rPr>
      </w:pPr>
      <w:r w:rsidRPr="00C9004F">
        <w:rPr>
          <w:lang w:val="en"/>
        </w:rPr>
        <w:t>If each designated perpetrator involved in the abuse or neglect investigation waives his or her right to a due process hearing, the assigned Licensing supervisor:</w:t>
      </w:r>
    </w:p>
    <w:p w:rsidR="00FF12F4" w:rsidRPr="00C9004F" w:rsidRDefault="00951A86" w:rsidP="003733E9">
      <w:pPr>
        <w:pStyle w:val="list1dfps"/>
        <w:rPr>
          <w:lang w:val="en"/>
        </w:rPr>
      </w:pPr>
      <w:r w:rsidRPr="00C9004F">
        <w:rPr>
          <w:lang w:val="en"/>
        </w:rPr>
        <w:t xml:space="preserve">  </w:t>
      </w:r>
      <w:r w:rsidR="000F002F" w:rsidRPr="00C9004F">
        <w:rPr>
          <w:lang w:val="en"/>
        </w:rPr>
        <w:t>a.</w:t>
      </w:r>
      <w:r w:rsidR="000F002F" w:rsidRPr="00C9004F">
        <w:rPr>
          <w:lang w:val="en"/>
        </w:rPr>
        <w:tab/>
      </w:r>
      <w:r w:rsidR="00FF12F4" w:rsidRPr="00C9004F">
        <w:rPr>
          <w:lang w:val="en"/>
        </w:rPr>
        <w:t xml:space="preserve">selects </w:t>
      </w:r>
      <w:r w:rsidR="00FF12F4" w:rsidRPr="00C9004F">
        <w:rPr>
          <w:i/>
          <w:iCs/>
          <w:lang w:val="en"/>
        </w:rPr>
        <w:t>Reason to Believe</w:t>
      </w:r>
      <w:r w:rsidR="00FF12F4" w:rsidRPr="00C9004F">
        <w:rPr>
          <w:lang w:val="en"/>
        </w:rPr>
        <w:t xml:space="preserve"> from the </w:t>
      </w:r>
      <w:r w:rsidR="00FF12F4" w:rsidRPr="00C9004F">
        <w:rPr>
          <w:i/>
          <w:iCs/>
          <w:lang w:val="en"/>
        </w:rPr>
        <w:t>Final Disposition</w:t>
      </w:r>
      <w:r w:rsidR="00FF12F4" w:rsidRPr="00C9004F">
        <w:rPr>
          <w:lang w:val="en"/>
        </w:rPr>
        <w:t xml:space="preserve"> drop-down menu on the </w:t>
      </w:r>
      <w:r w:rsidR="00FF12F4" w:rsidRPr="00C9004F">
        <w:rPr>
          <w:i/>
          <w:iCs/>
          <w:lang w:val="en"/>
        </w:rPr>
        <w:t>Investigation Conclusion</w:t>
      </w:r>
      <w:r w:rsidR="00FF12F4" w:rsidRPr="00C9004F">
        <w:rPr>
          <w:lang w:val="en"/>
        </w:rPr>
        <w:t xml:space="preserve"> page in CLASS; and</w:t>
      </w:r>
    </w:p>
    <w:p w:rsidR="00FF12F4" w:rsidRPr="00C9004F" w:rsidRDefault="00951A86" w:rsidP="003733E9">
      <w:pPr>
        <w:pStyle w:val="list1dfps"/>
        <w:rPr>
          <w:lang w:val="en"/>
        </w:rPr>
      </w:pPr>
      <w:r w:rsidRPr="00C9004F">
        <w:rPr>
          <w:lang w:val="en"/>
        </w:rPr>
        <w:t xml:space="preserve">  </w:t>
      </w:r>
      <w:proofErr w:type="gramStart"/>
      <w:r w:rsidR="00FF12F4" w:rsidRPr="00C9004F">
        <w:rPr>
          <w:lang w:val="en"/>
        </w:rPr>
        <w:t>b</w:t>
      </w:r>
      <w:proofErr w:type="gramEnd"/>
      <w:r w:rsidR="00FF12F4" w:rsidRPr="00C9004F">
        <w:rPr>
          <w:lang w:val="en"/>
        </w:rPr>
        <w:t>.</w:t>
      </w:r>
      <w:r w:rsidR="000F002F" w:rsidRPr="00C9004F">
        <w:rPr>
          <w:lang w:val="en"/>
        </w:rPr>
        <w:tab/>
      </w:r>
      <w:r w:rsidR="00FF12F4" w:rsidRPr="00C9004F">
        <w:rPr>
          <w:lang w:val="en"/>
        </w:rPr>
        <w:t xml:space="preserve">documents the reason for the final disposition, including the designated perpetrator's decision to waive his or her right </w:t>
      </w:r>
      <w:r w:rsidR="00C357D9" w:rsidRPr="00C9004F">
        <w:rPr>
          <w:lang w:val="en"/>
        </w:rPr>
        <w:t xml:space="preserve">to </w:t>
      </w:r>
      <w:r w:rsidR="00FF12F4" w:rsidRPr="00C9004F">
        <w:rPr>
          <w:lang w:val="en"/>
        </w:rPr>
        <w:t xml:space="preserve">the due process hearing, and the date the decision became final in the </w:t>
      </w:r>
      <w:r w:rsidR="00FF12F4" w:rsidRPr="00C9004F">
        <w:rPr>
          <w:i/>
          <w:iCs/>
          <w:lang w:val="en"/>
        </w:rPr>
        <w:t>Summary of Due Process</w:t>
      </w:r>
      <w:r w:rsidR="00FF12F4" w:rsidRPr="00C9004F">
        <w:rPr>
          <w:lang w:val="en"/>
        </w:rPr>
        <w:t xml:space="preserve"> narrative box in CLASS.</w:t>
      </w:r>
    </w:p>
    <w:p w:rsidR="00FF12F4" w:rsidRPr="00C9004F" w:rsidRDefault="00FF12F4" w:rsidP="003733E9">
      <w:pPr>
        <w:pStyle w:val="bodytextdfps"/>
        <w:rPr>
          <w:lang w:val="en"/>
        </w:rPr>
      </w:pPr>
      <w:r w:rsidRPr="00C9004F">
        <w:rPr>
          <w:lang w:val="en"/>
        </w:rPr>
        <w:t>See:</w:t>
      </w:r>
    </w:p>
    <w:p w:rsidR="00FF12F4" w:rsidRPr="00C9004F" w:rsidRDefault="002D2F2D" w:rsidP="003733E9">
      <w:pPr>
        <w:pStyle w:val="list2dfps"/>
        <w:rPr>
          <w:lang w:val="en"/>
        </w:rPr>
      </w:pPr>
      <w:hyperlink r:id="rId24" w:anchor="LPPH_7723_3" w:history="1">
        <w:r w:rsidR="00FF12F4" w:rsidRPr="00C9004F">
          <w:rPr>
            <w:rStyle w:val="Hyperlink"/>
          </w:rPr>
          <w:t>7723.3</w:t>
        </w:r>
      </w:hyperlink>
      <w:r w:rsidR="00FF12F4" w:rsidRPr="00C9004F">
        <w:rPr>
          <w:lang w:val="en"/>
        </w:rPr>
        <w:t xml:space="preserve"> Waiving the Right to a Due Process Hearing</w:t>
      </w:r>
    </w:p>
    <w:p w:rsidR="00FF12F4" w:rsidRDefault="002D2F2D" w:rsidP="003733E9">
      <w:pPr>
        <w:pStyle w:val="list2dfps"/>
        <w:rPr>
          <w:lang w:val="en"/>
        </w:rPr>
      </w:pPr>
      <w:hyperlink r:id="rId25" w:anchor="LPPH_7725" w:history="1">
        <w:r w:rsidR="00FF12F4" w:rsidRPr="00C9004F">
          <w:rPr>
            <w:rStyle w:val="Hyperlink"/>
          </w:rPr>
          <w:t>7725</w:t>
        </w:r>
      </w:hyperlink>
      <w:r w:rsidR="00FF12F4" w:rsidRPr="00C9004F">
        <w:rPr>
          <w:lang w:val="en"/>
        </w:rPr>
        <w:t xml:space="preserve"> Sustaining a Perpetrator in IMPACT</w:t>
      </w:r>
    </w:p>
    <w:sectPr w:rsidR="00FF12F4">
      <w:headerReference w:type="even" r:id="rId26"/>
      <w:headerReference w:type="default" r:id="rId27"/>
      <w:footerReference w:type="even" r:id="rId28"/>
      <w:footerReference w:type="default" r:id="rId29"/>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4E" w:rsidRDefault="00B63A4E">
      <w:r>
        <w:separator/>
      </w:r>
    </w:p>
  </w:endnote>
  <w:endnote w:type="continuationSeparator" w:id="0">
    <w:p w:rsidR="00B63A4E" w:rsidRDefault="00B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87577">
    <w:pPr>
      <w:pStyle w:val="footerdfps"/>
    </w:pPr>
    <w:fldSimple w:instr=" FILENAME \* Lower\p  \* MERGEFORMAT ">
      <w:r w:rsidR="00820D01">
        <w:rPr>
          <w:noProof/>
        </w:rPr>
        <w:t>r:\cpi\_pid_tracking\__active editing jobs\9857-ccl child sexual aggression\02_intake\9857-ccl draft child sexual aggression.docx</w:t>
      </w:r>
    </w:fldSimple>
    <w:r w:rsidR="001F5597">
      <w:tab/>
    </w:r>
    <w:r w:rsidR="001F5597">
      <w:fldChar w:fldCharType="begin"/>
    </w:r>
    <w:r w:rsidR="001F5597">
      <w:instrText xml:space="preserve"> SAVEDATE \@ "M/d/yy h:mm am/pm" \* MERGEFORMAT </w:instrText>
    </w:r>
    <w:r w:rsidR="001F5597">
      <w:fldChar w:fldCharType="separate"/>
    </w:r>
    <w:r w:rsidR="002D2F2D">
      <w:rPr>
        <w:noProof/>
      </w:rPr>
      <w:t>3/15/17 9:04 AM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4E" w:rsidRDefault="00B63A4E">
      <w:r>
        <w:separator/>
      </w:r>
    </w:p>
  </w:footnote>
  <w:footnote w:type="continuationSeparator" w:id="0">
    <w:p w:rsidR="00B63A4E" w:rsidRDefault="00B6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C90BEF">
    <w:pPr>
      <w:pStyle w:val="headerdfps"/>
    </w:pPr>
    <w:r w:rsidRPr="00C90BEF">
      <w:t xml:space="preserve">9857-CCL </w:t>
    </w:r>
    <w:r w:rsidR="00AE3E33" w:rsidRPr="00AE3E33">
      <w:t>SIGN OFF</w:t>
    </w:r>
    <w:r w:rsidR="0051793B">
      <w:t xml:space="preserve"> </w:t>
    </w:r>
    <w:r w:rsidRPr="00C90BEF">
      <w:t>Child Sexual Aggression.docx</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2D2F2D">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046BD"/>
    <w:multiLevelType w:val="hybridMultilevel"/>
    <w:tmpl w:val="E6723416"/>
    <w:lvl w:ilvl="0" w:tplc="A5E00B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785B0B4A"/>
    <w:multiLevelType w:val="hybridMultilevel"/>
    <w:tmpl w:val="73C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1C0A"/>
    <w:rsid w:val="000040C9"/>
    <w:rsid w:val="00031CE6"/>
    <w:rsid w:val="000443CF"/>
    <w:rsid w:val="00075C7F"/>
    <w:rsid w:val="00095243"/>
    <w:rsid w:val="000A36A4"/>
    <w:rsid w:val="000C05D5"/>
    <w:rsid w:val="000D2DA9"/>
    <w:rsid w:val="000E0AF6"/>
    <w:rsid w:val="000F002F"/>
    <w:rsid w:val="0010095D"/>
    <w:rsid w:val="00144783"/>
    <w:rsid w:val="00171385"/>
    <w:rsid w:val="00187577"/>
    <w:rsid w:val="001949BB"/>
    <w:rsid w:val="001A4D44"/>
    <w:rsid w:val="001E0BC4"/>
    <w:rsid w:val="001E37FC"/>
    <w:rsid w:val="001E3C47"/>
    <w:rsid w:val="001F5597"/>
    <w:rsid w:val="00200224"/>
    <w:rsid w:val="00200CE0"/>
    <w:rsid w:val="00212337"/>
    <w:rsid w:val="002242FE"/>
    <w:rsid w:val="0023188A"/>
    <w:rsid w:val="00280A5E"/>
    <w:rsid w:val="0029241B"/>
    <w:rsid w:val="002D2F2D"/>
    <w:rsid w:val="002D427C"/>
    <w:rsid w:val="002E67C2"/>
    <w:rsid w:val="00304067"/>
    <w:rsid w:val="00310F52"/>
    <w:rsid w:val="00317A96"/>
    <w:rsid w:val="0033516B"/>
    <w:rsid w:val="003500C5"/>
    <w:rsid w:val="003733E9"/>
    <w:rsid w:val="00377527"/>
    <w:rsid w:val="003A2AD5"/>
    <w:rsid w:val="003F31C8"/>
    <w:rsid w:val="004465B6"/>
    <w:rsid w:val="00464014"/>
    <w:rsid w:val="004752D5"/>
    <w:rsid w:val="00483EF1"/>
    <w:rsid w:val="004A41D1"/>
    <w:rsid w:val="004D18E5"/>
    <w:rsid w:val="004D24CF"/>
    <w:rsid w:val="004E6503"/>
    <w:rsid w:val="0051793B"/>
    <w:rsid w:val="00542EC6"/>
    <w:rsid w:val="00563F49"/>
    <w:rsid w:val="005E4D37"/>
    <w:rsid w:val="005F1232"/>
    <w:rsid w:val="00633509"/>
    <w:rsid w:val="00641DC2"/>
    <w:rsid w:val="00645051"/>
    <w:rsid w:val="00664DC4"/>
    <w:rsid w:val="006653F9"/>
    <w:rsid w:val="006A7717"/>
    <w:rsid w:val="006C7437"/>
    <w:rsid w:val="006D56EB"/>
    <w:rsid w:val="006E59D0"/>
    <w:rsid w:val="006F6A02"/>
    <w:rsid w:val="00700DDB"/>
    <w:rsid w:val="00702939"/>
    <w:rsid w:val="007146E9"/>
    <w:rsid w:val="007213B6"/>
    <w:rsid w:val="007579B8"/>
    <w:rsid w:val="007909DE"/>
    <w:rsid w:val="007A51CD"/>
    <w:rsid w:val="007C1DD7"/>
    <w:rsid w:val="007F7B74"/>
    <w:rsid w:val="00820D01"/>
    <w:rsid w:val="00864BE4"/>
    <w:rsid w:val="00922AA7"/>
    <w:rsid w:val="00951A86"/>
    <w:rsid w:val="00953F67"/>
    <w:rsid w:val="0095787E"/>
    <w:rsid w:val="00961EF0"/>
    <w:rsid w:val="00985D15"/>
    <w:rsid w:val="009B147F"/>
    <w:rsid w:val="009D3308"/>
    <w:rsid w:val="009F331A"/>
    <w:rsid w:val="009F7F87"/>
    <w:rsid w:val="00A02BFD"/>
    <w:rsid w:val="00A053A7"/>
    <w:rsid w:val="00A160B1"/>
    <w:rsid w:val="00A173F7"/>
    <w:rsid w:val="00A63632"/>
    <w:rsid w:val="00A64CC6"/>
    <w:rsid w:val="00A81874"/>
    <w:rsid w:val="00AA1DF3"/>
    <w:rsid w:val="00AB4F13"/>
    <w:rsid w:val="00AC54EF"/>
    <w:rsid w:val="00AD4CF5"/>
    <w:rsid w:val="00AE3E33"/>
    <w:rsid w:val="00B3657E"/>
    <w:rsid w:val="00B53FED"/>
    <w:rsid w:val="00B63A4E"/>
    <w:rsid w:val="00B70F20"/>
    <w:rsid w:val="00B73F46"/>
    <w:rsid w:val="00B778E4"/>
    <w:rsid w:val="00BA6FCF"/>
    <w:rsid w:val="00BB1360"/>
    <w:rsid w:val="00BE26E6"/>
    <w:rsid w:val="00BF64E5"/>
    <w:rsid w:val="00C00262"/>
    <w:rsid w:val="00C357D9"/>
    <w:rsid w:val="00C47A24"/>
    <w:rsid w:val="00C636D1"/>
    <w:rsid w:val="00C735A3"/>
    <w:rsid w:val="00C7404F"/>
    <w:rsid w:val="00C9004F"/>
    <w:rsid w:val="00C90BEF"/>
    <w:rsid w:val="00C97844"/>
    <w:rsid w:val="00CA5021"/>
    <w:rsid w:val="00CD374A"/>
    <w:rsid w:val="00CF6A0D"/>
    <w:rsid w:val="00D319D2"/>
    <w:rsid w:val="00D353FC"/>
    <w:rsid w:val="00D469E9"/>
    <w:rsid w:val="00D85733"/>
    <w:rsid w:val="00DB0D3B"/>
    <w:rsid w:val="00DB141B"/>
    <w:rsid w:val="00DB18E1"/>
    <w:rsid w:val="00DF3417"/>
    <w:rsid w:val="00E001CC"/>
    <w:rsid w:val="00E122BB"/>
    <w:rsid w:val="00E247EB"/>
    <w:rsid w:val="00E32EA6"/>
    <w:rsid w:val="00E355F5"/>
    <w:rsid w:val="00EC53BF"/>
    <w:rsid w:val="00F03E38"/>
    <w:rsid w:val="00F15FC7"/>
    <w:rsid w:val="00F223FD"/>
    <w:rsid w:val="00F343CA"/>
    <w:rsid w:val="00F73D53"/>
    <w:rsid w:val="00F73F79"/>
    <w:rsid w:val="00FB0F3B"/>
    <w:rsid w:val="00FC74DB"/>
    <w:rsid w:val="00FD0749"/>
    <w:rsid w:val="00FF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F2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2D2F2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2D2F2D"/>
    <w:pPr>
      <w:spacing w:before="480" w:after="80"/>
      <w:outlineLvl w:val="1"/>
    </w:pPr>
    <w:rPr>
      <w:sz w:val="36"/>
    </w:rPr>
  </w:style>
  <w:style w:type="paragraph" w:styleId="Heading3">
    <w:name w:val="heading 3"/>
    <w:basedOn w:val="Heading2"/>
    <w:next w:val="bodytextdfps"/>
    <w:qFormat/>
    <w:rsid w:val="002D2F2D"/>
    <w:pPr>
      <w:spacing w:after="0"/>
      <w:outlineLvl w:val="2"/>
    </w:pPr>
    <w:rPr>
      <w:rFonts w:cs="Arial"/>
      <w:bCs/>
      <w:sz w:val="28"/>
      <w:szCs w:val="26"/>
    </w:rPr>
  </w:style>
  <w:style w:type="paragraph" w:styleId="Heading4">
    <w:name w:val="heading 4"/>
    <w:basedOn w:val="Heading3"/>
    <w:next w:val="bodytextdfps"/>
    <w:qFormat/>
    <w:rsid w:val="002D2F2D"/>
    <w:pPr>
      <w:outlineLvl w:val="3"/>
    </w:pPr>
    <w:rPr>
      <w:bCs w:val="0"/>
      <w:sz w:val="26"/>
      <w:szCs w:val="28"/>
    </w:rPr>
  </w:style>
  <w:style w:type="paragraph" w:styleId="Heading5">
    <w:name w:val="heading 5"/>
    <w:basedOn w:val="Heading4"/>
    <w:next w:val="bodytextdfps"/>
    <w:qFormat/>
    <w:rsid w:val="002D2F2D"/>
    <w:pPr>
      <w:outlineLvl w:val="4"/>
    </w:pPr>
    <w:rPr>
      <w:bCs/>
      <w:iCs/>
      <w:sz w:val="24"/>
      <w:szCs w:val="26"/>
    </w:rPr>
  </w:style>
  <w:style w:type="paragraph" w:styleId="Heading6">
    <w:name w:val="heading 6"/>
    <w:basedOn w:val="Heading5"/>
    <w:next w:val="bodytextdfps"/>
    <w:qFormat/>
    <w:rsid w:val="002D2F2D"/>
    <w:pPr>
      <w:outlineLvl w:val="5"/>
    </w:pPr>
    <w:rPr>
      <w:bCs w:val="0"/>
      <w:sz w:val="22"/>
      <w:szCs w:val="22"/>
    </w:rPr>
  </w:style>
  <w:style w:type="paragraph" w:styleId="Heading7">
    <w:name w:val="heading 7"/>
    <w:basedOn w:val="Heading6"/>
    <w:next w:val="bodytextdfps"/>
    <w:qFormat/>
    <w:rsid w:val="002D2F2D"/>
    <w:pPr>
      <w:spacing w:before="240" w:after="60"/>
      <w:outlineLvl w:val="6"/>
    </w:pPr>
    <w:rPr>
      <w:szCs w:val="24"/>
    </w:rPr>
  </w:style>
  <w:style w:type="paragraph" w:styleId="Heading8">
    <w:name w:val="heading 8"/>
    <w:basedOn w:val="Heading7"/>
    <w:next w:val="bodytextdfps"/>
    <w:qFormat/>
    <w:rsid w:val="002D2F2D"/>
    <w:pPr>
      <w:outlineLvl w:val="7"/>
    </w:pPr>
    <w:rPr>
      <w:iCs w:val="0"/>
    </w:rPr>
  </w:style>
  <w:style w:type="paragraph" w:styleId="Heading9">
    <w:name w:val="heading 9"/>
    <w:basedOn w:val="Heading8"/>
    <w:next w:val="bodytextdfps"/>
    <w:qFormat/>
    <w:rsid w:val="002D2F2D"/>
    <w:pPr>
      <w:outlineLvl w:val="8"/>
    </w:pPr>
    <w:rPr>
      <w:szCs w:val="22"/>
    </w:rPr>
  </w:style>
  <w:style w:type="character" w:default="1" w:styleId="DefaultParagraphFont">
    <w:name w:val="Default Paragraph Font"/>
    <w:uiPriority w:val="1"/>
    <w:semiHidden/>
    <w:unhideWhenUsed/>
    <w:rsid w:val="002D2F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F2D"/>
  </w:style>
  <w:style w:type="paragraph" w:customStyle="1" w:styleId="bodytextdfps">
    <w:name w:val="bodytextdfps"/>
    <w:basedOn w:val="Normal"/>
    <w:link w:val="bodytextdfpsChar"/>
    <w:qFormat/>
    <w:rsid w:val="002D2F2D"/>
    <w:pPr>
      <w:spacing w:before="120"/>
      <w:ind w:left="1440"/>
    </w:pPr>
  </w:style>
  <w:style w:type="paragraph" w:customStyle="1" w:styleId="subheading1dfps">
    <w:name w:val="subheading1dfps"/>
    <w:basedOn w:val="Heading6"/>
    <w:next w:val="bodytextdfps"/>
    <w:link w:val="subheading1dfpsChar"/>
    <w:qFormat/>
    <w:rsid w:val="002D2F2D"/>
    <w:pPr>
      <w:spacing w:before="320"/>
      <w:ind w:left="720"/>
      <w:outlineLvl w:val="9"/>
    </w:pPr>
  </w:style>
  <w:style w:type="paragraph" w:customStyle="1" w:styleId="bqblockquotetextdfps">
    <w:name w:val="bqblockquotetextdfps"/>
    <w:basedOn w:val="Normal"/>
    <w:rsid w:val="002D2F2D"/>
    <w:pPr>
      <w:spacing w:before="80"/>
      <w:ind w:left="2160" w:right="720"/>
    </w:pPr>
    <w:rPr>
      <w:sz w:val="20"/>
    </w:rPr>
  </w:style>
  <w:style w:type="paragraph" w:customStyle="1" w:styleId="bqheadingdfps">
    <w:name w:val="bqheadingdfps"/>
    <w:basedOn w:val="Normal"/>
    <w:next w:val="bqblockquotetextdfps"/>
    <w:rsid w:val="002D2F2D"/>
    <w:pPr>
      <w:keepNext/>
      <w:spacing w:before="160"/>
      <w:ind w:left="2160" w:right="720"/>
    </w:pPr>
    <w:rPr>
      <w:b/>
      <w:i/>
      <w:iCs/>
    </w:rPr>
  </w:style>
  <w:style w:type="paragraph" w:customStyle="1" w:styleId="headerdfps">
    <w:name w:val="headerdfps"/>
    <w:basedOn w:val="Normal"/>
    <w:rsid w:val="002D2F2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2D2F2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2D2F2D"/>
    <w:pPr>
      <w:spacing w:before="40" w:after="20"/>
      <w:ind w:left="0"/>
    </w:pPr>
    <w:rPr>
      <w:b/>
      <w:sz w:val="18"/>
    </w:rPr>
  </w:style>
  <w:style w:type="paragraph" w:customStyle="1" w:styleId="tabletextdfps">
    <w:name w:val="tabletextdfps"/>
    <w:basedOn w:val="tableheadingdfps"/>
    <w:rsid w:val="002D2F2D"/>
    <w:rPr>
      <w:b w:val="0"/>
    </w:rPr>
  </w:style>
  <w:style w:type="paragraph" w:customStyle="1" w:styleId="subheading2dfps">
    <w:name w:val="subheading2dfps"/>
    <w:basedOn w:val="subheading1dfps"/>
    <w:next w:val="bodytextdfps"/>
    <w:rsid w:val="002D2F2D"/>
    <w:pPr>
      <w:ind w:left="1440"/>
    </w:pPr>
  </w:style>
  <w:style w:type="paragraph" w:customStyle="1" w:styleId="bqcitationdfps">
    <w:name w:val="bqcitationdfps"/>
    <w:basedOn w:val="bqblockquotetextdfps"/>
    <w:next w:val="bodytextdfps"/>
    <w:rsid w:val="002D2F2D"/>
    <w:pPr>
      <w:spacing w:before="60"/>
      <w:jc w:val="right"/>
    </w:pPr>
    <w:rPr>
      <w:i/>
      <w:iCs/>
    </w:rPr>
  </w:style>
  <w:style w:type="paragraph" w:customStyle="1" w:styleId="bodytextcitationdfps">
    <w:name w:val="bodytextcitationdfps"/>
    <w:basedOn w:val="bodytextdfps"/>
    <w:next w:val="bodytextdfps"/>
    <w:rsid w:val="002D2F2D"/>
    <w:pPr>
      <w:spacing w:before="60"/>
      <w:jc w:val="right"/>
    </w:pPr>
    <w:rPr>
      <w:i/>
      <w:iCs/>
      <w:sz w:val="20"/>
    </w:rPr>
  </w:style>
  <w:style w:type="paragraph" w:customStyle="1" w:styleId="bodytexttagdfps">
    <w:name w:val="bodytexttagdfps"/>
    <w:basedOn w:val="bodytextdfps"/>
    <w:next w:val="bodytextdfps"/>
    <w:rsid w:val="002D2F2D"/>
    <w:rPr>
      <w:i/>
      <w:iCs/>
    </w:rPr>
  </w:style>
  <w:style w:type="paragraph" w:customStyle="1" w:styleId="list1dfps">
    <w:name w:val="list1dfps"/>
    <w:basedOn w:val="bodytextdfps"/>
    <w:rsid w:val="002D2F2D"/>
    <w:pPr>
      <w:spacing w:before="80"/>
      <w:ind w:left="1800" w:hanging="360"/>
    </w:pPr>
  </w:style>
  <w:style w:type="paragraph" w:customStyle="1" w:styleId="list2dfps">
    <w:name w:val="list2dfps"/>
    <w:basedOn w:val="list1dfps"/>
    <w:rsid w:val="002D2F2D"/>
    <w:pPr>
      <w:ind w:left="2160"/>
    </w:pPr>
  </w:style>
  <w:style w:type="paragraph" w:customStyle="1" w:styleId="list3dfps">
    <w:name w:val="list3dfps"/>
    <w:basedOn w:val="list2dfps"/>
    <w:rsid w:val="002D2F2D"/>
    <w:pPr>
      <w:ind w:left="2520"/>
    </w:pPr>
  </w:style>
  <w:style w:type="paragraph" w:customStyle="1" w:styleId="list4dfps">
    <w:name w:val="list4dfps"/>
    <w:basedOn w:val="list3dfps"/>
    <w:rsid w:val="002D2F2D"/>
    <w:pPr>
      <w:ind w:left="2880"/>
    </w:pPr>
  </w:style>
  <w:style w:type="paragraph" w:customStyle="1" w:styleId="list5dfps">
    <w:name w:val="list5dfps"/>
    <w:basedOn w:val="list4dfps"/>
    <w:rsid w:val="002D2F2D"/>
    <w:pPr>
      <w:ind w:left="3240"/>
    </w:pPr>
  </w:style>
  <w:style w:type="paragraph" w:customStyle="1" w:styleId="list6dfps">
    <w:name w:val="list6dfps"/>
    <w:basedOn w:val="list5dfps"/>
    <w:rsid w:val="002D2F2D"/>
    <w:pPr>
      <w:ind w:left="3600"/>
    </w:pPr>
  </w:style>
  <w:style w:type="paragraph" w:customStyle="1" w:styleId="bqlistadfps">
    <w:name w:val="bqlistadfps"/>
    <w:basedOn w:val="bqblockquotetextdfps"/>
    <w:rsid w:val="002D2F2D"/>
    <w:pPr>
      <w:ind w:left="2520" w:hanging="360"/>
    </w:pPr>
  </w:style>
  <w:style w:type="paragraph" w:customStyle="1" w:styleId="bqlistbdfps">
    <w:name w:val="bqlistbdfps"/>
    <w:basedOn w:val="bqlistadfps"/>
    <w:rsid w:val="002D2F2D"/>
    <w:pPr>
      <w:ind w:left="2880"/>
    </w:pPr>
  </w:style>
  <w:style w:type="paragraph" w:customStyle="1" w:styleId="bqlistcdfps">
    <w:name w:val="bqlistcdfps"/>
    <w:basedOn w:val="bqlistbdfps"/>
    <w:rsid w:val="002D2F2D"/>
    <w:pPr>
      <w:ind w:left="3240"/>
    </w:pPr>
  </w:style>
  <w:style w:type="character" w:styleId="PageNumber">
    <w:name w:val="page number"/>
    <w:rsid w:val="002D2F2D"/>
    <w:rPr>
      <w:rFonts w:ascii="Arial" w:hAnsi="Arial"/>
      <w:sz w:val="18"/>
    </w:rPr>
  </w:style>
  <w:style w:type="paragraph" w:styleId="TOC1">
    <w:name w:val="toc 1"/>
    <w:basedOn w:val="Normal"/>
    <w:next w:val="Normal"/>
    <w:autoRedefine/>
    <w:semiHidden/>
    <w:rsid w:val="002D2F2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2D2F2D"/>
    <w:pPr>
      <w:spacing w:before="80" w:after="0"/>
      <w:ind w:left="1440" w:hanging="1080"/>
    </w:pPr>
  </w:style>
  <w:style w:type="paragraph" w:styleId="TOC3">
    <w:name w:val="toc 3"/>
    <w:basedOn w:val="TOC2"/>
    <w:next w:val="Normal"/>
    <w:autoRedefine/>
    <w:semiHidden/>
    <w:rsid w:val="002D2F2D"/>
    <w:pPr>
      <w:ind w:left="1800"/>
    </w:pPr>
  </w:style>
  <w:style w:type="paragraph" w:styleId="TOC4">
    <w:name w:val="toc 4"/>
    <w:basedOn w:val="TOC3"/>
    <w:next w:val="Normal"/>
    <w:autoRedefine/>
    <w:rsid w:val="002D2F2D"/>
    <w:pPr>
      <w:ind w:left="2160"/>
    </w:pPr>
  </w:style>
  <w:style w:type="paragraph" w:styleId="TOC5">
    <w:name w:val="toc 5"/>
    <w:basedOn w:val="TOC4"/>
    <w:next w:val="Normal"/>
    <w:autoRedefine/>
    <w:rsid w:val="002D2F2D"/>
    <w:pPr>
      <w:ind w:left="2520"/>
    </w:pPr>
  </w:style>
  <w:style w:type="paragraph" w:styleId="TOC6">
    <w:name w:val="toc 6"/>
    <w:basedOn w:val="TOC5"/>
    <w:next w:val="Normal"/>
    <w:autoRedefine/>
    <w:semiHidden/>
    <w:rsid w:val="002D2F2D"/>
    <w:pPr>
      <w:ind w:left="2880"/>
    </w:pPr>
  </w:style>
  <w:style w:type="paragraph" w:styleId="TOC7">
    <w:name w:val="toc 7"/>
    <w:basedOn w:val="TOC6"/>
    <w:next w:val="Normal"/>
    <w:autoRedefine/>
    <w:semiHidden/>
    <w:rsid w:val="002D2F2D"/>
    <w:pPr>
      <w:ind w:left="3240"/>
    </w:pPr>
  </w:style>
  <w:style w:type="paragraph" w:styleId="TOC8">
    <w:name w:val="toc 8"/>
    <w:basedOn w:val="TOC7"/>
    <w:next w:val="Normal"/>
    <w:autoRedefine/>
    <w:semiHidden/>
    <w:rsid w:val="002D2F2D"/>
    <w:pPr>
      <w:ind w:left="3600"/>
    </w:pPr>
  </w:style>
  <w:style w:type="paragraph" w:styleId="TOC9">
    <w:name w:val="toc 9"/>
    <w:basedOn w:val="TOC8"/>
    <w:next w:val="Normal"/>
    <w:autoRedefine/>
    <w:semiHidden/>
    <w:rsid w:val="002D2F2D"/>
    <w:pPr>
      <w:ind w:left="3960"/>
    </w:pPr>
  </w:style>
  <w:style w:type="paragraph" w:customStyle="1" w:styleId="querydfps">
    <w:name w:val="querydfps"/>
    <w:basedOn w:val="subheading1dfps"/>
    <w:rsid w:val="002D2F2D"/>
    <w:pPr>
      <w:spacing w:before="120" w:after="120"/>
    </w:pPr>
    <w:rPr>
      <w:rFonts w:eastAsia="MS Mincho"/>
      <w:b w:val="0"/>
      <w:i/>
      <w:color w:val="FF0000"/>
      <w:sz w:val="24"/>
    </w:rPr>
  </w:style>
  <w:style w:type="paragraph" w:customStyle="1" w:styleId="tablelist1dfps">
    <w:name w:val="tablelist1dfps"/>
    <w:basedOn w:val="tabletextdfps"/>
    <w:rsid w:val="002D2F2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2D2F2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2D2F2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2D2F2D"/>
    <w:pPr>
      <w:spacing w:before="240"/>
    </w:pPr>
    <w:rPr>
      <w:sz w:val="24"/>
    </w:rPr>
  </w:style>
  <w:style w:type="paragraph" w:customStyle="1" w:styleId="violettagdfps">
    <w:name w:val="violettagdfps"/>
    <w:basedOn w:val="Normal"/>
    <w:rsid w:val="002D2F2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2D2F2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2D2F2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2D2F2D"/>
    <w:pPr>
      <w:ind w:left="720"/>
    </w:p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Emphasis">
    <w:name w:val="Emphasis"/>
    <w:basedOn w:val="DefaultParagraphFont"/>
    <w:uiPriority w:val="20"/>
    <w:qFormat/>
    <w:rsid w:val="00FF12F4"/>
    <w:rPr>
      <w:i/>
      <w:iCs/>
    </w:rPr>
  </w:style>
  <w:style w:type="paragraph" w:styleId="ListParagraph">
    <w:name w:val="List Paragraph"/>
    <w:basedOn w:val="Normal"/>
    <w:uiPriority w:val="34"/>
    <w:qFormat/>
    <w:rsid w:val="00FF12F4"/>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Strong">
    <w:name w:val="Strong"/>
    <w:basedOn w:val="DefaultParagraphFont"/>
    <w:uiPriority w:val="22"/>
    <w:qFormat/>
    <w:rsid w:val="00FF12F4"/>
    <w:rPr>
      <w:b/>
      <w:bCs/>
    </w:rPr>
  </w:style>
  <w:style w:type="character" w:styleId="CommentReference">
    <w:name w:val="annotation reference"/>
    <w:basedOn w:val="DefaultParagraphFont"/>
    <w:uiPriority w:val="99"/>
    <w:unhideWhenUsed/>
    <w:rsid w:val="00FF12F4"/>
    <w:rPr>
      <w:sz w:val="16"/>
      <w:szCs w:val="16"/>
    </w:rPr>
  </w:style>
  <w:style w:type="paragraph" w:styleId="CommentText">
    <w:name w:val="annotation text"/>
    <w:basedOn w:val="Normal"/>
    <w:link w:val="CommentTextChar"/>
    <w:uiPriority w:val="99"/>
    <w:unhideWhenUsed/>
    <w:rsid w:val="00FF12F4"/>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FF12F4"/>
    <w:rPr>
      <w:rFonts w:ascii="Arial" w:eastAsiaTheme="minorHAnsi" w:hAnsi="Arial" w:cstheme="minorBidi"/>
    </w:rPr>
  </w:style>
  <w:style w:type="paragraph" w:styleId="BalloonText">
    <w:name w:val="Balloon Text"/>
    <w:basedOn w:val="Normal"/>
    <w:link w:val="BalloonTextChar"/>
    <w:rsid w:val="00FF12F4"/>
    <w:rPr>
      <w:rFonts w:ascii="Tahoma" w:hAnsi="Tahoma" w:cs="Tahoma"/>
      <w:sz w:val="16"/>
      <w:szCs w:val="16"/>
    </w:rPr>
  </w:style>
  <w:style w:type="character" w:customStyle="1" w:styleId="BalloonTextChar">
    <w:name w:val="Balloon Text Char"/>
    <w:basedOn w:val="DefaultParagraphFont"/>
    <w:link w:val="BalloonText"/>
    <w:rsid w:val="00FF12F4"/>
    <w:rPr>
      <w:rFonts w:ascii="Tahoma" w:hAnsi="Tahoma" w:cs="Tahoma"/>
      <w:sz w:val="16"/>
      <w:szCs w:val="16"/>
    </w:rPr>
  </w:style>
  <w:style w:type="character" w:styleId="Hyperlink">
    <w:name w:val="Hyperlink"/>
    <w:basedOn w:val="DefaultParagraphFont"/>
    <w:uiPriority w:val="99"/>
    <w:rsid w:val="00864BE4"/>
    <w:rPr>
      <w:color w:val="0000FF" w:themeColor="hyperlink"/>
      <w:u w:val="single"/>
    </w:rPr>
  </w:style>
  <w:style w:type="character" w:styleId="FollowedHyperlink">
    <w:name w:val="FollowedHyperlink"/>
    <w:basedOn w:val="DefaultParagraphFont"/>
    <w:rsid w:val="00212337"/>
    <w:rPr>
      <w:color w:val="800080" w:themeColor="followedHyperlink"/>
      <w:u w:val="single"/>
    </w:rPr>
  </w:style>
  <w:style w:type="paragraph" w:customStyle="1" w:styleId="violettaglpph">
    <w:name w:val="violettaglpph"/>
    <w:basedOn w:val="violettagdfps"/>
    <w:rsid w:val="002D2F2D"/>
    <w:rPr>
      <w:sz w:val="22"/>
    </w:rPr>
  </w:style>
  <w:style w:type="paragraph" w:styleId="CommentSubject">
    <w:name w:val="annotation subject"/>
    <w:basedOn w:val="CommentText"/>
    <w:next w:val="CommentText"/>
    <w:link w:val="CommentSubjectChar"/>
    <w:rsid w:val="005E4D37"/>
    <w:pPr>
      <w:tabs>
        <w:tab w:val="left" w:pos="360"/>
        <w:tab w:val="left" w:pos="720"/>
        <w:tab w:val="left" w:pos="1080"/>
        <w:tab w:val="left" w:pos="1440"/>
        <w:tab w:val="left" w:pos="1800"/>
        <w:tab w:val="left" w:pos="2160"/>
        <w:tab w:val="left" w:pos="2520"/>
        <w:tab w:val="left" w:pos="2880"/>
      </w:tabs>
      <w:spacing w:after="0"/>
    </w:pPr>
    <w:rPr>
      <w:rFonts w:eastAsia="Times New Roman" w:cs="Times New Roman"/>
      <w:b/>
      <w:bCs/>
    </w:rPr>
  </w:style>
  <w:style w:type="character" w:customStyle="1" w:styleId="CommentSubjectChar">
    <w:name w:val="Comment Subject Char"/>
    <w:basedOn w:val="CommentTextChar"/>
    <w:link w:val="CommentSubject"/>
    <w:rsid w:val="005E4D37"/>
    <w:rPr>
      <w:rFonts w:ascii="Arial" w:eastAsiaTheme="minorHAnsi" w:hAnsi="Arial"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F2D"/>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2D2F2D"/>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2D2F2D"/>
    <w:pPr>
      <w:spacing w:before="480" w:after="80"/>
      <w:outlineLvl w:val="1"/>
    </w:pPr>
    <w:rPr>
      <w:sz w:val="36"/>
    </w:rPr>
  </w:style>
  <w:style w:type="paragraph" w:styleId="Heading3">
    <w:name w:val="heading 3"/>
    <w:basedOn w:val="Heading2"/>
    <w:next w:val="bodytextdfps"/>
    <w:qFormat/>
    <w:rsid w:val="002D2F2D"/>
    <w:pPr>
      <w:spacing w:after="0"/>
      <w:outlineLvl w:val="2"/>
    </w:pPr>
    <w:rPr>
      <w:rFonts w:cs="Arial"/>
      <w:bCs/>
      <w:sz w:val="28"/>
      <w:szCs w:val="26"/>
    </w:rPr>
  </w:style>
  <w:style w:type="paragraph" w:styleId="Heading4">
    <w:name w:val="heading 4"/>
    <w:basedOn w:val="Heading3"/>
    <w:next w:val="bodytextdfps"/>
    <w:qFormat/>
    <w:rsid w:val="002D2F2D"/>
    <w:pPr>
      <w:outlineLvl w:val="3"/>
    </w:pPr>
    <w:rPr>
      <w:bCs w:val="0"/>
      <w:sz w:val="26"/>
      <w:szCs w:val="28"/>
    </w:rPr>
  </w:style>
  <w:style w:type="paragraph" w:styleId="Heading5">
    <w:name w:val="heading 5"/>
    <w:basedOn w:val="Heading4"/>
    <w:next w:val="bodytextdfps"/>
    <w:qFormat/>
    <w:rsid w:val="002D2F2D"/>
    <w:pPr>
      <w:outlineLvl w:val="4"/>
    </w:pPr>
    <w:rPr>
      <w:bCs/>
      <w:iCs/>
      <w:sz w:val="24"/>
      <w:szCs w:val="26"/>
    </w:rPr>
  </w:style>
  <w:style w:type="paragraph" w:styleId="Heading6">
    <w:name w:val="heading 6"/>
    <w:basedOn w:val="Heading5"/>
    <w:next w:val="bodytextdfps"/>
    <w:qFormat/>
    <w:rsid w:val="002D2F2D"/>
    <w:pPr>
      <w:outlineLvl w:val="5"/>
    </w:pPr>
    <w:rPr>
      <w:bCs w:val="0"/>
      <w:sz w:val="22"/>
      <w:szCs w:val="22"/>
    </w:rPr>
  </w:style>
  <w:style w:type="paragraph" w:styleId="Heading7">
    <w:name w:val="heading 7"/>
    <w:basedOn w:val="Heading6"/>
    <w:next w:val="bodytextdfps"/>
    <w:qFormat/>
    <w:rsid w:val="002D2F2D"/>
    <w:pPr>
      <w:spacing w:before="240" w:after="60"/>
      <w:outlineLvl w:val="6"/>
    </w:pPr>
    <w:rPr>
      <w:szCs w:val="24"/>
    </w:rPr>
  </w:style>
  <w:style w:type="paragraph" w:styleId="Heading8">
    <w:name w:val="heading 8"/>
    <w:basedOn w:val="Heading7"/>
    <w:next w:val="bodytextdfps"/>
    <w:qFormat/>
    <w:rsid w:val="002D2F2D"/>
    <w:pPr>
      <w:outlineLvl w:val="7"/>
    </w:pPr>
    <w:rPr>
      <w:iCs w:val="0"/>
    </w:rPr>
  </w:style>
  <w:style w:type="paragraph" w:styleId="Heading9">
    <w:name w:val="heading 9"/>
    <w:basedOn w:val="Heading8"/>
    <w:next w:val="bodytextdfps"/>
    <w:qFormat/>
    <w:rsid w:val="002D2F2D"/>
    <w:pPr>
      <w:outlineLvl w:val="8"/>
    </w:pPr>
    <w:rPr>
      <w:szCs w:val="22"/>
    </w:rPr>
  </w:style>
  <w:style w:type="character" w:default="1" w:styleId="DefaultParagraphFont">
    <w:name w:val="Default Paragraph Font"/>
    <w:uiPriority w:val="1"/>
    <w:semiHidden/>
    <w:unhideWhenUsed/>
    <w:rsid w:val="002D2F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2F2D"/>
  </w:style>
  <w:style w:type="paragraph" w:customStyle="1" w:styleId="bodytextdfps">
    <w:name w:val="bodytextdfps"/>
    <w:basedOn w:val="Normal"/>
    <w:link w:val="bodytextdfpsChar"/>
    <w:qFormat/>
    <w:rsid w:val="002D2F2D"/>
    <w:pPr>
      <w:spacing w:before="120"/>
      <w:ind w:left="1440"/>
    </w:pPr>
  </w:style>
  <w:style w:type="paragraph" w:customStyle="1" w:styleId="subheading1dfps">
    <w:name w:val="subheading1dfps"/>
    <w:basedOn w:val="Heading6"/>
    <w:next w:val="bodytextdfps"/>
    <w:link w:val="subheading1dfpsChar"/>
    <w:qFormat/>
    <w:rsid w:val="002D2F2D"/>
    <w:pPr>
      <w:spacing w:before="320"/>
      <w:ind w:left="720"/>
      <w:outlineLvl w:val="9"/>
    </w:pPr>
  </w:style>
  <w:style w:type="paragraph" w:customStyle="1" w:styleId="bqblockquotetextdfps">
    <w:name w:val="bqblockquotetextdfps"/>
    <w:basedOn w:val="Normal"/>
    <w:rsid w:val="002D2F2D"/>
    <w:pPr>
      <w:spacing w:before="80"/>
      <w:ind w:left="2160" w:right="720"/>
    </w:pPr>
    <w:rPr>
      <w:sz w:val="20"/>
    </w:rPr>
  </w:style>
  <w:style w:type="paragraph" w:customStyle="1" w:styleId="bqheadingdfps">
    <w:name w:val="bqheadingdfps"/>
    <w:basedOn w:val="Normal"/>
    <w:next w:val="bqblockquotetextdfps"/>
    <w:rsid w:val="002D2F2D"/>
    <w:pPr>
      <w:keepNext/>
      <w:spacing w:before="160"/>
      <w:ind w:left="2160" w:right="720"/>
    </w:pPr>
    <w:rPr>
      <w:b/>
      <w:i/>
      <w:iCs/>
    </w:rPr>
  </w:style>
  <w:style w:type="paragraph" w:customStyle="1" w:styleId="headerdfps">
    <w:name w:val="headerdfps"/>
    <w:basedOn w:val="Normal"/>
    <w:rsid w:val="002D2F2D"/>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2D2F2D"/>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2D2F2D"/>
    <w:pPr>
      <w:spacing w:before="40" w:after="20"/>
      <w:ind w:left="0"/>
    </w:pPr>
    <w:rPr>
      <w:b/>
      <w:sz w:val="18"/>
    </w:rPr>
  </w:style>
  <w:style w:type="paragraph" w:customStyle="1" w:styleId="tabletextdfps">
    <w:name w:val="tabletextdfps"/>
    <w:basedOn w:val="tableheadingdfps"/>
    <w:rsid w:val="002D2F2D"/>
    <w:rPr>
      <w:b w:val="0"/>
    </w:rPr>
  </w:style>
  <w:style w:type="paragraph" w:customStyle="1" w:styleId="subheading2dfps">
    <w:name w:val="subheading2dfps"/>
    <w:basedOn w:val="subheading1dfps"/>
    <w:next w:val="bodytextdfps"/>
    <w:rsid w:val="002D2F2D"/>
    <w:pPr>
      <w:ind w:left="1440"/>
    </w:pPr>
  </w:style>
  <w:style w:type="paragraph" w:customStyle="1" w:styleId="bqcitationdfps">
    <w:name w:val="bqcitationdfps"/>
    <w:basedOn w:val="bqblockquotetextdfps"/>
    <w:next w:val="bodytextdfps"/>
    <w:rsid w:val="002D2F2D"/>
    <w:pPr>
      <w:spacing w:before="60"/>
      <w:jc w:val="right"/>
    </w:pPr>
    <w:rPr>
      <w:i/>
      <w:iCs/>
    </w:rPr>
  </w:style>
  <w:style w:type="paragraph" w:customStyle="1" w:styleId="bodytextcitationdfps">
    <w:name w:val="bodytextcitationdfps"/>
    <w:basedOn w:val="bodytextdfps"/>
    <w:next w:val="bodytextdfps"/>
    <w:rsid w:val="002D2F2D"/>
    <w:pPr>
      <w:spacing w:before="60"/>
      <w:jc w:val="right"/>
    </w:pPr>
    <w:rPr>
      <w:i/>
      <w:iCs/>
      <w:sz w:val="20"/>
    </w:rPr>
  </w:style>
  <w:style w:type="paragraph" w:customStyle="1" w:styleId="bodytexttagdfps">
    <w:name w:val="bodytexttagdfps"/>
    <w:basedOn w:val="bodytextdfps"/>
    <w:next w:val="bodytextdfps"/>
    <w:rsid w:val="002D2F2D"/>
    <w:rPr>
      <w:i/>
      <w:iCs/>
    </w:rPr>
  </w:style>
  <w:style w:type="paragraph" w:customStyle="1" w:styleId="list1dfps">
    <w:name w:val="list1dfps"/>
    <w:basedOn w:val="bodytextdfps"/>
    <w:rsid w:val="002D2F2D"/>
    <w:pPr>
      <w:spacing w:before="80"/>
      <w:ind w:left="1800" w:hanging="360"/>
    </w:pPr>
  </w:style>
  <w:style w:type="paragraph" w:customStyle="1" w:styleId="list2dfps">
    <w:name w:val="list2dfps"/>
    <w:basedOn w:val="list1dfps"/>
    <w:rsid w:val="002D2F2D"/>
    <w:pPr>
      <w:ind w:left="2160"/>
    </w:pPr>
  </w:style>
  <w:style w:type="paragraph" w:customStyle="1" w:styleId="list3dfps">
    <w:name w:val="list3dfps"/>
    <w:basedOn w:val="list2dfps"/>
    <w:rsid w:val="002D2F2D"/>
    <w:pPr>
      <w:ind w:left="2520"/>
    </w:pPr>
  </w:style>
  <w:style w:type="paragraph" w:customStyle="1" w:styleId="list4dfps">
    <w:name w:val="list4dfps"/>
    <w:basedOn w:val="list3dfps"/>
    <w:rsid w:val="002D2F2D"/>
    <w:pPr>
      <w:ind w:left="2880"/>
    </w:pPr>
  </w:style>
  <w:style w:type="paragraph" w:customStyle="1" w:styleId="list5dfps">
    <w:name w:val="list5dfps"/>
    <w:basedOn w:val="list4dfps"/>
    <w:rsid w:val="002D2F2D"/>
    <w:pPr>
      <w:ind w:left="3240"/>
    </w:pPr>
  </w:style>
  <w:style w:type="paragraph" w:customStyle="1" w:styleId="list6dfps">
    <w:name w:val="list6dfps"/>
    <w:basedOn w:val="list5dfps"/>
    <w:rsid w:val="002D2F2D"/>
    <w:pPr>
      <w:ind w:left="3600"/>
    </w:pPr>
  </w:style>
  <w:style w:type="paragraph" w:customStyle="1" w:styleId="bqlistadfps">
    <w:name w:val="bqlistadfps"/>
    <w:basedOn w:val="bqblockquotetextdfps"/>
    <w:rsid w:val="002D2F2D"/>
    <w:pPr>
      <w:ind w:left="2520" w:hanging="360"/>
    </w:pPr>
  </w:style>
  <w:style w:type="paragraph" w:customStyle="1" w:styleId="bqlistbdfps">
    <w:name w:val="bqlistbdfps"/>
    <w:basedOn w:val="bqlistadfps"/>
    <w:rsid w:val="002D2F2D"/>
    <w:pPr>
      <w:ind w:left="2880"/>
    </w:pPr>
  </w:style>
  <w:style w:type="paragraph" w:customStyle="1" w:styleId="bqlistcdfps">
    <w:name w:val="bqlistcdfps"/>
    <w:basedOn w:val="bqlistbdfps"/>
    <w:rsid w:val="002D2F2D"/>
    <w:pPr>
      <w:ind w:left="3240"/>
    </w:pPr>
  </w:style>
  <w:style w:type="character" w:styleId="PageNumber">
    <w:name w:val="page number"/>
    <w:rsid w:val="002D2F2D"/>
    <w:rPr>
      <w:rFonts w:ascii="Arial" w:hAnsi="Arial"/>
      <w:sz w:val="18"/>
    </w:rPr>
  </w:style>
  <w:style w:type="paragraph" w:styleId="TOC1">
    <w:name w:val="toc 1"/>
    <w:basedOn w:val="Normal"/>
    <w:next w:val="Normal"/>
    <w:autoRedefine/>
    <w:semiHidden/>
    <w:rsid w:val="002D2F2D"/>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2D2F2D"/>
    <w:pPr>
      <w:spacing w:before="80" w:after="0"/>
      <w:ind w:left="1440" w:hanging="1080"/>
    </w:pPr>
  </w:style>
  <w:style w:type="paragraph" w:styleId="TOC3">
    <w:name w:val="toc 3"/>
    <w:basedOn w:val="TOC2"/>
    <w:next w:val="Normal"/>
    <w:autoRedefine/>
    <w:semiHidden/>
    <w:rsid w:val="002D2F2D"/>
    <w:pPr>
      <w:ind w:left="1800"/>
    </w:pPr>
  </w:style>
  <w:style w:type="paragraph" w:styleId="TOC4">
    <w:name w:val="toc 4"/>
    <w:basedOn w:val="TOC3"/>
    <w:next w:val="Normal"/>
    <w:autoRedefine/>
    <w:rsid w:val="002D2F2D"/>
    <w:pPr>
      <w:ind w:left="2160"/>
    </w:pPr>
  </w:style>
  <w:style w:type="paragraph" w:styleId="TOC5">
    <w:name w:val="toc 5"/>
    <w:basedOn w:val="TOC4"/>
    <w:next w:val="Normal"/>
    <w:autoRedefine/>
    <w:rsid w:val="002D2F2D"/>
    <w:pPr>
      <w:ind w:left="2520"/>
    </w:pPr>
  </w:style>
  <w:style w:type="paragraph" w:styleId="TOC6">
    <w:name w:val="toc 6"/>
    <w:basedOn w:val="TOC5"/>
    <w:next w:val="Normal"/>
    <w:autoRedefine/>
    <w:semiHidden/>
    <w:rsid w:val="002D2F2D"/>
    <w:pPr>
      <w:ind w:left="2880"/>
    </w:pPr>
  </w:style>
  <w:style w:type="paragraph" w:styleId="TOC7">
    <w:name w:val="toc 7"/>
    <w:basedOn w:val="TOC6"/>
    <w:next w:val="Normal"/>
    <w:autoRedefine/>
    <w:semiHidden/>
    <w:rsid w:val="002D2F2D"/>
    <w:pPr>
      <w:ind w:left="3240"/>
    </w:pPr>
  </w:style>
  <w:style w:type="paragraph" w:styleId="TOC8">
    <w:name w:val="toc 8"/>
    <w:basedOn w:val="TOC7"/>
    <w:next w:val="Normal"/>
    <w:autoRedefine/>
    <w:semiHidden/>
    <w:rsid w:val="002D2F2D"/>
    <w:pPr>
      <w:ind w:left="3600"/>
    </w:pPr>
  </w:style>
  <w:style w:type="paragraph" w:styleId="TOC9">
    <w:name w:val="toc 9"/>
    <w:basedOn w:val="TOC8"/>
    <w:next w:val="Normal"/>
    <w:autoRedefine/>
    <w:semiHidden/>
    <w:rsid w:val="002D2F2D"/>
    <w:pPr>
      <w:ind w:left="3960"/>
    </w:pPr>
  </w:style>
  <w:style w:type="paragraph" w:customStyle="1" w:styleId="querydfps">
    <w:name w:val="querydfps"/>
    <w:basedOn w:val="subheading1dfps"/>
    <w:rsid w:val="002D2F2D"/>
    <w:pPr>
      <w:spacing w:before="120" w:after="120"/>
    </w:pPr>
    <w:rPr>
      <w:rFonts w:eastAsia="MS Mincho"/>
      <w:b w:val="0"/>
      <w:i/>
      <w:color w:val="FF0000"/>
      <w:sz w:val="24"/>
    </w:rPr>
  </w:style>
  <w:style w:type="paragraph" w:customStyle="1" w:styleId="tablelist1dfps">
    <w:name w:val="tablelist1dfps"/>
    <w:basedOn w:val="tabletextdfps"/>
    <w:rsid w:val="002D2F2D"/>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2D2F2D"/>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2D2F2D"/>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2D2F2D"/>
    <w:pPr>
      <w:spacing w:before="240"/>
    </w:pPr>
    <w:rPr>
      <w:sz w:val="24"/>
    </w:rPr>
  </w:style>
  <w:style w:type="paragraph" w:customStyle="1" w:styleId="violettagdfps">
    <w:name w:val="violettagdfps"/>
    <w:basedOn w:val="Normal"/>
    <w:rsid w:val="002D2F2D"/>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2D2F2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2D2F2D"/>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2D2F2D"/>
    <w:pPr>
      <w:ind w:left="720"/>
    </w:p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Emphasis">
    <w:name w:val="Emphasis"/>
    <w:basedOn w:val="DefaultParagraphFont"/>
    <w:uiPriority w:val="20"/>
    <w:qFormat/>
    <w:rsid w:val="00FF12F4"/>
    <w:rPr>
      <w:i/>
      <w:iCs/>
    </w:rPr>
  </w:style>
  <w:style w:type="paragraph" w:styleId="ListParagraph">
    <w:name w:val="List Paragraph"/>
    <w:basedOn w:val="Normal"/>
    <w:uiPriority w:val="34"/>
    <w:qFormat/>
    <w:rsid w:val="00FF12F4"/>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styleId="Strong">
    <w:name w:val="Strong"/>
    <w:basedOn w:val="DefaultParagraphFont"/>
    <w:uiPriority w:val="22"/>
    <w:qFormat/>
    <w:rsid w:val="00FF12F4"/>
    <w:rPr>
      <w:b/>
      <w:bCs/>
    </w:rPr>
  </w:style>
  <w:style w:type="character" w:styleId="CommentReference">
    <w:name w:val="annotation reference"/>
    <w:basedOn w:val="DefaultParagraphFont"/>
    <w:uiPriority w:val="99"/>
    <w:unhideWhenUsed/>
    <w:rsid w:val="00FF12F4"/>
    <w:rPr>
      <w:sz w:val="16"/>
      <w:szCs w:val="16"/>
    </w:rPr>
  </w:style>
  <w:style w:type="paragraph" w:styleId="CommentText">
    <w:name w:val="annotation text"/>
    <w:basedOn w:val="Normal"/>
    <w:link w:val="CommentTextChar"/>
    <w:uiPriority w:val="99"/>
    <w:unhideWhenUsed/>
    <w:rsid w:val="00FF12F4"/>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FF12F4"/>
    <w:rPr>
      <w:rFonts w:ascii="Arial" w:eastAsiaTheme="minorHAnsi" w:hAnsi="Arial" w:cstheme="minorBidi"/>
    </w:rPr>
  </w:style>
  <w:style w:type="paragraph" w:styleId="BalloonText">
    <w:name w:val="Balloon Text"/>
    <w:basedOn w:val="Normal"/>
    <w:link w:val="BalloonTextChar"/>
    <w:rsid w:val="00FF12F4"/>
    <w:rPr>
      <w:rFonts w:ascii="Tahoma" w:hAnsi="Tahoma" w:cs="Tahoma"/>
      <w:sz w:val="16"/>
      <w:szCs w:val="16"/>
    </w:rPr>
  </w:style>
  <w:style w:type="character" w:customStyle="1" w:styleId="BalloonTextChar">
    <w:name w:val="Balloon Text Char"/>
    <w:basedOn w:val="DefaultParagraphFont"/>
    <w:link w:val="BalloonText"/>
    <w:rsid w:val="00FF12F4"/>
    <w:rPr>
      <w:rFonts w:ascii="Tahoma" w:hAnsi="Tahoma" w:cs="Tahoma"/>
      <w:sz w:val="16"/>
      <w:szCs w:val="16"/>
    </w:rPr>
  </w:style>
  <w:style w:type="character" w:styleId="Hyperlink">
    <w:name w:val="Hyperlink"/>
    <w:basedOn w:val="DefaultParagraphFont"/>
    <w:uiPriority w:val="99"/>
    <w:rsid w:val="00864BE4"/>
    <w:rPr>
      <w:color w:val="0000FF" w:themeColor="hyperlink"/>
      <w:u w:val="single"/>
    </w:rPr>
  </w:style>
  <w:style w:type="character" w:styleId="FollowedHyperlink">
    <w:name w:val="FollowedHyperlink"/>
    <w:basedOn w:val="DefaultParagraphFont"/>
    <w:rsid w:val="00212337"/>
    <w:rPr>
      <w:color w:val="800080" w:themeColor="followedHyperlink"/>
      <w:u w:val="single"/>
    </w:rPr>
  </w:style>
  <w:style w:type="paragraph" w:customStyle="1" w:styleId="violettaglpph">
    <w:name w:val="violettaglpph"/>
    <w:basedOn w:val="violettagdfps"/>
    <w:rsid w:val="002D2F2D"/>
    <w:rPr>
      <w:sz w:val="22"/>
    </w:rPr>
  </w:style>
  <w:style w:type="paragraph" w:styleId="CommentSubject">
    <w:name w:val="annotation subject"/>
    <w:basedOn w:val="CommentText"/>
    <w:next w:val="CommentText"/>
    <w:link w:val="CommentSubjectChar"/>
    <w:rsid w:val="005E4D37"/>
    <w:pPr>
      <w:tabs>
        <w:tab w:val="left" w:pos="360"/>
        <w:tab w:val="left" w:pos="720"/>
        <w:tab w:val="left" w:pos="1080"/>
        <w:tab w:val="left" w:pos="1440"/>
        <w:tab w:val="left" w:pos="1800"/>
        <w:tab w:val="left" w:pos="2160"/>
        <w:tab w:val="left" w:pos="2520"/>
        <w:tab w:val="left" w:pos="2880"/>
      </w:tabs>
      <w:spacing w:after="0"/>
    </w:pPr>
    <w:rPr>
      <w:rFonts w:eastAsia="Times New Roman" w:cs="Times New Roman"/>
      <w:b/>
      <w:bCs/>
    </w:rPr>
  </w:style>
  <w:style w:type="character" w:customStyle="1" w:styleId="CommentSubjectChar">
    <w:name w:val="Comment Subject Char"/>
    <w:basedOn w:val="CommentTextChar"/>
    <w:link w:val="CommentSubject"/>
    <w:rsid w:val="005E4D37"/>
    <w:rPr>
      <w:rFonts w:ascii="Arial" w:eastAsiaTheme="minorHAnsi"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utes.legis.state.tx.us/Docs/FA/htm/FA.261.htm" TargetMode="External"/><Relationship Id="rId18" Type="http://schemas.openxmlformats.org/officeDocument/2006/relationships/hyperlink" Target="http://www.dfps.state.tx.us/handbooks/Licensing/Files/LPPH_px_Definitions_of_Terms.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fps.state.tx.us/handbooks/Licensing/Files/LPPH_pg_6600.asp" TargetMode="External"/><Relationship Id="rId7" Type="http://schemas.openxmlformats.org/officeDocument/2006/relationships/footnotes" Target="footnotes.xml"/><Relationship Id="rId12" Type="http://schemas.openxmlformats.org/officeDocument/2006/relationships/hyperlink" Target="http://www.statutes.legis.state.tx.us/Docs/HR/htm/HR.42.htm" TargetMode="External"/><Relationship Id="rId17" Type="http://schemas.openxmlformats.org/officeDocument/2006/relationships/hyperlink" Target="http://www.dfps.state.tx.us/handbooks/Licensing/Files/LPPH_pg_6600.asp" TargetMode="External"/><Relationship Id="rId25" Type="http://schemas.openxmlformats.org/officeDocument/2006/relationships/hyperlink" Target="http://www.dfps.state.tx.us/handbooks/Licensing/Files/LPPH_pg_7600.asp" TargetMode="External"/><Relationship Id="rId2" Type="http://schemas.openxmlformats.org/officeDocument/2006/relationships/numbering" Target="numbering.xml"/><Relationship Id="rId16" Type="http://schemas.openxmlformats.org/officeDocument/2006/relationships/hyperlink" Target="http://www.dfps.state.tx.us/handbooks/Licensing/Files/LPPH_pg_6600.asp" TargetMode="External"/><Relationship Id="rId20" Type="http://schemas.openxmlformats.org/officeDocument/2006/relationships/hyperlink" Target="http://www.dfps.state.tx.us/handbooks/Licensing/Files/LPPH_pg_6000.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Docs/HR/htm/HR.42.htm" TargetMode="External"/><Relationship Id="rId24" Type="http://schemas.openxmlformats.org/officeDocument/2006/relationships/hyperlink" Target="http://www.dfps.state.tx.us/handbooks/Licensing/Files/LPPH_pg_7600.asp" TargetMode="External"/><Relationship Id="rId5" Type="http://schemas.openxmlformats.org/officeDocument/2006/relationships/settings" Target="settings.xml"/><Relationship Id="rId15" Type="http://schemas.openxmlformats.org/officeDocument/2006/relationships/hyperlink" Target="http://www.dfps.state.tx.us/handbooks/Licensing/Files/LPPH_pg_6600.asp" TargetMode="External"/><Relationship Id="rId23" Type="http://schemas.openxmlformats.org/officeDocument/2006/relationships/hyperlink" Target="http://www.dfps.state.tx.us/handbooks/Licensing/Files/LPPH_pg_6600.asp" TargetMode="External"/><Relationship Id="rId28" Type="http://schemas.openxmlformats.org/officeDocument/2006/relationships/footer" Target="footer1.xml"/><Relationship Id="rId10" Type="http://schemas.openxmlformats.org/officeDocument/2006/relationships/hyperlink" Target="http://texreg.sos.state.tx.us/public/readtac$ext.TacPage?sl=R&amp;app=9&amp;p_dir=&amp;p_rloc=&amp;p_tloc=&amp;p_ploc=&amp;pg=1&amp;p_tac=&amp;ti=40&amp;pt=19&amp;ch=745&amp;rl=37" TargetMode="External"/><Relationship Id="rId19" Type="http://schemas.openxmlformats.org/officeDocument/2006/relationships/hyperlink" Target="http://www.dfps.state.tx.us/handbooks/Licensing/Files/LPPH_pg_6600.asp"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utes.legis.state.tx.us/Docs/HR/htm/HR.42.htm" TargetMode="External"/><Relationship Id="rId14" Type="http://schemas.openxmlformats.org/officeDocument/2006/relationships/hyperlink" Target="http://www.dfps.state.tx.us/handbooks/Licensing/Files/LPPH_pg_6600.asp" TargetMode="External"/><Relationship Id="rId22" Type="http://schemas.openxmlformats.org/officeDocument/2006/relationships/hyperlink" Target="http://www.dfps.state.tx.us/handbooks/Licensing/Files/LPPH_pg_6600.asp"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HBUK\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450C-345F-4A84-90DE-D290C43A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7</Pages>
  <Words>2112</Words>
  <Characters>14064</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Washburn,Kevin (DFPS)</cp:lastModifiedBy>
  <cp:revision>2</cp:revision>
  <cp:lastPrinted>2000-11-20T14:30:00Z</cp:lastPrinted>
  <dcterms:created xsi:type="dcterms:W3CDTF">2017-03-16T15:01:00Z</dcterms:created>
  <dcterms:modified xsi:type="dcterms:W3CDTF">2017-03-16T15:01:00Z</dcterms:modified>
</cp:coreProperties>
</file>